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11CCCB2B" w:rsidR="00E8035A" w:rsidRPr="00F076EC" w:rsidRDefault="002578D2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4, 2019</w:t>
            </w:r>
            <w:bookmarkStart w:id="0" w:name="_GoBack"/>
            <w:bookmarkEnd w:id="0"/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2F8ED613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9A3DDC" w:rsidRPr="009A3DDC">
        <w:rPr>
          <w:sz w:val="24"/>
        </w:rPr>
        <w:t>A-110025</w:t>
      </w:r>
    </w:p>
    <w:p w14:paraId="1B48377D" w14:textId="598453C4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9A3DDC" w:rsidRPr="009A3DDC">
        <w:rPr>
          <w:sz w:val="24"/>
        </w:rPr>
        <w:t>110025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26D18119" w14:textId="77777777" w:rsidR="009A3DDC" w:rsidRPr="009A3DDC" w:rsidRDefault="009A3DDC" w:rsidP="009A3DDC">
      <w:pPr>
        <w:rPr>
          <w:sz w:val="24"/>
          <w:szCs w:val="24"/>
        </w:rPr>
      </w:pPr>
      <w:bookmarkStart w:id="1" w:name="_Hlk18478974"/>
      <w:r w:rsidRPr="009A3DDC">
        <w:rPr>
          <w:sz w:val="24"/>
          <w:szCs w:val="24"/>
        </w:rPr>
        <w:t>DIRECT ENERGY BUSINESS LLC</w:t>
      </w:r>
    </w:p>
    <w:bookmarkEnd w:id="1"/>
    <w:p w14:paraId="4E52540E" w14:textId="77777777" w:rsidR="009A3DDC" w:rsidRPr="009A3DDC" w:rsidRDefault="009A3DDC" w:rsidP="009A3DDC">
      <w:pPr>
        <w:rPr>
          <w:sz w:val="24"/>
          <w:szCs w:val="24"/>
        </w:rPr>
      </w:pPr>
      <w:r w:rsidRPr="009A3DDC">
        <w:rPr>
          <w:sz w:val="24"/>
          <w:szCs w:val="24"/>
        </w:rPr>
        <w:t>1001 LIBERTY AVENUE SUITE 1200</w:t>
      </w:r>
    </w:p>
    <w:p w14:paraId="3D1DC769" w14:textId="18636898" w:rsidR="003C303B" w:rsidRDefault="009A3DDC" w:rsidP="009A3DDC">
      <w:pPr>
        <w:rPr>
          <w:sz w:val="24"/>
          <w:szCs w:val="24"/>
        </w:rPr>
      </w:pPr>
      <w:r w:rsidRPr="009A3DDC">
        <w:rPr>
          <w:sz w:val="24"/>
          <w:szCs w:val="24"/>
        </w:rPr>
        <w:t>PITTSBURGH, PA 15222</w:t>
      </w:r>
    </w:p>
    <w:p w14:paraId="38B04D8F" w14:textId="5E9C4595" w:rsidR="009A3DDC" w:rsidRDefault="009A3DDC" w:rsidP="009A3DDC">
      <w:pPr>
        <w:jc w:val="center"/>
        <w:rPr>
          <w:sz w:val="24"/>
          <w:szCs w:val="24"/>
        </w:rPr>
      </w:pPr>
    </w:p>
    <w:p w14:paraId="2C264EC8" w14:textId="77777777" w:rsidR="009A3DDC" w:rsidRPr="00304D0B" w:rsidRDefault="009A3DDC" w:rsidP="009A3DDC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552DF225" w:rsidR="000D0692" w:rsidRPr="00F076EC" w:rsidRDefault="009A3DDC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53D0E3EA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A3DDC" w:rsidRPr="009A3DDC">
        <w:rPr>
          <w:sz w:val="24"/>
          <w:szCs w:val="24"/>
        </w:rPr>
        <w:t>DIRECT ENERGY BUSINESS LLC</w:t>
      </w:r>
      <w:r w:rsidR="009A3DDC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04BCB4EB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3AFC2902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567543AE" w:rsidR="000A2278" w:rsidRPr="009021DB" w:rsidRDefault="009A3DDC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D42503" wp14:editId="13CBB949">
            <wp:simplePos x="0" y="0"/>
            <wp:positionH relativeFrom="column">
              <wp:posOffset>3619500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CE23E" w14:textId="77777777" w:rsidR="00413628" w:rsidRDefault="00413628">
      <w:r>
        <w:separator/>
      </w:r>
    </w:p>
  </w:endnote>
  <w:endnote w:type="continuationSeparator" w:id="0">
    <w:p w14:paraId="00FF87B8" w14:textId="77777777" w:rsidR="00413628" w:rsidRDefault="0041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9CD33" w14:textId="77777777" w:rsidR="00413628" w:rsidRDefault="00413628">
      <w:r>
        <w:separator/>
      </w:r>
    </w:p>
  </w:footnote>
  <w:footnote w:type="continuationSeparator" w:id="0">
    <w:p w14:paraId="59EE8D18" w14:textId="77777777" w:rsidR="00413628" w:rsidRDefault="0041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578D2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13628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B4B8D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3DDC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9259-9C86-483C-83C9-28BF257C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3</cp:revision>
  <cp:lastPrinted>2016-09-27T18:01:00Z</cp:lastPrinted>
  <dcterms:created xsi:type="dcterms:W3CDTF">2019-09-04T12:43:00Z</dcterms:created>
  <dcterms:modified xsi:type="dcterms:W3CDTF">2019-09-04T13:00:00Z</dcterms:modified>
</cp:coreProperties>
</file>