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74942993" w:rsidR="00E8035A" w:rsidRPr="00F076EC" w:rsidRDefault="00CA1C94" w:rsidP="00CA1C94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September 6, 2019</w:t>
            </w: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53C72E4E" w14:textId="1FE687FC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bookmarkStart w:id="0" w:name="_GoBack"/>
      <w:r w:rsidR="00CA1C94" w:rsidRPr="00CA1C94">
        <w:rPr>
          <w:sz w:val="24"/>
        </w:rPr>
        <w:t>A-2011-2247118</w:t>
      </w:r>
      <w:bookmarkEnd w:id="0"/>
    </w:p>
    <w:p w14:paraId="1B48377D" w14:textId="1540FC4A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CA1C94" w:rsidRPr="00CA1C94">
        <w:rPr>
          <w:sz w:val="24"/>
        </w:rPr>
        <w:t>1113638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304D0B" w:rsidRDefault="003C303B" w:rsidP="000D0692">
      <w:pPr>
        <w:rPr>
          <w:b/>
          <w:sz w:val="24"/>
        </w:rPr>
      </w:pPr>
    </w:p>
    <w:p w14:paraId="6416F55B" w14:textId="77777777" w:rsidR="00CA1C94" w:rsidRPr="00CA1C94" w:rsidRDefault="00CA1C94" w:rsidP="00CA1C94">
      <w:pPr>
        <w:rPr>
          <w:sz w:val="24"/>
          <w:szCs w:val="24"/>
        </w:rPr>
      </w:pPr>
      <w:bookmarkStart w:id="1" w:name="_Hlk18650345"/>
      <w:r w:rsidRPr="00CA1C94">
        <w:rPr>
          <w:sz w:val="24"/>
          <w:szCs w:val="24"/>
        </w:rPr>
        <w:t>ENERGY INITIATIVES INC</w:t>
      </w:r>
    </w:p>
    <w:bookmarkEnd w:id="1"/>
    <w:p w14:paraId="5FCF7F8B" w14:textId="77777777" w:rsidR="00CA1C94" w:rsidRPr="00CA1C94" w:rsidRDefault="00CA1C94" w:rsidP="00CA1C94">
      <w:pPr>
        <w:rPr>
          <w:sz w:val="24"/>
          <w:szCs w:val="24"/>
        </w:rPr>
      </w:pPr>
      <w:r w:rsidRPr="00CA1C94">
        <w:rPr>
          <w:sz w:val="24"/>
          <w:szCs w:val="24"/>
        </w:rPr>
        <w:t>PO BOX 479</w:t>
      </w:r>
    </w:p>
    <w:p w14:paraId="3D1DC769" w14:textId="26584E0E" w:rsidR="003C303B" w:rsidRDefault="00CA1C94" w:rsidP="00CA1C94">
      <w:pPr>
        <w:rPr>
          <w:sz w:val="24"/>
          <w:szCs w:val="24"/>
        </w:rPr>
      </w:pPr>
      <w:r w:rsidRPr="00CA1C94">
        <w:rPr>
          <w:sz w:val="24"/>
          <w:szCs w:val="24"/>
        </w:rPr>
        <w:t>CHESTER HEIGHTS, PA 19017</w:t>
      </w:r>
    </w:p>
    <w:p w14:paraId="24B7458E" w14:textId="25F42397" w:rsidR="00CA1C94" w:rsidRDefault="00CA1C94" w:rsidP="00CA1C94">
      <w:pPr>
        <w:jc w:val="center"/>
        <w:rPr>
          <w:sz w:val="24"/>
          <w:szCs w:val="24"/>
        </w:rPr>
      </w:pPr>
    </w:p>
    <w:p w14:paraId="22062AE1" w14:textId="77777777" w:rsidR="00CA1C94" w:rsidRPr="00304D0B" w:rsidRDefault="00CA1C94" w:rsidP="00CA1C94">
      <w:pPr>
        <w:jc w:val="center"/>
        <w:rPr>
          <w:sz w:val="24"/>
          <w:szCs w:val="2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73E08D42" w:rsidR="000D0692" w:rsidRPr="00F076EC" w:rsidRDefault="00CA1C94" w:rsidP="000D0692">
      <w:pPr>
        <w:rPr>
          <w:sz w:val="24"/>
          <w:szCs w:val="24"/>
        </w:rPr>
      </w:pPr>
      <w:r>
        <w:rPr>
          <w:sz w:val="24"/>
          <w:szCs w:val="24"/>
        </w:rPr>
        <w:t>To Whom It May Concern: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</w:t>
      </w:r>
      <w:proofErr w:type="gramStart"/>
      <w:r w:rsidR="00EA1408">
        <w:rPr>
          <w:sz w:val="24"/>
          <w:szCs w:val="24"/>
        </w:rPr>
        <w:t>particular licensees</w:t>
      </w:r>
      <w:proofErr w:type="gramEnd"/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12DA7907" w:rsidR="00EA1408" w:rsidRDefault="007E50DE" w:rsidP="00FF527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A1C94" w:rsidRPr="00CA1C94">
        <w:rPr>
          <w:sz w:val="24"/>
          <w:szCs w:val="24"/>
        </w:rPr>
        <w:t>ENERGY INITIATIVES INC</w:t>
      </w:r>
      <w:r w:rsidR="00CA1C94">
        <w:rPr>
          <w:sz w:val="24"/>
          <w:szCs w:val="24"/>
        </w:rPr>
        <w:t xml:space="preserve">’s </w:t>
      </w:r>
      <w:r>
        <w:rPr>
          <w:sz w:val="24"/>
          <w:szCs w:val="24"/>
        </w:rPr>
        <w:t>license was identified as one of the EGS/NGS licenses which contain</w:t>
      </w:r>
      <w:r w:rsidR="00515329">
        <w:rPr>
          <w:sz w:val="24"/>
          <w:szCs w:val="24"/>
        </w:rPr>
        <w:t>ed</w:t>
      </w:r>
      <w:r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07DC3434" w:rsidR="005F22A4" w:rsidRDefault="005F22A4" w:rsidP="00FF5275">
      <w:pPr>
        <w:rPr>
          <w:sz w:val="24"/>
          <w:szCs w:val="24"/>
        </w:rPr>
      </w:pPr>
    </w:p>
    <w:p w14:paraId="55C432FB" w14:textId="45216225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4D52048C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25CB5F99" w:rsidR="000A2278" w:rsidRPr="009021DB" w:rsidRDefault="00CA1C94" w:rsidP="000A2278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222DB1" wp14:editId="649ACA8F">
            <wp:simplePos x="0" y="0"/>
            <wp:positionH relativeFrom="column">
              <wp:posOffset>3571875</wp:posOffset>
            </wp:positionH>
            <wp:positionV relativeFrom="paragraph">
              <wp:posOffset>45720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0B41E80" w14:textId="10268221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p w14:paraId="4903026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68BB3AF5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1D1B9E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D449A" w14:textId="77777777" w:rsidR="002D24E5" w:rsidRDefault="002D24E5">
      <w:r>
        <w:separator/>
      </w:r>
    </w:p>
  </w:endnote>
  <w:endnote w:type="continuationSeparator" w:id="0">
    <w:p w14:paraId="7B811797" w14:textId="77777777" w:rsidR="002D24E5" w:rsidRDefault="002D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34004" w14:textId="77777777" w:rsidR="002D24E5" w:rsidRDefault="002D24E5">
      <w:r>
        <w:separator/>
      </w:r>
    </w:p>
  </w:footnote>
  <w:footnote w:type="continuationSeparator" w:id="0">
    <w:p w14:paraId="42165E66" w14:textId="77777777" w:rsidR="002D24E5" w:rsidRDefault="002D2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7376"/>
    <w:rsid w:val="001C720F"/>
    <w:rsid w:val="001D5F9D"/>
    <w:rsid w:val="001D66DC"/>
    <w:rsid w:val="001E02DF"/>
    <w:rsid w:val="001F084B"/>
    <w:rsid w:val="001F0D93"/>
    <w:rsid w:val="001F357A"/>
    <w:rsid w:val="001F59A6"/>
    <w:rsid w:val="001F657D"/>
    <w:rsid w:val="00200786"/>
    <w:rsid w:val="00204EF6"/>
    <w:rsid w:val="002054AB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24E5"/>
    <w:rsid w:val="002D493A"/>
    <w:rsid w:val="002D5BCC"/>
    <w:rsid w:val="002D5FFD"/>
    <w:rsid w:val="002E0876"/>
    <w:rsid w:val="002E10CB"/>
    <w:rsid w:val="002E1FF7"/>
    <w:rsid w:val="002E3CD6"/>
    <w:rsid w:val="002E50CB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E5E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79DE"/>
    <w:rsid w:val="00637B52"/>
    <w:rsid w:val="006412AB"/>
    <w:rsid w:val="00641DF3"/>
    <w:rsid w:val="006425A4"/>
    <w:rsid w:val="006427DC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292F"/>
    <w:rsid w:val="00953529"/>
    <w:rsid w:val="00954FE8"/>
    <w:rsid w:val="009569E0"/>
    <w:rsid w:val="00956A82"/>
    <w:rsid w:val="00956C6F"/>
    <w:rsid w:val="00971173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38F0"/>
    <w:rsid w:val="00AA5140"/>
    <w:rsid w:val="00AB4CED"/>
    <w:rsid w:val="00AB5A89"/>
    <w:rsid w:val="00AC0F91"/>
    <w:rsid w:val="00AC1C5B"/>
    <w:rsid w:val="00AC20DD"/>
    <w:rsid w:val="00AC4BDA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A1C94"/>
    <w:rsid w:val="00CB1F53"/>
    <w:rsid w:val="00CC14D8"/>
    <w:rsid w:val="00CC1505"/>
    <w:rsid w:val="00CC6870"/>
    <w:rsid w:val="00CC7431"/>
    <w:rsid w:val="00CC7B08"/>
    <w:rsid w:val="00CC7F65"/>
    <w:rsid w:val="00CD5614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D62"/>
    <w:rsid w:val="00DA05C1"/>
    <w:rsid w:val="00DA1313"/>
    <w:rsid w:val="00DA1521"/>
    <w:rsid w:val="00DA2386"/>
    <w:rsid w:val="00DA7001"/>
    <w:rsid w:val="00DA7E9E"/>
    <w:rsid w:val="00DB035C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4401"/>
    <w:rsid w:val="00EB5EA0"/>
    <w:rsid w:val="00EC1DA6"/>
    <w:rsid w:val="00EC4C4D"/>
    <w:rsid w:val="00EC5595"/>
    <w:rsid w:val="00EC72E3"/>
    <w:rsid w:val="00EE2C7C"/>
    <w:rsid w:val="00EE7718"/>
    <w:rsid w:val="00EE7A59"/>
    <w:rsid w:val="00EF1FCA"/>
    <w:rsid w:val="00EF3B78"/>
    <w:rsid w:val="00EF58ED"/>
    <w:rsid w:val="00EF6261"/>
    <w:rsid w:val="00F076EC"/>
    <w:rsid w:val="00F10439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79FA"/>
    <w:rsid w:val="00F90435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3E6F4-640E-4519-B1BF-56A5D9D9D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1588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Wagner, Nathan R</cp:lastModifiedBy>
  <cp:revision>2</cp:revision>
  <cp:lastPrinted>2016-09-27T18:01:00Z</cp:lastPrinted>
  <dcterms:created xsi:type="dcterms:W3CDTF">2019-09-06T12:19:00Z</dcterms:created>
  <dcterms:modified xsi:type="dcterms:W3CDTF">2019-09-06T12:19:00Z</dcterms:modified>
</cp:coreProperties>
</file>