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38FF4E3" w14:textId="445A5116" w:rsidR="005965ED" w:rsidRDefault="00A70764" w:rsidP="00A70764">
      <w:pPr>
        <w:jc w:val="center"/>
      </w:pPr>
      <w:r>
        <w:t>September 6, 2019</w:t>
      </w:r>
    </w:p>
    <w:p w14:paraId="6F32FDEA" w14:textId="46664627" w:rsidR="00505072" w:rsidRDefault="00505072" w:rsidP="00505072">
      <w:pPr>
        <w:jc w:val="right"/>
      </w:pPr>
      <w:r w:rsidRPr="004D3983">
        <w:t xml:space="preserve">Docket No. </w:t>
      </w:r>
      <w:r w:rsidR="0033503F" w:rsidRPr="007A7CF3">
        <w:t>A-201</w:t>
      </w:r>
      <w:r w:rsidR="004021C9" w:rsidRPr="007A7CF3">
        <w:t>9</w:t>
      </w:r>
      <w:r w:rsidR="0033503F" w:rsidRPr="007A7CF3">
        <w:t>-</w:t>
      </w:r>
      <w:r w:rsidR="00847468" w:rsidRPr="007A7CF3">
        <w:t>301</w:t>
      </w:r>
      <w:r w:rsidR="007A7CF3" w:rsidRPr="007A7CF3">
        <w:t>2631</w:t>
      </w:r>
    </w:p>
    <w:p w14:paraId="1243F3EB" w14:textId="12F03218" w:rsidR="00505072" w:rsidRPr="000C21D6" w:rsidRDefault="00505072" w:rsidP="00505072">
      <w:pPr>
        <w:jc w:val="right"/>
      </w:pPr>
      <w:r w:rsidRPr="004D3983">
        <w:t xml:space="preserve">Utility Code: </w:t>
      </w:r>
      <w:r w:rsidR="00B30BFB">
        <w:t>11</w:t>
      </w:r>
      <w:r w:rsidR="005965ED">
        <w:t>0550</w:t>
      </w:r>
    </w:p>
    <w:p w14:paraId="53F1463A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7BDFA035" w:rsidR="00505072" w:rsidRDefault="005965ED" w:rsidP="00505072">
      <w:r>
        <w:t xml:space="preserve">WARD </w:t>
      </w:r>
      <w:r w:rsidR="00B30BFB">
        <w:t>L</w:t>
      </w:r>
      <w:r w:rsidR="0033503F">
        <w:t xml:space="preserve"> </w:t>
      </w:r>
      <w:r>
        <w:t>SMITH</w:t>
      </w:r>
    </w:p>
    <w:p w14:paraId="4D120FCF" w14:textId="02AEFBB4" w:rsidR="005965ED" w:rsidRPr="00FA24FD" w:rsidRDefault="005965ED" w:rsidP="00505072">
      <w:r>
        <w:t>PECO ENERGY COMPANY</w:t>
      </w:r>
    </w:p>
    <w:p w14:paraId="3DD1243A" w14:textId="4F7D7E39" w:rsidR="00505072" w:rsidRDefault="005965ED" w:rsidP="00505072">
      <w:r>
        <w:t>2301 MARKET STREET</w:t>
      </w:r>
    </w:p>
    <w:p w14:paraId="3FCF60BC" w14:textId="2D83EA14" w:rsidR="004021C9" w:rsidRPr="00FA24FD" w:rsidRDefault="005965ED" w:rsidP="00505072">
      <w:r>
        <w:t>PHILADELPHIA PA 19103</w:t>
      </w:r>
    </w:p>
    <w:p w14:paraId="1B678D74" w14:textId="38B7BD22" w:rsidR="00505072" w:rsidRPr="000C21D6" w:rsidRDefault="00505072" w:rsidP="00505072"/>
    <w:p w14:paraId="6EAA6072" w14:textId="77777777" w:rsidR="00A41C0B" w:rsidRPr="000C21D6" w:rsidRDefault="00A41C0B" w:rsidP="00A41C0B"/>
    <w:p w14:paraId="1942F64B" w14:textId="65EADE05" w:rsidR="00A41C0B" w:rsidRPr="000C21D6" w:rsidRDefault="00A41C0B" w:rsidP="00EB6C8B">
      <w:pPr>
        <w:ind w:left="720" w:hanging="720"/>
      </w:pPr>
      <w:r w:rsidRPr="000C21D6">
        <w:t xml:space="preserve">Re:  </w:t>
      </w:r>
      <w:r w:rsidRPr="000C21D6">
        <w:tab/>
      </w:r>
      <w:r w:rsidR="00FA24FD" w:rsidRPr="00847468">
        <w:t xml:space="preserve">Letter of Notification of </w:t>
      </w:r>
      <w:r w:rsidR="005965ED" w:rsidRPr="00847468">
        <w:t>PECO Energy Company</w:t>
      </w:r>
      <w:r w:rsidR="00FA24FD" w:rsidRPr="00847468">
        <w:t xml:space="preserve"> </w:t>
      </w:r>
      <w:r w:rsidR="00847468" w:rsidRPr="00847468">
        <w:t>to</w:t>
      </w:r>
      <w:r w:rsidR="00FA24FD" w:rsidRPr="00847468">
        <w:t xml:space="preserve"> </w:t>
      </w:r>
      <w:r w:rsidR="008C31C5">
        <w:t>Construct</w:t>
      </w:r>
      <w:r w:rsidR="00847468" w:rsidRPr="00847468">
        <w:t xml:space="preserve"> </w:t>
      </w:r>
      <w:r w:rsidR="00EB6C8B">
        <w:t>a 230</w:t>
      </w:r>
      <w:r w:rsidR="00EB6C8B" w:rsidRPr="00847468">
        <w:t xml:space="preserve"> kV Transmission Line </w:t>
      </w:r>
      <w:r w:rsidR="00EB6C8B">
        <w:t>Tap</w:t>
      </w:r>
      <w:r w:rsidR="00EB6C8B" w:rsidRPr="00847468">
        <w:t xml:space="preserve"> </w:t>
      </w:r>
      <w:r w:rsidR="00B32407">
        <w:t>from</w:t>
      </w:r>
      <w:r w:rsidR="00EB6C8B">
        <w:t xml:space="preserve"> </w:t>
      </w:r>
      <w:r w:rsidR="00847468" w:rsidRPr="00847468">
        <w:t xml:space="preserve">the </w:t>
      </w:r>
      <w:r w:rsidR="00EB6C8B">
        <w:t xml:space="preserve">Existing </w:t>
      </w:r>
      <w:r w:rsidR="008C31C5">
        <w:t>220-20</w:t>
      </w:r>
      <w:r w:rsidR="00847468" w:rsidRPr="00847468">
        <w:t xml:space="preserve"> </w:t>
      </w:r>
      <w:r w:rsidR="00EB6C8B">
        <w:t xml:space="preserve">Transmission Line </w:t>
      </w:r>
      <w:r w:rsidR="004021C9" w:rsidRPr="00847468">
        <w:t>in</w:t>
      </w:r>
      <w:r w:rsidR="00DA7D5F" w:rsidRPr="00847468">
        <w:t xml:space="preserve"> </w:t>
      </w:r>
      <w:r w:rsidR="008C31C5">
        <w:t>the City of Philadelphia</w:t>
      </w:r>
      <w:r w:rsidR="00667D6B" w:rsidRPr="00847468">
        <w:t>, Pennsylvania</w:t>
      </w:r>
      <w:r w:rsidRPr="00847468">
        <w:t>.</w:t>
      </w:r>
      <w:r w:rsidRPr="000C21D6">
        <w:t xml:space="preserve">  </w:t>
      </w:r>
    </w:p>
    <w:p w14:paraId="38EF5EE8" w14:textId="77777777" w:rsidR="00A41C0B" w:rsidRPr="000C21D6" w:rsidRDefault="00A41C0B" w:rsidP="00A41C0B"/>
    <w:p w14:paraId="5218C4F2" w14:textId="61996F7C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5965ED">
        <w:t>r</w:t>
      </w:r>
      <w:r w:rsidR="00505072" w:rsidRPr="00FA24FD">
        <w:t xml:space="preserve">. </w:t>
      </w:r>
      <w:r w:rsidR="00C53877">
        <w:t>Smith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4CFD3CF2" w:rsidR="002B407D" w:rsidRPr="007F7F3F" w:rsidRDefault="00137C58" w:rsidP="00667D6B">
      <w:pPr>
        <w:ind w:firstLine="720"/>
      </w:pPr>
      <w:r w:rsidRPr="00137C58">
        <w:t xml:space="preserve">On </w:t>
      </w:r>
      <w:r w:rsidR="00D72F8A">
        <w:t>August</w:t>
      </w:r>
      <w:r w:rsidR="00FA24FD" w:rsidRPr="00AD0AB8">
        <w:t xml:space="preserve"> </w:t>
      </w:r>
      <w:r w:rsidR="00847468">
        <w:t>2</w:t>
      </w:r>
      <w:r w:rsidR="00D72F8A">
        <w:t>9</w:t>
      </w:r>
      <w:r w:rsidRPr="00AD0AB8">
        <w:t xml:space="preserve">, </w:t>
      </w:r>
      <w:r w:rsidR="00FA24FD">
        <w:t>201</w:t>
      </w:r>
      <w:r w:rsidR="004021C9">
        <w:t>9</w:t>
      </w:r>
      <w:r w:rsidRPr="00137C58">
        <w:t xml:space="preserve">, </w:t>
      </w:r>
      <w:r w:rsidR="005965ED">
        <w:t>PECO Energy Company</w:t>
      </w:r>
      <w:r w:rsidRPr="00137C58">
        <w:t xml:space="preserve"> (</w:t>
      </w:r>
      <w:r w:rsidR="005965ED">
        <w:t>PECO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D72F8A">
        <w:t>construct</w:t>
      </w:r>
      <w:r w:rsidR="005965ED">
        <w:t xml:space="preserve"> </w:t>
      </w:r>
      <w:r w:rsidR="00EB6C8B">
        <w:t>a 230 kV t</w:t>
      </w:r>
      <w:r w:rsidR="005965ED">
        <w:t xml:space="preserve">ransmission </w:t>
      </w:r>
      <w:r w:rsidR="00EB6C8B">
        <w:t>l</w:t>
      </w:r>
      <w:r w:rsidR="005965ED">
        <w:t>ine</w:t>
      </w:r>
      <w:r w:rsidR="00EB6C8B">
        <w:t xml:space="preserve"> tap </w:t>
      </w:r>
      <w:r w:rsidR="00B32407">
        <w:t>from</w:t>
      </w:r>
      <w:r w:rsidR="00EB6C8B">
        <w:t xml:space="preserve"> the existing 220-20 transmission line</w:t>
      </w:r>
      <w:r w:rsidR="005965ED">
        <w:t xml:space="preserve"> in</w:t>
      </w:r>
      <w:r w:rsidR="00847468">
        <w:t xml:space="preserve"> </w:t>
      </w:r>
      <w:r w:rsidR="00EB6C8B">
        <w:t>the City of Philadelphia</w:t>
      </w:r>
      <w:r w:rsidR="00847468">
        <w:t>, Pennsylvania</w:t>
      </w:r>
      <w:r w:rsidR="00514D62">
        <w:t>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6C9D73D6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5965ED">
        <w:rPr>
          <w:b/>
        </w:rPr>
        <w:t>t</w:t>
      </w:r>
      <w:r w:rsidR="00847468">
        <w:rPr>
          <w:b/>
        </w:rPr>
        <w:t>en</w:t>
      </w:r>
      <w:r w:rsidR="000E51A3" w:rsidRPr="000E51A3">
        <w:rPr>
          <w:b/>
        </w:rPr>
        <w:t xml:space="preserve"> (</w:t>
      </w:r>
      <w:r w:rsidR="00847468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B30BFB">
        <w:t>MAIT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 xml:space="preserve">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3C50CA8F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t xml:space="preserve"> </w:t>
      </w:r>
      <w:r w:rsidR="006B014E">
        <w:t xml:space="preserve">and Jeremy Haring at </w:t>
      </w:r>
      <w:hyperlink r:id="rId11" w:history="1">
        <w:r w:rsidR="006B014E" w:rsidRPr="0076009C">
          <w:rPr>
            <w:rStyle w:val="Hyperlink"/>
          </w:rPr>
          <w:t>jharing@pa.gov</w:t>
        </w:r>
      </w:hyperlink>
      <w:r w:rsidR="006B014E">
        <w:t xml:space="preserve">. </w:t>
      </w:r>
      <w:r w:rsidR="002B407D">
        <w:t xml:space="preserve">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2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6B014E">
        <w:t xml:space="preserve"> and Jeremy Haring, </w:t>
      </w:r>
      <w:r w:rsidR="006B014E" w:rsidRPr="004F62B7">
        <w:t xml:space="preserve">Bureau of </w:t>
      </w:r>
      <w:r w:rsidR="006B014E">
        <w:t>Technical</w:t>
      </w:r>
      <w:r w:rsidR="006B014E" w:rsidRPr="004F62B7">
        <w:t xml:space="preserve"> Utility Services, </w:t>
      </w:r>
      <w:r w:rsidR="006B014E">
        <w:t xml:space="preserve">at </w:t>
      </w:r>
      <w:hyperlink r:id="rId13" w:history="1">
        <w:r w:rsidR="006B014E" w:rsidRPr="0076009C">
          <w:rPr>
            <w:rStyle w:val="Hyperlink"/>
          </w:rPr>
          <w:t>jharing@pa.gov</w:t>
        </w:r>
      </w:hyperlink>
      <w:r w:rsidR="006B014E">
        <w:t xml:space="preserve"> or 717-783-6175</w:t>
      </w:r>
      <w:r w:rsidR="002B407D" w:rsidRPr="004F62B7">
        <w:t>.</w:t>
      </w:r>
      <w:r w:rsidR="002B407D">
        <w:t xml:space="preserve">  </w:t>
      </w:r>
    </w:p>
    <w:p w14:paraId="02E2BD44" w14:textId="64B5CBC9" w:rsidR="002B407D" w:rsidRDefault="002B407D" w:rsidP="002B407D">
      <w:pPr>
        <w:ind w:right="-90" w:firstLine="720"/>
      </w:pPr>
    </w:p>
    <w:p w14:paraId="4F83992B" w14:textId="239379EC" w:rsidR="002B407D" w:rsidRPr="001F084B" w:rsidRDefault="002B407D" w:rsidP="002B407D">
      <w:pPr>
        <w:ind w:right="-90" w:firstLine="720"/>
      </w:pPr>
    </w:p>
    <w:p w14:paraId="0697DAB2" w14:textId="2D57C9B1" w:rsidR="002B407D" w:rsidRPr="001F084B" w:rsidRDefault="00A70764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47F14646" wp14:editId="5E42192A">
            <wp:simplePos x="0" y="0"/>
            <wp:positionH relativeFrom="column">
              <wp:posOffset>3133725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A606DDF" w:rsidR="002B407D" w:rsidRPr="001F084B" w:rsidRDefault="002B407D" w:rsidP="002B407D"/>
    <w:p w14:paraId="4219863D" w14:textId="0201CA58" w:rsidR="002B407D" w:rsidRPr="001F084B" w:rsidRDefault="002B407D" w:rsidP="002B407D">
      <w:bookmarkStart w:id="0" w:name="_GoBack"/>
      <w:bookmarkEnd w:id="0"/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1856A03D" w:rsidR="005D1491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1056A6" w:rsidRPr="007A7CF3">
        <w:t>A-201</w:t>
      </w:r>
      <w:r w:rsidR="004021C9" w:rsidRPr="007A7CF3">
        <w:t>9</w:t>
      </w:r>
      <w:r w:rsidR="001056A6" w:rsidRPr="007A7CF3">
        <w:t>-</w:t>
      </w:r>
      <w:r w:rsidR="004021C9" w:rsidRPr="007A7CF3">
        <w:t>30</w:t>
      </w:r>
      <w:r w:rsidR="00847468" w:rsidRPr="007A7CF3">
        <w:t>1</w:t>
      </w:r>
      <w:r w:rsidR="007A7CF3" w:rsidRPr="007A7CF3">
        <w:t>2631</w:t>
      </w:r>
    </w:p>
    <w:p w14:paraId="1F071E56" w14:textId="77777777" w:rsidR="004021C9" w:rsidRPr="001056A6" w:rsidRDefault="004021C9" w:rsidP="001056A6">
      <w:pPr>
        <w:tabs>
          <w:tab w:val="left" w:pos="2160"/>
        </w:tabs>
        <w:jc w:val="center"/>
      </w:pPr>
    </w:p>
    <w:p w14:paraId="50157A54" w14:textId="77777777" w:rsidR="00533876" w:rsidRDefault="00533876" w:rsidP="00533876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6302D7A2" w14:textId="77777777" w:rsidR="00533876" w:rsidRPr="00F14F6A" w:rsidRDefault="00533876" w:rsidP="00533876">
      <w:pPr>
        <w:tabs>
          <w:tab w:val="left" w:pos="2160"/>
        </w:tabs>
        <w:jc w:val="center"/>
      </w:pPr>
      <w:r>
        <w:t>please inform TUS staff via phone call or email.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15481245" w14:textId="77777777" w:rsidR="005D1491" w:rsidRPr="000C21D6" w:rsidRDefault="005D1491" w:rsidP="005D1491"/>
    <w:p w14:paraId="1BD12A53" w14:textId="3212EA02" w:rsidR="007A7CF3" w:rsidRDefault="007A7CF3" w:rsidP="007A7CF3">
      <w:pPr>
        <w:ind w:left="720" w:hanging="720"/>
      </w:pPr>
      <w:bookmarkStart w:id="1" w:name="_Hlk3897770"/>
      <w:r>
        <w:t>A-1</w:t>
      </w:r>
      <w:r>
        <w:tab/>
        <w:t>Reference the Letter of Notification, Section 4.  Please provide the approximate year the Overbrook Substation was constructed.</w:t>
      </w:r>
    </w:p>
    <w:p w14:paraId="4B71D818" w14:textId="77777777" w:rsidR="007A7CF3" w:rsidRDefault="007A7CF3" w:rsidP="007A7CF3">
      <w:pPr>
        <w:ind w:left="720" w:hanging="720"/>
      </w:pPr>
    </w:p>
    <w:p w14:paraId="1652BD34" w14:textId="3C57C052" w:rsidR="007A7CF3" w:rsidRDefault="007A7CF3" w:rsidP="007A7CF3">
      <w:pPr>
        <w:ind w:left="720" w:hanging="720"/>
      </w:pPr>
      <w:r>
        <w:t>A-2</w:t>
      </w:r>
      <w:r>
        <w:tab/>
        <w:t>Reference the Letter of Notification, Section 4.  Fifth bullet point.  Please provide the units for the rating, projected load, and available capacity.</w:t>
      </w:r>
    </w:p>
    <w:p w14:paraId="216A1769" w14:textId="77777777" w:rsidR="007A7CF3" w:rsidRDefault="007A7CF3" w:rsidP="007A7CF3">
      <w:pPr>
        <w:ind w:left="720" w:hanging="720"/>
      </w:pPr>
    </w:p>
    <w:p w14:paraId="43EB8B69" w14:textId="30F1BA9F" w:rsidR="007A7CF3" w:rsidRPr="00533876" w:rsidRDefault="007A7CF3" w:rsidP="007A7CF3">
      <w:pPr>
        <w:ind w:left="720" w:hanging="720"/>
      </w:pPr>
      <w:r>
        <w:t>A-3</w:t>
      </w:r>
      <w:r>
        <w:tab/>
        <w:t xml:space="preserve"> Reference the Letter of Notification, Section 8.  The description of project s1826 does not appear to be consistent with PJM’s website.  Please explain.</w:t>
      </w:r>
    </w:p>
    <w:p w14:paraId="1FDC237D" w14:textId="77777777" w:rsidR="007A7CF3" w:rsidRDefault="007A7CF3" w:rsidP="007A7CF3">
      <w:pPr>
        <w:ind w:left="720" w:hanging="720"/>
      </w:pPr>
    </w:p>
    <w:p w14:paraId="1A3D67A0" w14:textId="25B94972" w:rsidR="004F53F4" w:rsidRDefault="004F53F4" w:rsidP="004F53F4">
      <w:pPr>
        <w:ind w:left="720" w:hanging="720"/>
      </w:pPr>
      <w:r>
        <w:t>A-</w:t>
      </w:r>
      <w:r w:rsidR="007A7CF3">
        <w:t>4</w:t>
      </w:r>
      <w:r w:rsidR="007A7CF3">
        <w:tab/>
      </w:r>
      <w:r>
        <w:t xml:space="preserve">Reference the Letter of Notification, </w:t>
      </w:r>
      <w:r w:rsidR="00062351">
        <w:t>Section 21.  Please state</w:t>
      </w:r>
      <w:r w:rsidR="00823148">
        <w:t xml:space="preserve"> the</w:t>
      </w:r>
      <w:r w:rsidR="00D53D09">
        <w:t xml:space="preserve"> approximate age</w:t>
      </w:r>
      <w:r w:rsidR="00F671FE">
        <w:t xml:space="preserve"> and</w:t>
      </w:r>
      <w:r w:rsidR="00D53D09">
        <w:t xml:space="preserve"> </w:t>
      </w:r>
      <w:r w:rsidR="00823148">
        <w:t>anticipated service life of the substation equipment to be decommissioned.</w:t>
      </w:r>
      <w:r w:rsidR="00D53D09">
        <w:t xml:space="preserve">  Additionally, please provide a detailed description of the overall health of the equipment</w:t>
      </w:r>
      <w:r w:rsidR="008D0069">
        <w:t>.</w:t>
      </w:r>
    </w:p>
    <w:p w14:paraId="0B4BD9F9" w14:textId="77F5ECA3" w:rsidR="00823148" w:rsidRDefault="00823148" w:rsidP="004F53F4">
      <w:pPr>
        <w:ind w:left="720" w:hanging="720"/>
      </w:pPr>
    </w:p>
    <w:p w14:paraId="3084187C" w14:textId="0B5CCAF4" w:rsidR="00823148" w:rsidRDefault="00823148" w:rsidP="004F53F4">
      <w:pPr>
        <w:ind w:left="720" w:hanging="720"/>
      </w:pPr>
      <w:r>
        <w:t>A-</w:t>
      </w:r>
      <w:r w:rsidR="007A7CF3">
        <w:t>5</w:t>
      </w:r>
      <w:r>
        <w:tab/>
      </w:r>
      <w:r w:rsidR="00D53D09">
        <w:t xml:space="preserve">Reference the Letter of Notification, Section 22.  </w:t>
      </w:r>
      <w:r w:rsidR="00690E12">
        <w:t>For the previous five years, p</w:t>
      </w:r>
      <w:r w:rsidR="00D53D09">
        <w:t xml:space="preserve">lease provide information regarding any unplanned outages resulting from </w:t>
      </w:r>
      <w:r w:rsidR="0079697A">
        <w:t>equipment to be re</w:t>
      </w:r>
      <w:r w:rsidR="00690E12">
        <w:t>tired at the Overbrook Substation.</w:t>
      </w:r>
    </w:p>
    <w:p w14:paraId="01E2AEBD" w14:textId="77777777" w:rsidR="007A7CF3" w:rsidRDefault="007A7CF3" w:rsidP="004F53F4">
      <w:pPr>
        <w:ind w:left="720" w:hanging="720"/>
      </w:pPr>
    </w:p>
    <w:p w14:paraId="41F5BCE7" w14:textId="3570B1DC" w:rsidR="007A7CF3" w:rsidRDefault="007A7CF3" w:rsidP="007A7CF3">
      <w:pPr>
        <w:ind w:left="720" w:hanging="720"/>
      </w:pPr>
      <w:r>
        <w:t>A-6</w:t>
      </w:r>
      <w:r>
        <w:tab/>
        <w:t>Reference the Letter of Notification, Section 24.  Please state the approximate number of customers served by the existing Overbrook Substation.</w:t>
      </w:r>
    </w:p>
    <w:p w14:paraId="1FC2F04F" w14:textId="1489D441" w:rsidR="00690E12" w:rsidRDefault="00690E12" w:rsidP="004F53F4">
      <w:pPr>
        <w:ind w:left="720" w:hanging="720"/>
      </w:pPr>
    </w:p>
    <w:p w14:paraId="06A07505" w14:textId="7BAA16CA" w:rsidR="00690E12" w:rsidRDefault="00690E12" w:rsidP="004F53F4">
      <w:pPr>
        <w:ind w:left="720" w:hanging="720"/>
      </w:pPr>
      <w:r>
        <w:t>A-</w:t>
      </w:r>
      <w:r w:rsidR="007A7CF3">
        <w:t>7</w:t>
      </w:r>
      <w:r>
        <w:tab/>
        <w:t>Reference the Letter of Notification, Section 24.  Please explain whether any of the loads to be served by the proposed Upland Substation are considered to be critical customers.</w:t>
      </w:r>
    </w:p>
    <w:p w14:paraId="32EA91B8" w14:textId="6BE50C7E" w:rsidR="005331A4" w:rsidRDefault="005331A4" w:rsidP="004F53F4">
      <w:pPr>
        <w:ind w:left="720" w:hanging="720"/>
      </w:pPr>
    </w:p>
    <w:p w14:paraId="4D1D3702" w14:textId="78887339" w:rsidR="005331A4" w:rsidRDefault="005331A4" w:rsidP="004F53F4">
      <w:pPr>
        <w:ind w:left="720" w:hanging="720"/>
      </w:pPr>
      <w:r>
        <w:t>A-</w:t>
      </w:r>
      <w:r w:rsidR="007A7CF3">
        <w:t>8</w:t>
      </w:r>
      <w:r>
        <w:tab/>
      </w:r>
      <w:r w:rsidR="00934A4B">
        <w:t>Reference the Letter of Notification, Section 25.  Please quantify the anticipated increase in reliability from retiring the existing Overbrook Substation</w:t>
      </w:r>
      <w:r w:rsidR="008D0069">
        <w:t>.</w:t>
      </w:r>
    </w:p>
    <w:p w14:paraId="2A6F0955" w14:textId="00C5CB8A" w:rsidR="00A42EE9" w:rsidRDefault="00A42EE9" w:rsidP="004F53F4">
      <w:pPr>
        <w:ind w:left="720" w:hanging="720"/>
      </w:pPr>
    </w:p>
    <w:p w14:paraId="08205205" w14:textId="5AF73739" w:rsidR="007A7CF3" w:rsidRDefault="007A7CF3" w:rsidP="007A7CF3">
      <w:pPr>
        <w:ind w:left="720" w:hanging="720"/>
      </w:pPr>
      <w:r>
        <w:t>A-9</w:t>
      </w:r>
      <w:r>
        <w:tab/>
        <w:t>Reference the Letter of Notification, Section 27.  Please provide a detailed description of the methodology used to determine that the Overbrook Substation has reached the end of its useful service life.</w:t>
      </w:r>
    </w:p>
    <w:p w14:paraId="590E6264" w14:textId="77777777" w:rsidR="007A7CF3" w:rsidRDefault="007A7CF3" w:rsidP="007A7CF3">
      <w:pPr>
        <w:ind w:left="720" w:hanging="720"/>
      </w:pPr>
    </w:p>
    <w:p w14:paraId="3F1E0F73" w14:textId="1BD2610B" w:rsidR="00A42EE9" w:rsidRDefault="00A42EE9" w:rsidP="004F53F4">
      <w:pPr>
        <w:ind w:left="720" w:hanging="720"/>
      </w:pPr>
      <w:r>
        <w:t>A-</w:t>
      </w:r>
      <w:r w:rsidR="007A7CF3">
        <w:t>10</w:t>
      </w:r>
      <w:r>
        <w:tab/>
        <w:t>Reference the Letter of Notification, Section 28.  Please provide a cost benefit analysis for replacing the existing Overbrook Substation versus constructing the Upland Substation.</w:t>
      </w:r>
    </w:p>
    <w:p w14:paraId="6E48BB1F" w14:textId="773F816E" w:rsidR="00F671FE" w:rsidRDefault="00F671FE" w:rsidP="004F53F4">
      <w:pPr>
        <w:ind w:left="720" w:hanging="720"/>
      </w:pPr>
    </w:p>
    <w:p w14:paraId="23BE380B" w14:textId="31B13F80" w:rsidR="007A7CF3" w:rsidRDefault="007A7CF3" w:rsidP="007A7CF3">
      <w:pPr>
        <w:ind w:left="720" w:hanging="720"/>
      </w:pPr>
      <w:r>
        <w:t>A-11</w:t>
      </w:r>
      <w:r>
        <w:tab/>
        <w:t>Reference the Letter of Notification.  Please provide a five-year history of maintenance expenses for the Overbrook Substation.</w:t>
      </w:r>
    </w:p>
    <w:p w14:paraId="0B8F94EE" w14:textId="768CF3E2" w:rsidR="008D2257" w:rsidRDefault="008D2257" w:rsidP="004F53F4">
      <w:pPr>
        <w:ind w:left="720" w:hanging="720"/>
      </w:pPr>
    </w:p>
    <w:p w14:paraId="69CB7286" w14:textId="77777777" w:rsidR="0034043D" w:rsidRDefault="0034043D" w:rsidP="004F53F4">
      <w:pPr>
        <w:ind w:left="720" w:hanging="720"/>
      </w:pPr>
    </w:p>
    <w:bookmarkEnd w:id="1"/>
    <w:p w14:paraId="7A7CF2FA" w14:textId="77777777" w:rsidR="00AA5E55" w:rsidRDefault="00AA5E55" w:rsidP="00A56CE0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513A8" w14:textId="77777777" w:rsidR="0030215D" w:rsidRDefault="0030215D" w:rsidP="00B27E47">
      <w:r>
        <w:separator/>
      </w:r>
    </w:p>
  </w:endnote>
  <w:endnote w:type="continuationSeparator" w:id="0">
    <w:p w14:paraId="71E001C4" w14:textId="77777777" w:rsidR="0030215D" w:rsidRDefault="0030215D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1EA27" w14:textId="77777777" w:rsidR="0030215D" w:rsidRDefault="0030215D" w:rsidP="00B27E47">
      <w:r>
        <w:separator/>
      </w:r>
    </w:p>
  </w:footnote>
  <w:footnote w:type="continuationSeparator" w:id="0">
    <w:p w14:paraId="04E9D440" w14:textId="77777777" w:rsidR="0030215D" w:rsidRDefault="0030215D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57D0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962C64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3D22"/>
    <w:rsid w:val="00062351"/>
    <w:rsid w:val="00072786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4E90"/>
    <w:rsid w:val="001256FB"/>
    <w:rsid w:val="00127B33"/>
    <w:rsid w:val="001368C6"/>
    <w:rsid w:val="00137C58"/>
    <w:rsid w:val="00154025"/>
    <w:rsid w:val="001571D3"/>
    <w:rsid w:val="001629DC"/>
    <w:rsid w:val="00163C8B"/>
    <w:rsid w:val="001708C0"/>
    <w:rsid w:val="001839E2"/>
    <w:rsid w:val="00183E5D"/>
    <w:rsid w:val="00183E61"/>
    <w:rsid w:val="001928BA"/>
    <w:rsid w:val="001A778D"/>
    <w:rsid w:val="001A7CCE"/>
    <w:rsid w:val="001C3D0E"/>
    <w:rsid w:val="001C7BF5"/>
    <w:rsid w:val="001D506A"/>
    <w:rsid w:val="001D515D"/>
    <w:rsid w:val="001E1C58"/>
    <w:rsid w:val="001E25AC"/>
    <w:rsid w:val="001E670B"/>
    <w:rsid w:val="001F601F"/>
    <w:rsid w:val="0020664B"/>
    <w:rsid w:val="002138BA"/>
    <w:rsid w:val="00217561"/>
    <w:rsid w:val="00222089"/>
    <w:rsid w:val="00224183"/>
    <w:rsid w:val="00224F28"/>
    <w:rsid w:val="002268CA"/>
    <w:rsid w:val="00233B46"/>
    <w:rsid w:val="002353EA"/>
    <w:rsid w:val="00253B7F"/>
    <w:rsid w:val="00257055"/>
    <w:rsid w:val="00260C8C"/>
    <w:rsid w:val="0026203C"/>
    <w:rsid w:val="0026535B"/>
    <w:rsid w:val="00275447"/>
    <w:rsid w:val="00281454"/>
    <w:rsid w:val="002825A0"/>
    <w:rsid w:val="002A6456"/>
    <w:rsid w:val="002B1574"/>
    <w:rsid w:val="002B407D"/>
    <w:rsid w:val="002B5FAB"/>
    <w:rsid w:val="002B6CA9"/>
    <w:rsid w:val="002C0465"/>
    <w:rsid w:val="002C4A53"/>
    <w:rsid w:val="002C6BDF"/>
    <w:rsid w:val="002D258E"/>
    <w:rsid w:val="002E3423"/>
    <w:rsid w:val="0030215D"/>
    <w:rsid w:val="00304687"/>
    <w:rsid w:val="003157AA"/>
    <w:rsid w:val="0032210D"/>
    <w:rsid w:val="00330004"/>
    <w:rsid w:val="003338B9"/>
    <w:rsid w:val="0033503F"/>
    <w:rsid w:val="0034043D"/>
    <w:rsid w:val="00344A7E"/>
    <w:rsid w:val="0034786B"/>
    <w:rsid w:val="003521F2"/>
    <w:rsid w:val="0035612C"/>
    <w:rsid w:val="00370977"/>
    <w:rsid w:val="0037216B"/>
    <w:rsid w:val="003749AA"/>
    <w:rsid w:val="0039523D"/>
    <w:rsid w:val="003961F0"/>
    <w:rsid w:val="003A2568"/>
    <w:rsid w:val="003A258C"/>
    <w:rsid w:val="003A517D"/>
    <w:rsid w:val="003B72B1"/>
    <w:rsid w:val="003C0F6B"/>
    <w:rsid w:val="003C3BE4"/>
    <w:rsid w:val="003C5F4A"/>
    <w:rsid w:val="003D1542"/>
    <w:rsid w:val="003D18E0"/>
    <w:rsid w:val="003D5394"/>
    <w:rsid w:val="003F3EEC"/>
    <w:rsid w:val="003F4BE0"/>
    <w:rsid w:val="004014B1"/>
    <w:rsid w:val="0040165A"/>
    <w:rsid w:val="00401699"/>
    <w:rsid w:val="004021C9"/>
    <w:rsid w:val="004073BB"/>
    <w:rsid w:val="00410FAE"/>
    <w:rsid w:val="00414C06"/>
    <w:rsid w:val="00422734"/>
    <w:rsid w:val="00425CF6"/>
    <w:rsid w:val="00430ED8"/>
    <w:rsid w:val="004326EF"/>
    <w:rsid w:val="00445896"/>
    <w:rsid w:val="00446B9E"/>
    <w:rsid w:val="004622F9"/>
    <w:rsid w:val="00463A8E"/>
    <w:rsid w:val="00464D06"/>
    <w:rsid w:val="004A15C2"/>
    <w:rsid w:val="004B0A8C"/>
    <w:rsid w:val="004D0293"/>
    <w:rsid w:val="004D033A"/>
    <w:rsid w:val="004D3983"/>
    <w:rsid w:val="004D6440"/>
    <w:rsid w:val="004E49AA"/>
    <w:rsid w:val="004E6CD9"/>
    <w:rsid w:val="004F2C0B"/>
    <w:rsid w:val="004F53F4"/>
    <w:rsid w:val="004F62AB"/>
    <w:rsid w:val="005038D9"/>
    <w:rsid w:val="0050483A"/>
    <w:rsid w:val="00505072"/>
    <w:rsid w:val="00514D62"/>
    <w:rsid w:val="00516897"/>
    <w:rsid w:val="00517A6F"/>
    <w:rsid w:val="005245A5"/>
    <w:rsid w:val="00525FBF"/>
    <w:rsid w:val="00527C67"/>
    <w:rsid w:val="005331A4"/>
    <w:rsid w:val="00533876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65E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5E694E"/>
    <w:rsid w:val="00602EFE"/>
    <w:rsid w:val="00604A3F"/>
    <w:rsid w:val="00641E50"/>
    <w:rsid w:val="00643695"/>
    <w:rsid w:val="006448CC"/>
    <w:rsid w:val="006449A2"/>
    <w:rsid w:val="00647FB5"/>
    <w:rsid w:val="00656DAC"/>
    <w:rsid w:val="00667D6B"/>
    <w:rsid w:val="006713CD"/>
    <w:rsid w:val="00690E12"/>
    <w:rsid w:val="00693BDC"/>
    <w:rsid w:val="006954DA"/>
    <w:rsid w:val="006A7578"/>
    <w:rsid w:val="006A7FB9"/>
    <w:rsid w:val="006B014E"/>
    <w:rsid w:val="006E1522"/>
    <w:rsid w:val="006F07D5"/>
    <w:rsid w:val="006F0A58"/>
    <w:rsid w:val="006F2C31"/>
    <w:rsid w:val="006F304C"/>
    <w:rsid w:val="006F4387"/>
    <w:rsid w:val="006F7C3E"/>
    <w:rsid w:val="007079EA"/>
    <w:rsid w:val="00725E7A"/>
    <w:rsid w:val="00732FE6"/>
    <w:rsid w:val="00737D0E"/>
    <w:rsid w:val="007428EC"/>
    <w:rsid w:val="00745044"/>
    <w:rsid w:val="007654B3"/>
    <w:rsid w:val="00765FF0"/>
    <w:rsid w:val="007749B1"/>
    <w:rsid w:val="00775540"/>
    <w:rsid w:val="007833DD"/>
    <w:rsid w:val="007866FB"/>
    <w:rsid w:val="00793038"/>
    <w:rsid w:val="0079697A"/>
    <w:rsid w:val="007A7CF3"/>
    <w:rsid w:val="007B2AF8"/>
    <w:rsid w:val="007D1221"/>
    <w:rsid w:val="007F4B91"/>
    <w:rsid w:val="00803D10"/>
    <w:rsid w:val="00805AA7"/>
    <w:rsid w:val="00807A73"/>
    <w:rsid w:val="0081100A"/>
    <w:rsid w:val="008115BB"/>
    <w:rsid w:val="008132A5"/>
    <w:rsid w:val="00813E3C"/>
    <w:rsid w:val="00815369"/>
    <w:rsid w:val="0082121F"/>
    <w:rsid w:val="00822147"/>
    <w:rsid w:val="0082297C"/>
    <w:rsid w:val="00822E2A"/>
    <w:rsid w:val="00823148"/>
    <w:rsid w:val="00827253"/>
    <w:rsid w:val="00827570"/>
    <w:rsid w:val="00830028"/>
    <w:rsid w:val="00833480"/>
    <w:rsid w:val="00847468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6FC6"/>
    <w:rsid w:val="008B74F3"/>
    <w:rsid w:val="008C27FB"/>
    <w:rsid w:val="008C31C5"/>
    <w:rsid w:val="008C473C"/>
    <w:rsid w:val="008C63C6"/>
    <w:rsid w:val="008C7268"/>
    <w:rsid w:val="008D0069"/>
    <w:rsid w:val="008D0D33"/>
    <w:rsid w:val="008D17CA"/>
    <w:rsid w:val="008D2257"/>
    <w:rsid w:val="008D2ED6"/>
    <w:rsid w:val="008D4216"/>
    <w:rsid w:val="008D4E92"/>
    <w:rsid w:val="008E0F11"/>
    <w:rsid w:val="008E237C"/>
    <w:rsid w:val="008E354A"/>
    <w:rsid w:val="008E7105"/>
    <w:rsid w:val="008F1C45"/>
    <w:rsid w:val="008F6429"/>
    <w:rsid w:val="0091568F"/>
    <w:rsid w:val="00921CAA"/>
    <w:rsid w:val="00923498"/>
    <w:rsid w:val="00926265"/>
    <w:rsid w:val="00934A4B"/>
    <w:rsid w:val="00943224"/>
    <w:rsid w:val="009619AD"/>
    <w:rsid w:val="00961E29"/>
    <w:rsid w:val="00966401"/>
    <w:rsid w:val="00971A00"/>
    <w:rsid w:val="00972578"/>
    <w:rsid w:val="009758D3"/>
    <w:rsid w:val="00975C7F"/>
    <w:rsid w:val="0098079A"/>
    <w:rsid w:val="009832EF"/>
    <w:rsid w:val="009865B3"/>
    <w:rsid w:val="009A03C1"/>
    <w:rsid w:val="009A03D5"/>
    <w:rsid w:val="009B2CBC"/>
    <w:rsid w:val="009B6B26"/>
    <w:rsid w:val="009C758C"/>
    <w:rsid w:val="009D3D8C"/>
    <w:rsid w:val="009E0AC5"/>
    <w:rsid w:val="009E1325"/>
    <w:rsid w:val="009F3EC4"/>
    <w:rsid w:val="009F7745"/>
    <w:rsid w:val="00A006E9"/>
    <w:rsid w:val="00A02A76"/>
    <w:rsid w:val="00A244DA"/>
    <w:rsid w:val="00A254DD"/>
    <w:rsid w:val="00A27ED0"/>
    <w:rsid w:val="00A31D81"/>
    <w:rsid w:val="00A41C0B"/>
    <w:rsid w:val="00A42EE9"/>
    <w:rsid w:val="00A45EAA"/>
    <w:rsid w:val="00A53E29"/>
    <w:rsid w:val="00A54E47"/>
    <w:rsid w:val="00A56CE0"/>
    <w:rsid w:val="00A626CE"/>
    <w:rsid w:val="00A706AF"/>
    <w:rsid w:val="00A70764"/>
    <w:rsid w:val="00A859EE"/>
    <w:rsid w:val="00A95B53"/>
    <w:rsid w:val="00A96DE9"/>
    <w:rsid w:val="00AA06CE"/>
    <w:rsid w:val="00AA5E55"/>
    <w:rsid w:val="00AB7EFF"/>
    <w:rsid w:val="00AD0743"/>
    <w:rsid w:val="00AD0AB8"/>
    <w:rsid w:val="00AD7FB9"/>
    <w:rsid w:val="00AE4CCE"/>
    <w:rsid w:val="00AF1F97"/>
    <w:rsid w:val="00AF300A"/>
    <w:rsid w:val="00B05E1E"/>
    <w:rsid w:val="00B12601"/>
    <w:rsid w:val="00B16FF6"/>
    <w:rsid w:val="00B27E47"/>
    <w:rsid w:val="00B30BFB"/>
    <w:rsid w:val="00B3234A"/>
    <w:rsid w:val="00B32407"/>
    <w:rsid w:val="00B329C9"/>
    <w:rsid w:val="00B46759"/>
    <w:rsid w:val="00B50AB6"/>
    <w:rsid w:val="00B72CC2"/>
    <w:rsid w:val="00B83710"/>
    <w:rsid w:val="00B83840"/>
    <w:rsid w:val="00B95E84"/>
    <w:rsid w:val="00B96C8F"/>
    <w:rsid w:val="00BA1F4A"/>
    <w:rsid w:val="00BC0C6B"/>
    <w:rsid w:val="00BC51F2"/>
    <w:rsid w:val="00BD288A"/>
    <w:rsid w:val="00BD2D24"/>
    <w:rsid w:val="00BF64E0"/>
    <w:rsid w:val="00BF76CE"/>
    <w:rsid w:val="00C3009C"/>
    <w:rsid w:val="00C343EA"/>
    <w:rsid w:val="00C50B20"/>
    <w:rsid w:val="00C5110E"/>
    <w:rsid w:val="00C53877"/>
    <w:rsid w:val="00C54463"/>
    <w:rsid w:val="00C57267"/>
    <w:rsid w:val="00C73961"/>
    <w:rsid w:val="00C76F44"/>
    <w:rsid w:val="00C77791"/>
    <w:rsid w:val="00C77830"/>
    <w:rsid w:val="00C9095E"/>
    <w:rsid w:val="00C926A3"/>
    <w:rsid w:val="00C94C09"/>
    <w:rsid w:val="00C95255"/>
    <w:rsid w:val="00CB1694"/>
    <w:rsid w:val="00CB1D52"/>
    <w:rsid w:val="00CC34D0"/>
    <w:rsid w:val="00CD5742"/>
    <w:rsid w:val="00CE2E43"/>
    <w:rsid w:val="00CE6429"/>
    <w:rsid w:val="00CF2D00"/>
    <w:rsid w:val="00D02F6C"/>
    <w:rsid w:val="00D03A7C"/>
    <w:rsid w:val="00D041B1"/>
    <w:rsid w:val="00D046E8"/>
    <w:rsid w:val="00D0473C"/>
    <w:rsid w:val="00D31A84"/>
    <w:rsid w:val="00D43132"/>
    <w:rsid w:val="00D53D09"/>
    <w:rsid w:val="00D54887"/>
    <w:rsid w:val="00D66E14"/>
    <w:rsid w:val="00D72F8A"/>
    <w:rsid w:val="00D73088"/>
    <w:rsid w:val="00D73EA1"/>
    <w:rsid w:val="00D74B18"/>
    <w:rsid w:val="00D77AEA"/>
    <w:rsid w:val="00D861B4"/>
    <w:rsid w:val="00D91A4B"/>
    <w:rsid w:val="00D931F9"/>
    <w:rsid w:val="00D93AB4"/>
    <w:rsid w:val="00DA7D5F"/>
    <w:rsid w:val="00DB20D5"/>
    <w:rsid w:val="00DB55CD"/>
    <w:rsid w:val="00DD3EC9"/>
    <w:rsid w:val="00DD6958"/>
    <w:rsid w:val="00DD719C"/>
    <w:rsid w:val="00DE63DC"/>
    <w:rsid w:val="00E04D41"/>
    <w:rsid w:val="00E12B6A"/>
    <w:rsid w:val="00E23ABB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B1CD5"/>
    <w:rsid w:val="00EB6C8B"/>
    <w:rsid w:val="00EE365E"/>
    <w:rsid w:val="00EF1FBE"/>
    <w:rsid w:val="00EF3DB6"/>
    <w:rsid w:val="00EF625C"/>
    <w:rsid w:val="00F03655"/>
    <w:rsid w:val="00F03842"/>
    <w:rsid w:val="00F07DB0"/>
    <w:rsid w:val="00F2194F"/>
    <w:rsid w:val="00F22FBB"/>
    <w:rsid w:val="00F2489A"/>
    <w:rsid w:val="00F32517"/>
    <w:rsid w:val="00F42CFA"/>
    <w:rsid w:val="00F46856"/>
    <w:rsid w:val="00F51F1D"/>
    <w:rsid w:val="00F671FE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B566D"/>
    <w:rsid w:val="00FC480F"/>
    <w:rsid w:val="00FC53A2"/>
    <w:rsid w:val="00FD5653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B0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hyperlink" Target="mailto:jharing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vanorder@p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haring@p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20</cp:revision>
  <cp:lastPrinted>2019-09-06T14:29:00Z</cp:lastPrinted>
  <dcterms:created xsi:type="dcterms:W3CDTF">2019-02-06T12:49:00Z</dcterms:created>
  <dcterms:modified xsi:type="dcterms:W3CDTF">2019-09-06T17:56:00Z</dcterms:modified>
</cp:coreProperties>
</file>