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4830D" w14:textId="5F4441BF" w:rsidR="00635B49" w:rsidRDefault="00C42FD5" w:rsidP="0084466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August </w:t>
      </w:r>
      <w:r w:rsidR="00C07CC7">
        <w:rPr>
          <w:rFonts w:ascii="Arial" w:hAnsi="Arial"/>
          <w:sz w:val="24"/>
        </w:rPr>
        <w:t>22</w:t>
      </w:r>
      <w:r>
        <w:rPr>
          <w:rFonts w:ascii="Arial" w:hAnsi="Arial"/>
          <w:sz w:val="24"/>
        </w:rPr>
        <w:t>, 2019</w:t>
      </w:r>
    </w:p>
    <w:p w14:paraId="7A0459AB" w14:textId="77777777" w:rsidR="006C6C35" w:rsidRDefault="006C6C35" w:rsidP="0084466E">
      <w:pPr>
        <w:jc w:val="center"/>
        <w:rPr>
          <w:rFonts w:ascii="Arial" w:hAnsi="Arial"/>
          <w:sz w:val="24"/>
        </w:rPr>
      </w:pPr>
    </w:p>
    <w:p w14:paraId="13F0EE0F" w14:textId="77777777" w:rsidR="006C6C35" w:rsidRDefault="006C6C35" w:rsidP="0084466E">
      <w:pPr>
        <w:jc w:val="center"/>
        <w:rPr>
          <w:rFonts w:ascii="Arial" w:hAnsi="Arial"/>
          <w:sz w:val="24"/>
        </w:rPr>
      </w:pPr>
    </w:p>
    <w:p w14:paraId="637BD98A" w14:textId="4F569E9D" w:rsidR="00C07CC7" w:rsidRDefault="00C07CC7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COLLIN BEAVER</w:t>
      </w:r>
    </w:p>
    <w:p w14:paraId="490FC094" w14:textId="4F0CF315" w:rsidR="00C07CC7" w:rsidRDefault="00C07CC7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T/A C A BEAVER TRUCKING</w:t>
      </w:r>
    </w:p>
    <w:p w14:paraId="3ED658FA" w14:textId="294F1992" w:rsidR="00C07CC7" w:rsidRDefault="00C07CC7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88 SPRUCE ST</w:t>
      </w:r>
    </w:p>
    <w:p w14:paraId="5A94C65C" w14:textId="3C867C3F" w:rsidR="00C07CC7" w:rsidRDefault="00C07CC7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LOCK </w:t>
      </w:r>
      <w:proofErr w:type="gramStart"/>
      <w:r>
        <w:rPr>
          <w:rFonts w:ascii="Arial" w:hAnsi="Arial"/>
          <w:sz w:val="24"/>
        </w:rPr>
        <w:t>HAVEN  PA</w:t>
      </w:r>
      <w:proofErr w:type="gramEnd"/>
      <w:r>
        <w:rPr>
          <w:rFonts w:ascii="Arial" w:hAnsi="Arial"/>
          <w:sz w:val="24"/>
        </w:rPr>
        <w:t xml:space="preserve">   17745</w:t>
      </w:r>
    </w:p>
    <w:p w14:paraId="6BBD2441" w14:textId="77777777" w:rsidR="0084466E" w:rsidRDefault="0084466E" w:rsidP="00635B49">
      <w:pPr>
        <w:rPr>
          <w:rFonts w:ascii="Arial" w:hAnsi="Arial"/>
          <w:sz w:val="24"/>
        </w:rPr>
      </w:pPr>
    </w:p>
    <w:p w14:paraId="5224C4DA" w14:textId="77777777" w:rsidR="0084466E" w:rsidRDefault="0084466E" w:rsidP="00635B49">
      <w:pPr>
        <w:rPr>
          <w:rFonts w:ascii="Arial" w:hAnsi="Arial"/>
          <w:sz w:val="24"/>
        </w:rPr>
      </w:pPr>
    </w:p>
    <w:p w14:paraId="67A0C71E" w14:textId="2EF8860D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C07CC7">
        <w:rPr>
          <w:rFonts w:ascii="Arial" w:hAnsi="Arial"/>
          <w:sz w:val="22"/>
          <w:szCs w:val="22"/>
        </w:rPr>
        <w:t>Mr. Beaver</w:t>
      </w:r>
      <w:r w:rsidR="006C6C35">
        <w:rPr>
          <w:rFonts w:ascii="Arial" w:hAnsi="Arial"/>
          <w:sz w:val="22"/>
          <w:szCs w:val="22"/>
        </w:rPr>
        <w:t>:</w:t>
      </w:r>
    </w:p>
    <w:p w14:paraId="1E03C7A1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120E3D63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4755C6E5" w14:textId="5CCD94FB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C42FD5">
        <w:rPr>
          <w:rFonts w:ascii="Arial" w:hAnsi="Arial" w:cs="Arial"/>
          <w:sz w:val="22"/>
          <w:szCs w:val="22"/>
        </w:rPr>
        <w:t xml:space="preserve">August </w:t>
      </w:r>
      <w:r w:rsidR="00C07CC7">
        <w:rPr>
          <w:rFonts w:ascii="Arial" w:hAnsi="Arial" w:cs="Arial"/>
          <w:sz w:val="22"/>
          <w:szCs w:val="22"/>
        </w:rPr>
        <w:t>8</w:t>
      </w:r>
      <w:r w:rsidR="00C42FD5">
        <w:rPr>
          <w:rFonts w:ascii="Arial" w:hAnsi="Arial" w:cs="Arial"/>
          <w:sz w:val="22"/>
          <w:szCs w:val="22"/>
        </w:rPr>
        <w:t xml:space="preserve">, </w:t>
      </w:r>
      <w:r w:rsidR="00B40CE1">
        <w:rPr>
          <w:rFonts w:ascii="Arial" w:hAnsi="Arial" w:cs="Arial"/>
          <w:sz w:val="22"/>
          <w:szCs w:val="22"/>
        </w:rPr>
        <w:t>2019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86EF1">
        <w:rPr>
          <w:rFonts w:ascii="Arial" w:hAnsi="Arial" w:cs="Arial"/>
          <w:sz w:val="22"/>
          <w:szCs w:val="22"/>
        </w:rPr>
        <w:t xml:space="preserve"> Application for</w:t>
      </w:r>
      <w:r w:rsidR="007467E1">
        <w:rPr>
          <w:rFonts w:ascii="Arial" w:hAnsi="Arial" w:cs="Arial"/>
          <w:sz w:val="22"/>
          <w:szCs w:val="22"/>
        </w:rPr>
        <w:t xml:space="preserve"> </w:t>
      </w:r>
      <w:r w:rsidR="00B40CE1">
        <w:rPr>
          <w:rFonts w:ascii="Arial" w:hAnsi="Arial" w:cs="Arial"/>
          <w:sz w:val="22"/>
          <w:szCs w:val="22"/>
        </w:rPr>
        <w:t xml:space="preserve">Motor Common Carrier </w:t>
      </w:r>
      <w:r w:rsidR="00BD6646">
        <w:rPr>
          <w:rFonts w:ascii="Arial" w:hAnsi="Arial" w:cs="Arial"/>
          <w:sz w:val="22"/>
          <w:szCs w:val="22"/>
        </w:rPr>
        <w:t xml:space="preserve">of </w:t>
      </w:r>
      <w:r w:rsidR="00C07CC7">
        <w:rPr>
          <w:rFonts w:ascii="Arial" w:hAnsi="Arial" w:cs="Arial"/>
          <w:sz w:val="22"/>
          <w:szCs w:val="22"/>
        </w:rPr>
        <w:t>Property of Collin A. Beaver t/a C. A. Beaver Trucking</w:t>
      </w:r>
      <w:bookmarkStart w:id="0" w:name="_GoBack"/>
      <w:bookmarkEnd w:id="0"/>
      <w:r w:rsidR="007467E1">
        <w:rPr>
          <w:rFonts w:ascii="Arial" w:hAnsi="Arial" w:cs="Arial"/>
          <w:sz w:val="22"/>
          <w:szCs w:val="22"/>
        </w:rPr>
        <w:t>.</w:t>
      </w:r>
      <w:r w:rsidR="00F10AA0">
        <w:rPr>
          <w:rFonts w:ascii="Arial" w:hAnsi="Arial" w:cs="Arial"/>
          <w:sz w:val="22"/>
          <w:szCs w:val="22"/>
        </w:rPr>
        <w:t xml:space="preserve"> </w:t>
      </w:r>
      <w:r w:rsidR="007467E1">
        <w:rPr>
          <w:rFonts w:ascii="Arial" w:hAnsi="Arial" w:cs="Arial"/>
          <w:sz w:val="22"/>
          <w:szCs w:val="22"/>
        </w:rPr>
        <w:t>Upon initial review, the</w:t>
      </w:r>
      <w:r w:rsidR="00B40CE1">
        <w:rPr>
          <w:rFonts w:ascii="Arial" w:hAnsi="Arial" w:cs="Arial"/>
          <w:sz w:val="22"/>
          <w:szCs w:val="22"/>
        </w:rPr>
        <w:t xml:space="preserve"> </w:t>
      </w:r>
      <w:r w:rsidRPr="007700C1">
        <w:rPr>
          <w:rFonts w:ascii="Arial" w:hAnsi="Arial" w:cs="Arial"/>
          <w:sz w:val="22"/>
          <w:szCs w:val="22"/>
        </w:rPr>
        <w:t>Application</w:t>
      </w:r>
      <w:r w:rsidR="006E6ABB">
        <w:rPr>
          <w:rFonts w:ascii="Arial" w:hAnsi="Arial" w:cs="Arial"/>
          <w:sz w:val="22"/>
          <w:szCs w:val="22"/>
        </w:rPr>
        <w:t xml:space="preserve"> is missing the following items needed in order to accept it </w:t>
      </w:r>
      <w:r w:rsidR="00386EF1">
        <w:rPr>
          <w:rFonts w:ascii="Arial" w:hAnsi="Arial" w:cs="Arial"/>
          <w:sz w:val="22"/>
          <w:szCs w:val="22"/>
        </w:rPr>
        <w:t>as a filing</w:t>
      </w:r>
      <w:r w:rsidR="0084466E">
        <w:rPr>
          <w:rFonts w:ascii="Arial" w:hAnsi="Arial" w:cs="Arial"/>
          <w:sz w:val="22"/>
          <w:szCs w:val="22"/>
        </w:rPr>
        <w:t>.</w:t>
      </w:r>
    </w:p>
    <w:p w14:paraId="40BC276B" w14:textId="77777777" w:rsidR="0077682D" w:rsidRPr="007700C1" w:rsidRDefault="00386EF1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F04BFDC" w14:textId="2D0DE750" w:rsidR="00713716" w:rsidRPr="00C42FD5" w:rsidRDefault="00C42FD5" w:rsidP="007467E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 w:rsidRPr="00C42FD5">
        <w:rPr>
          <w:rFonts w:ascii="Arial" w:hAnsi="Arial" w:cs="Arial"/>
          <w:b/>
          <w:bCs/>
          <w:color w:val="000000"/>
          <w:sz w:val="22"/>
          <w:szCs w:val="22"/>
        </w:rPr>
        <w:t>As of August 1, 2019, the PUC website has revised Transportation application forms. Application forms dated before 6/30/19 are no longer accepted</w:t>
      </w:r>
      <w:r w:rsidR="00C07CC7">
        <w:rPr>
          <w:rFonts w:ascii="Arial" w:hAnsi="Arial" w:cs="Arial"/>
          <w:b/>
          <w:bCs/>
          <w:color w:val="000000"/>
          <w:sz w:val="22"/>
          <w:szCs w:val="22"/>
        </w:rPr>
        <w:t xml:space="preserve"> and the new forms must be filled out.</w:t>
      </w:r>
    </w:p>
    <w:p w14:paraId="74416097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</w:t>
      </w:r>
      <w:r w:rsidR="0084466E">
        <w:rPr>
          <w:rFonts w:ascii="Arial" w:hAnsi="Arial" w:cs="Arial"/>
          <w:sz w:val="22"/>
          <w:szCs w:val="22"/>
        </w:rPr>
        <w:t>items</w:t>
      </w:r>
      <w:r w:rsidR="00D56676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</w:t>
      </w:r>
      <w:r w:rsidR="00713716">
        <w:rPr>
          <w:rFonts w:ascii="Arial" w:hAnsi="Arial" w:cs="Arial"/>
          <w:sz w:val="22"/>
          <w:szCs w:val="22"/>
        </w:rPr>
        <w:t>ication being returned unfiled.</w:t>
      </w:r>
      <w:r w:rsidRPr="007700C1">
        <w:rPr>
          <w:rFonts w:ascii="Arial" w:hAnsi="Arial" w:cs="Arial"/>
          <w:sz w:val="22"/>
          <w:szCs w:val="22"/>
        </w:rPr>
        <w:t xml:space="preserve"> </w:t>
      </w:r>
    </w:p>
    <w:p w14:paraId="0B2382DC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0326C">
        <w:rPr>
          <w:rFonts w:ascii="Arial" w:hAnsi="Arial" w:cs="Arial"/>
          <w:sz w:val="22"/>
          <w:szCs w:val="22"/>
        </w:rPr>
        <w:t xml:space="preserve"> </w:t>
      </w:r>
    </w:p>
    <w:p w14:paraId="6C5FEB17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380C54D1" w14:textId="13ABECE3" w:rsidR="00635B49" w:rsidRPr="007700C1" w:rsidRDefault="00635B49" w:rsidP="00B40CE1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4C1EB263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50AE5F59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084E18A" wp14:editId="34CD69D6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4C8CBBF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4E12C186" w14:textId="77777777" w:rsidR="00635B49" w:rsidRDefault="00635B49" w:rsidP="00635B49">
      <w:pPr>
        <w:rPr>
          <w:rFonts w:ascii="Arial" w:hAnsi="Arial"/>
          <w:sz w:val="24"/>
        </w:rPr>
      </w:pPr>
    </w:p>
    <w:p w14:paraId="40971BA1" w14:textId="77777777" w:rsidR="00F10AA0" w:rsidRDefault="00F10AA0" w:rsidP="00635B49">
      <w:pPr>
        <w:rPr>
          <w:rFonts w:ascii="Arial" w:hAnsi="Arial"/>
          <w:sz w:val="24"/>
        </w:rPr>
      </w:pPr>
    </w:p>
    <w:p w14:paraId="000BC330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5E4BB7CA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19D6B8CC" w14:textId="77777777" w:rsidR="00635B49" w:rsidRDefault="00635B49" w:rsidP="00635B49"/>
    <w:p w14:paraId="5D7C2740" w14:textId="77777777"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7EFAA47A" w14:textId="47F3BE2E" w:rsidR="00635B49" w:rsidRDefault="001F41D4" w:rsidP="007700C1">
      <w:pPr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RC</w:t>
      </w:r>
      <w:r w:rsidR="00713716">
        <w:rPr>
          <w:rFonts w:ascii="Arial" w:hAnsi="Arial"/>
          <w:sz w:val="24"/>
        </w:rPr>
        <w:t>:ane</w:t>
      </w:r>
      <w:proofErr w:type="spellEnd"/>
      <w:proofErr w:type="gramEnd"/>
    </w:p>
    <w:p w14:paraId="6CD3B830" w14:textId="77777777" w:rsidR="00C07CC7" w:rsidRDefault="00C07CC7" w:rsidP="007700C1">
      <w:pPr>
        <w:rPr>
          <w:rFonts w:ascii="Arial" w:hAnsi="Arial"/>
          <w:sz w:val="24"/>
        </w:rPr>
      </w:pPr>
    </w:p>
    <w:p w14:paraId="1EB974BD" w14:textId="4BC04722" w:rsidR="00C07CC7" w:rsidRDefault="00C07CC7" w:rsidP="007700C1">
      <w:pPr>
        <w:rPr>
          <w:rFonts w:ascii="Arial" w:hAnsi="Arial"/>
          <w:sz w:val="24"/>
        </w:rPr>
      </w:pPr>
    </w:p>
    <w:p w14:paraId="4D0FA4C1" w14:textId="0061EDFD" w:rsidR="00C07CC7" w:rsidRDefault="00C07CC7" w:rsidP="007700C1">
      <w:pPr>
        <w:rPr>
          <w:sz w:val="24"/>
        </w:rPr>
      </w:pPr>
      <w:r>
        <w:rPr>
          <w:rFonts w:ascii="Arial" w:hAnsi="Arial"/>
          <w:sz w:val="24"/>
        </w:rPr>
        <w:t>Enclosure</w:t>
      </w:r>
    </w:p>
    <w:sectPr w:rsidR="00C07CC7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6E91A" w14:textId="77777777" w:rsidR="00A37251" w:rsidRDefault="00A37251" w:rsidP="00635B49">
      <w:r>
        <w:separator/>
      </w:r>
    </w:p>
  </w:endnote>
  <w:endnote w:type="continuationSeparator" w:id="0">
    <w:p w14:paraId="41F74E5C" w14:textId="77777777" w:rsidR="00A37251" w:rsidRDefault="00A37251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671B8" w14:textId="77777777" w:rsidR="00A37251" w:rsidRDefault="00A37251" w:rsidP="00635B49">
      <w:r>
        <w:separator/>
      </w:r>
    </w:p>
  </w:footnote>
  <w:footnote w:type="continuationSeparator" w:id="0">
    <w:p w14:paraId="4BF4F2CC" w14:textId="77777777" w:rsidR="00A37251" w:rsidRDefault="00A37251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61B62102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7C89B9F4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4AAFCB76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551D5797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730D5622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231D2BCF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0772E4E6" wp14:editId="5DC3FBA8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3126751F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2B6806B2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0D5ABBC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302A39AB" w14:textId="1C3EEB7C"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 w:rsidR="00534441"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14:paraId="5EF31DF3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2FD0E266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7B8A24D7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7DB43860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5E3A6DA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984A2EF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406B64F8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61AE4099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ED215C"/>
    <w:multiLevelType w:val="hybridMultilevel"/>
    <w:tmpl w:val="569050A8"/>
    <w:lvl w:ilvl="0" w:tplc="D77AE5C4">
      <w:start w:val="20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477D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594C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09BA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50E3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441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24E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6C35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3716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67E1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251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16F99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CE1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66DC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D6646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07CC7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2FD5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5CCF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981514"/>
  <w15:docId w15:val="{A5AEDB5C-D8C6-45D1-86E8-FEFA864B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5B0EA-B5A9-4C9A-A013-1BB73578B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Eagle, Amanda</cp:lastModifiedBy>
  <cp:revision>2</cp:revision>
  <cp:lastPrinted>2019-08-21T18:39:00Z</cp:lastPrinted>
  <dcterms:created xsi:type="dcterms:W3CDTF">2019-08-21T18:39:00Z</dcterms:created>
  <dcterms:modified xsi:type="dcterms:W3CDTF">2019-08-21T18:39:00Z</dcterms:modified>
</cp:coreProperties>
</file>