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2A7F86" w14:paraId="74C39E77" w14:textId="77777777">
        <w:trPr>
          <w:trHeight w:val="990"/>
        </w:trPr>
        <w:tc>
          <w:tcPr>
            <w:tcW w:w="1363" w:type="dxa"/>
          </w:tcPr>
          <w:p w14:paraId="2238DB7F" w14:textId="77777777" w:rsidR="002A7F86" w:rsidRDefault="006E4E30">
            <w:pPr>
              <w:rPr>
                <w:sz w:val="24"/>
              </w:rPr>
            </w:pPr>
            <w:r>
              <w:rPr>
                <w:spacing w:val="-2"/>
              </w:rPr>
              <w:t xml:space="preserve">                                </w:t>
            </w:r>
            <w:r w:rsidR="003D0D86">
              <w:rPr>
                <w:noProof/>
                <w:spacing w:val="-2"/>
              </w:rPr>
              <w:drawing>
                <wp:inline distT="0" distB="0" distL="0" distR="0" wp14:anchorId="2B7E41AF" wp14:editId="25AAAD7E">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7A496822" w14:textId="77777777" w:rsidR="002A7F86" w:rsidRDefault="002A7F86">
            <w:pPr>
              <w:suppressAutoHyphens/>
              <w:spacing w:line="204" w:lineRule="auto"/>
              <w:jc w:val="center"/>
              <w:rPr>
                <w:rFonts w:ascii="Arial" w:hAnsi="Arial"/>
                <w:color w:val="000080"/>
                <w:spacing w:val="-3"/>
                <w:sz w:val="26"/>
              </w:rPr>
            </w:pPr>
          </w:p>
          <w:p w14:paraId="6D2CC7C0" w14:textId="77777777" w:rsidR="002A7F86" w:rsidRDefault="002A7F8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9F80410" w14:textId="77777777" w:rsidR="002A7F86" w:rsidRDefault="002A7F8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AC0C8A1" w14:textId="3F9D680C" w:rsidR="002A7F86" w:rsidRDefault="006C726A">
            <w:pPr>
              <w:jc w:val="center"/>
              <w:rPr>
                <w:rFonts w:ascii="Arial" w:hAnsi="Arial"/>
                <w:sz w:val="12"/>
              </w:rPr>
            </w:pPr>
            <w:r>
              <w:rPr>
                <w:rFonts w:ascii="Arial" w:hAnsi="Arial"/>
                <w:color w:val="000080"/>
                <w:spacing w:val="-3"/>
                <w:sz w:val="26"/>
              </w:rPr>
              <w:t>400 NORTH STREET</w:t>
            </w:r>
            <w:r w:rsidR="002A7F86">
              <w:rPr>
                <w:rFonts w:ascii="Arial" w:hAnsi="Arial"/>
                <w:color w:val="000080"/>
                <w:spacing w:val="-3"/>
                <w:sz w:val="26"/>
              </w:rPr>
              <w:t>, HARRISBURG, PA 171</w:t>
            </w:r>
            <w:r w:rsidR="005D7BA6">
              <w:rPr>
                <w:rFonts w:ascii="Arial" w:hAnsi="Arial"/>
                <w:color w:val="000080"/>
                <w:spacing w:val="-3"/>
                <w:sz w:val="26"/>
              </w:rPr>
              <w:t>20</w:t>
            </w:r>
          </w:p>
        </w:tc>
        <w:tc>
          <w:tcPr>
            <w:tcW w:w="1452" w:type="dxa"/>
          </w:tcPr>
          <w:p w14:paraId="00DDBB22" w14:textId="77777777" w:rsidR="002A7F86" w:rsidRDefault="002A7F86">
            <w:pPr>
              <w:rPr>
                <w:rFonts w:ascii="Arial" w:hAnsi="Arial"/>
                <w:sz w:val="12"/>
              </w:rPr>
            </w:pPr>
          </w:p>
          <w:p w14:paraId="5560B761" w14:textId="77777777" w:rsidR="002A7F86" w:rsidRDefault="002A7F86">
            <w:pPr>
              <w:rPr>
                <w:rFonts w:ascii="Arial" w:hAnsi="Arial"/>
                <w:sz w:val="12"/>
              </w:rPr>
            </w:pPr>
          </w:p>
          <w:p w14:paraId="7A67EEA2" w14:textId="77777777" w:rsidR="002A7F86" w:rsidRDefault="002A7F86">
            <w:pPr>
              <w:rPr>
                <w:rFonts w:ascii="Arial" w:hAnsi="Arial"/>
                <w:sz w:val="12"/>
              </w:rPr>
            </w:pPr>
          </w:p>
          <w:p w14:paraId="003AC5D3" w14:textId="77777777" w:rsidR="002A7F86" w:rsidRDefault="002A7F86">
            <w:pPr>
              <w:rPr>
                <w:rFonts w:ascii="Arial" w:hAnsi="Arial"/>
                <w:sz w:val="12"/>
              </w:rPr>
            </w:pPr>
          </w:p>
          <w:p w14:paraId="69C3E4A0" w14:textId="77777777" w:rsidR="002A7F86" w:rsidRDefault="002A7F86">
            <w:pPr>
              <w:rPr>
                <w:rFonts w:ascii="Arial" w:hAnsi="Arial"/>
                <w:sz w:val="12"/>
              </w:rPr>
            </w:pPr>
          </w:p>
          <w:p w14:paraId="1B26B814" w14:textId="77777777" w:rsidR="002A7F86" w:rsidRDefault="002A7F86">
            <w:pPr>
              <w:rPr>
                <w:rFonts w:ascii="Arial" w:hAnsi="Arial"/>
                <w:sz w:val="12"/>
              </w:rPr>
            </w:pPr>
          </w:p>
          <w:p w14:paraId="377092FC" w14:textId="77777777" w:rsidR="002A7F86" w:rsidRDefault="002A7F86">
            <w:pPr>
              <w:jc w:val="right"/>
              <w:rPr>
                <w:rFonts w:ascii="Arial" w:hAnsi="Arial"/>
                <w:sz w:val="12"/>
              </w:rPr>
            </w:pPr>
            <w:r>
              <w:rPr>
                <w:rFonts w:ascii="Arial" w:hAnsi="Arial"/>
                <w:b/>
                <w:spacing w:val="-1"/>
                <w:sz w:val="12"/>
              </w:rPr>
              <w:t>IN REPLY PLEASE REFER TO OUR FILE</w:t>
            </w:r>
          </w:p>
        </w:tc>
      </w:tr>
    </w:tbl>
    <w:p w14:paraId="0FA34208" w14:textId="77777777" w:rsidR="000C12FB" w:rsidRDefault="000C12FB" w:rsidP="00D14B56">
      <w:pPr>
        <w:jc w:val="right"/>
        <w:rPr>
          <w:sz w:val="24"/>
          <w:szCs w:val="24"/>
        </w:rPr>
        <w:sectPr w:rsidR="000C12FB" w:rsidSect="00D14B56">
          <w:footerReference w:type="even" r:id="rId8"/>
          <w:footerReference w:type="default" r:id="rId9"/>
          <w:pgSz w:w="12240" w:h="15840"/>
          <w:pgMar w:top="432" w:right="1440" w:bottom="720" w:left="1440" w:header="720" w:footer="720" w:gutter="0"/>
          <w:cols w:space="720"/>
          <w:titlePg/>
        </w:sectPr>
      </w:pPr>
    </w:p>
    <w:p w14:paraId="641EEF54" w14:textId="1A984789" w:rsidR="001B3C3F" w:rsidRDefault="001B3C3F" w:rsidP="001B3C3F">
      <w:pPr>
        <w:ind w:left="720" w:right="-900" w:hanging="720"/>
        <w:jc w:val="center"/>
        <w:rPr>
          <w:sz w:val="24"/>
          <w:szCs w:val="24"/>
        </w:rPr>
      </w:pPr>
      <w:r>
        <w:rPr>
          <w:sz w:val="24"/>
          <w:szCs w:val="24"/>
        </w:rPr>
        <w:t>September 11, 2019</w:t>
      </w:r>
    </w:p>
    <w:p w14:paraId="0528D7B2" w14:textId="3D4D9376" w:rsidR="002A0E00" w:rsidRPr="002A0E00" w:rsidRDefault="00D47170" w:rsidP="00AB1C69">
      <w:pPr>
        <w:ind w:left="720" w:right="-900" w:hanging="720"/>
        <w:jc w:val="right"/>
        <w:rPr>
          <w:sz w:val="24"/>
          <w:szCs w:val="24"/>
        </w:rPr>
      </w:pPr>
      <w:bookmarkStart w:id="0" w:name="_GoBack"/>
      <w:r>
        <w:rPr>
          <w:sz w:val="24"/>
          <w:szCs w:val="24"/>
        </w:rPr>
        <w:t>C-</w:t>
      </w:r>
      <w:r w:rsidR="00D32704">
        <w:rPr>
          <w:sz w:val="24"/>
          <w:szCs w:val="24"/>
        </w:rPr>
        <w:t>2011-2248320</w:t>
      </w:r>
    </w:p>
    <w:bookmarkEnd w:id="0"/>
    <w:p w14:paraId="0AE77047" w14:textId="77777777" w:rsidR="002A0E00" w:rsidRPr="002A0E00" w:rsidRDefault="002A0E00" w:rsidP="002A0E00">
      <w:pPr>
        <w:ind w:left="720" w:hanging="720"/>
        <w:jc w:val="right"/>
        <w:rPr>
          <w:sz w:val="24"/>
          <w:szCs w:val="24"/>
        </w:rPr>
      </w:pPr>
    </w:p>
    <w:p w14:paraId="6BCB1880" w14:textId="77777777" w:rsidR="002A0E00" w:rsidRPr="002A0E00" w:rsidRDefault="002A0E00" w:rsidP="002A0E00">
      <w:pPr>
        <w:ind w:left="720" w:hanging="720"/>
        <w:rPr>
          <w:sz w:val="24"/>
          <w:szCs w:val="24"/>
        </w:rPr>
      </w:pPr>
      <w:r w:rsidRPr="002A0E00">
        <w:rPr>
          <w:sz w:val="24"/>
          <w:szCs w:val="24"/>
        </w:rPr>
        <w:t>TO ALL PARTIES</w:t>
      </w:r>
    </w:p>
    <w:p w14:paraId="6977D5FE" w14:textId="52A1FF5F" w:rsidR="002A0E00" w:rsidRDefault="002A0E00" w:rsidP="002A0E00">
      <w:pPr>
        <w:ind w:left="720" w:hanging="720"/>
        <w:rPr>
          <w:sz w:val="24"/>
          <w:szCs w:val="24"/>
        </w:rPr>
      </w:pPr>
    </w:p>
    <w:p w14:paraId="2BCEC172" w14:textId="13650043" w:rsidR="00317CC1" w:rsidRDefault="00317CC1" w:rsidP="002A0E00">
      <w:pPr>
        <w:ind w:left="720" w:hanging="720"/>
        <w:rPr>
          <w:sz w:val="24"/>
          <w:szCs w:val="24"/>
        </w:rPr>
      </w:pPr>
    </w:p>
    <w:p w14:paraId="24C7B307" w14:textId="77777777" w:rsidR="00317CC1" w:rsidRPr="002A0E00" w:rsidRDefault="00317CC1" w:rsidP="002A0E00">
      <w:pPr>
        <w:ind w:left="720" w:hanging="720"/>
        <w:rPr>
          <w:sz w:val="24"/>
          <w:szCs w:val="24"/>
        </w:rPr>
      </w:pPr>
    </w:p>
    <w:p w14:paraId="355955E7" w14:textId="77777777" w:rsidR="002A0E00" w:rsidRPr="002A0E00" w:rsidRDefault="002A0E00" w:rsidP="006C4D07">
      <w:pPr>
        <w:ind w:left="1440" w:hanging="720"/>
        <w:rPr>
          <w:sz w:val="24"/>
          <w:szCs w:val="24"/>
        </w:rPr>
      </w:pPr>
    </w:p>
    <w:p w14:paraId="6C9997E1" w14:textId="77777777" w:rsidR="00D32704" w:rsidRPr="00D32704" w:rsidRDefault="00D32704" w:rsidP="00D32704">
      <w:pPr>
        <w:autoSpaceDN w:val="0"/>
        <w:ind w:left="1440" w:right="1440"/>
        <w:jc w:val="center"/>
        <w:rPr>
          <w:sz w:val="24"/>
          <w:szCs w:val="24"/>
        </w:rPr>
      </w:pPr>
      <w:r w:rsidRPr="00D32704">
        <w:rPr>
          <w:sz w:val="24"/>
          <w:szCs w:val="24"/>
        </w:rPr>
        <w:t>Borough of Windber</w:t>
      </w:r>
    </w:p>
    <w:p w14:paraId="5B647EA2" w14:textId="77777777" w:rsidR="00D32704" w:rsidRPr="00D32704" w:rsidRDefault="00D32704" w:rsidP="00D32704">
      <w:pPr>
        <w:autoSpaceDN w:val="0"/>
        <w:ind w:left="1440" w:right="1440"/>
        <w:jc w:val="center"/>
        <w:rPr>
          <w:sz w:val="24"/>
          <w:szCs w:val="24"/>
        </w:rPr>
      </w:pPr>
      <w:r w:rsidRPr="00D32704">
        <w:rPr>
          <w:sz w:val="24"/>
          <w:szCs w:val="24"/>
        </w:rPr>
        <w:t>V.</w:t>
      </w:r>
    </w:p>
    <w:p w14:paraId="395AFC45" w14:textId="77777777" w:rsidR="00D32704" w:rsidRPr="00D32704" w:rsidRDefault="00D32704" w:rsidP="00D32704">
      <w:pPr>
        <w:autoSpaceDN w:val="0"/>
        <w:ind w:left="1440" w:right="1440"/>
        <w:jc w:val="center"/>
        <w:rPr>
          <w:sz w:val="24"/>
          <w:szCs w:val="24"/>
        </w:rPr>
      </w:pPr>
      <w:bookmarkStart w:id="1" w:name="_Hlk19003602"/>
      <w:r w:rsidRPr="00D32704">
        <w:rPr>
          <w:sz w:val="24"/>
          <w:szCs w:val="24"/>
        </w:rPr>
        <w:t>B&amp;E Railroad d/b/a Allegheny Southern Railroad</w:t>
      </w:r>
    </w:p>
    <w:bookmarkEnd w:id="1"/>
    <w:p w14:paraId="728CC0B9" w14:textId="18DB63AB" w:rsidR="00D32704" w:rsidRPr="00D32704" w:rsidRDefault="00D32704" w:rsidP="00D32704">
      <w:pPr>
        <w:autoSpaceDN w:val="0"/>
        <w:ind w:left="2880" w:right="1440" w:firstLine="720"/>
        <w:rPr>
          <w:sz w:val="24"/>
          <w:szCs w:val="24"/>
        </w:rPr>
      </w:pPr>
      <w:r w:rsidRPr="00D32704">
        <w:rPr>
          <w:sz w:val="24"/>
          <w:szCs w:val="24"/>
        </w:rPr>
        <w:t>Somerset County</w:t>
      </w:r>
    </w:p>
    <w:p w14:paraId="1CCA7B5C" w14:textId="77777777" w:rsidR="00D32704" w:rsidRPr="00D32704" w:rsidRDefault="00D32704" w:rsidP="00D32704">
      <w:pPr>
        <w:autoSpaceDN w:val="0"/>
        <w:ind w:left="1440" w:right="1440"/>
        <w:jc w:val="center"/>
        <w:rPr>
          <w:sz w:val="24"/>
          <w:szCs w:val="24"/>
        </w:rPr>
      </w:pPr>
      <w:r w:rsidRPr="00D32704">
        <w:rPr>
          <w:sz w:val="24"/>
          <w:szCs w:val="24"/>
        </w:rPr>
        <w:t>Pennsylvania Department of Transportation</w:t>
      </w:r>
    </w:p>
    <w:p w14:paraId="34C29C6D" w14:textId="77777777" w:rsidR="00F06404" w:rsidRDefault="00F06404" w:rsidP="00F06404">
      <w:pPr>
        <w:ind w:left="1440" w:right="1440"/>
        <w:rPr>
          <w:sz w:val="24"/>
          <w:szCs w:val="24"/>
        </w:rPr>
      </w:pPr>
    </w:p>
    <w:p w14:paraId="28F7C4E3" w14:textId="1C2BDF39" w:rsidR="00F06404" w:rsidRDefault="00F06404" w:rsidP="00F06404">
      <w:pPr>
        <w:ind w:left="2160" w:right="2880"/>
        <w:rPr>
          <w:sz w:val="24"/>
          <w:szCs w:val="24"/>
        </w:rPr>
      </w:pPr>
    </w:p>
    <w:p w14:paraId="5A1F52B7" w14:textId="77777777" w:rsidR="00317CC1" w:rsidRDefault="00317CC1" w:rsidP="00F06404">
      <w:pPr>
        <w:ind w:left="2160" w:right="2880"/>
        <w:rPr>
          <w:sz w:val="24"/>
          <w:szCs w:val="24"/>
        </w:rPr>
      </w:pPr>
    </w:p>
    <w:p w14:paraId="6BD632BA" w14:textId="77777777" w:rsidR="00317CC1" w:rsidRDefault="00317CC1" w:rsidP="00F06404">
      <w:pPr>
        <w:ind w:left="2160" w:right="2880"/>
        <w:rPr>
          <w:sz w:val="24"/>
          <w:szCs w:val="24"/>
        </w:rPr>
      </w:pPr>
    </w:p>
    <w:p w14:paraId="4448F049" w14:textId="77777777" w:rsidR="00F06404" w:rsidRDefault="00F06404" w:rsidP="00F06404">
      <w:pPr>
        <w:ind w:right="2880"/>
        <w:rPr>
          <w:sz w:val="24"/>
          <w:szCs w:val="24"/>
        </w:rPr>
      </w:pPr>
      <w:r>
        <w:rPr>
          <w:sz w:val="24"/>
          <w:szCs w:val="24"/>
        </w:rPr>
        <w:t>To Whom It May Concern:</w:t>
      </w:r>
    </w:p>
    <w:p w14:paraId="3D3706B9" w14:textId="77777777" w:rsidR="00F06404" w:rsidRDefault="00F06404" w:rsidP="00F06404">
      <w:pPr>
        <w:ind w:left="2160" w:right="2880"/>
        <w:rPr>
          <w:sz w:val="24"/>
          <w:szCs w:val="24"/>
        </w:rPr>
      </w:pPr>
    </w:p>
    <w:p w14:paraId="0309B7C2" w14:textId="4C27164C" w:rsidR="00F06404" w:rsidRDefault="00AD1CBA" w:rsidP="00F06404">
      <w:pPr>
        <w:ind w:firstLine="1440"/>
        <w:rPr>
          <w:sz w:val="24"/>
          <w:szCs w:val="24"/>
        </w:rPr>
      </w:pPr>
      <w:r>
        <w:rPr>
          <w:sz w:val="24"/>
          <w:szCs w:val="24"/>
        </w:rPr>
        <w:t xml:space="preserve">At a location in the Borough of </w:t>
      </w:r>
      <w:r w:rsidR="00C41A39">
        <w:rPr>
          <w:sz w:val="24"/>
          <w:szCs w:val="24"/>
        </w:rPr>
        <w:t>Windber</w:t>
      </w:r>
      <w:r>
        <w:rPr>
          <w:sz w:val="24"/>
          <w:szCs w:val="24"/>
        </w:rPr>
        <w:t xml:space="preserve">, </w:t>
      </w:r>
      <w:r w:rsidR="00317CC1">
        <w:rPr>
          <w:sz w:val="24"/>
          <w:szCs w:val="24"/>
        </w:rPr>
        <w:t>Graham Avenue West (</w:t>
      </w:r>
      <w:r w:rsidR="00C41A39">
        <w:rPr>
          <w:sz w:val="24"/>
          <w:szCs w:val="24"/>
        </w:rPr>
        <w:t>State Route 0160)</w:t>
      </w:r>
      <w:r w:rsidR="00453E15">
        <w:rPr>
          <w:sz w:val="24"/>
          <w:szCs w:val="24"/>
        </w:rPr>
        <w:t>, crosses, a</w:t>
      </w:r>
      <w:r w:rsidR="00CB57B2">
        <w:rPr>
          <w:sz w:val="24"/>
          <w:szCs w:val="24"/>
        </w:rPr>
        <w:t>t</w:t>
      </w:r>
      <w:r w:rsidR="00453E15">
        <w:rPr>
          <w:sz w:val="24"/>
          <w:szCs w:val="24"/>
        </w:rPr>
        <w:t xml:space="preserve"> grade, </w:t>
      </w:r>
      <w:r w:rsidR="00C41A39">
        <w:rPr>
          <w:sz w:val="24"/>
          <w:szCs w:val="24"/>
        </w:rPr>
        <w:t xml:space="preserve">a single track of </w:t>
      </w:r>
      <w:r w:rsidR="00C41A39" w:rsidRPr="00D32704">
        <w:rPr>
          <w:sz w:val="24"/>
          <w:szCs w:val="24"/>
        </w:rPr>
        <w:t>B&amp;E Railroad d/b/a Allegheny Southern Railroad</w:t>
      </w:r>
      <w:r>
        <w:rPr>
          <w:sz w:val="24"/>
          <w:szCs w:val="24"/>
        </w:rPr>
        <w:t xml:space="preserve"> in </w:t>
      </w:r>
      <w:r w:rsidR="00317CC1">
        <w:rPr>
          <w:sz w:val="24"/>
          <w:szCs w:val="24"/>
        </w:rPr>
        <w:t xml:space="preserve">Windber Borough, </w:t>
      </w:r>
      <w:r w:rsidR="00C41A39">
        <w:rPr>
          <w:sz w:val="24"/>
          <w:szCs w:val="24"/>
        </w:rPr>
        <w:t>Somerset</w:t>
      </w:r>
      <w:r>
        <w:rPr>
          <w:sz w:val="24"/>
          <w:szCs w:val="24"/>
        </w:rPr>
        <w:t xml:space="preserve"> County (DOT </w:t>
      </w:r>
      <w:r w:rsidR="00C41A39">
        <w:rPr>
          <w:sz w:val="24"/>
          <w:szCs w:val="24"/>
        </w:rPr>
        <w:t>529 067 X</w:t>
      </w:r>
      <w:r w:rsidR="00CF3CC5">
        <w:rPr>
          <w:sz w:val="24"/>
          <w:szCs w:val="24"/>
        </w:rPr>
        <w:t>).</w:t>
      </w:r>
    </w:p>
    <w:p w14:paraId="26DB4B12" w14:textId="77777777" w:rsidR="00CF3CC5" w:rsidRDefault="00CF3CC5" w:rsidP="00F06404">
      <w:pPr>
        <w:ind w:firstLine="1440"/>
        <w:rPr>
          <w:sz w:val="24"/>
          <w:szCs w:val="24"/>
        </w:rPr>
      </w:pPr>
    </w:p>
    <w:p w14:paraId="04EA8899" w14:textId="29138AEC" w:rsidR="00E168FF" w:rsidRDefault="00C41A39" w:rsidP="0013774E">
      <w:pPr>
        <w:overflowPunct w:val="0"/>
        <w:autoSpaceDE w:val="0"/>
        <w:autoSpaceDN w:val="0"/>
        <w:adjustRightInd w:val="0"/>
        <w:ind w:firstLine="1440"/>
        <w:textAlignment w:val="baseline"/>
        <w:rPr>
          <w:sz w:val="24"/>
        </w:rPr>
      </w:pPr>
      <w:r>
        <w:rPr>
          <w:sz w:val="24"/>
        </w:rPr>
        <w:t xml:space="preserve">Upon receipt of a notice of </w:t>
      </w:r>
      <w:r w:rsidR="00CB57B2">
        <w:rPr>
          <w:sz w:val="24"/>
        </w:rPr>
        <w:t xml:space="preserve">a </w:t>
      </w:r>
      <w:r>
        <w:rPr>
          <w:sz w:val="24"/>
        </w:rPr>
        <w:t xml:space="preserve">rough crossing, a </w:t>
      </w:r>
      <w:r w:rsidR="0013774E" w:rsidRPr="00CF3CC5">
        <w:rPr>
          <w:sz w:val="24"/>
        </w:rPr>
        <w:t xml:space="preserve">field investigation and conference, arranged by a Commission staff engineer, was held on </w:t>
      </w:r>
      <w:r>
        <w:rPr>
          <w:sz w:val="24"/>
        </w:rPr>
        <w:t>May 31, 2019</w:t>
      </w:r>
      <w:r w:rsidR="0013774E" w:rsidRPr="00CF3CC5">
        <w:rPr>
          <w:sz w:val="24"/>
        </w:rPr>
        <w:t xml:space="preserve"> at the site of the crossing.  </w:t>
      </w:r>
      <w:r w:rsidR="0013774E">
        <w:rPr>
          <w:sz w:val="24"/>
        </w:rPr>
        <w:t>R</w:t>
      </w:r>
      <w:r w:rsidR="0013774E" w:rsidRPr="00CF3CC5">
        <w:rPr>
          <w:sz w:val="24"/>
        </w:rPr>
        <w:t xml:space="preserve">epresentatives of </w:t>
      </w:r>
      <w:r w:rsidR="0013774E">
        <w:rPr>
          <w:sz w:val="24"/>
        </w:rPr>
        <w:t xml:space="preserve">the Borough of </w:t>
      </w:r>
      <w:r>
        <w:rPr>
          <w:sz w:val="24"/>
        </w:rPr>
        <w:t xml:space="preserve">Windber, </w:t>
      </w:r>
      <w:r w:rsidR="00333E25">
        <w:rPr>
          <w:sz w:val="24"/>
        </w:rPr>
        <w:t xml:space="preserve">Pennsylvania Department of Transportation (Department), </w:t>
      </w:r>
      <w:r>
        <w:rPr>
          <w:sz w:val="24"/>
        </w:rPr>
        <w:t>Allegheny Southern Railroad (railroad)</w:t>
      </w:r>
      <w:r w:rsidR="00333E25">
        <w:rPr>
          <w:sz w:val="24"/>
        </w:rPr>
        <w:t xml:space="preserve">, and </w:t>
      </w:r>
      <w:r>
        <w:rPr>
          <w:sz w:val="24"/>
        </w:rPr>
        <w:t>the Windber Agway</w:t>
      </w:r>
      <w:r w:rsidR="0013774E" w:rsidRPr="00CF3CC5">
        <w:rPr>
          <w:sz w:val="24"/>
        </w:rPr>
        <w:t xml:space="preserve"> were in attendance.  At the </w:t>
      </w:r>
      <w:r w:rsidR="00333E25">
        <w:rPr>
          <w:sz w:val="24"/>
        </w:rPr>
        <w:t>field</w:t>
      </w:r>
      <w:r w:rsidR="0013774E" w:rsidRPr="00CF3CC5">
        <w:rPr>
          <w:sz w:val="24"/>
        </w:rPr>
        <w:t xml:space="preserve"> conference the parties discussed the</w:t>
      </w:r>
      <w:r w:rsidR="00333E25">
        <w:rPr>
          <w:sz w:val="24"/>
        </w:rPr>
        <w:t xml:space="preserve"> </w:t>
      </w:r>
      <w:r>
        <w:rPr>
          <w:sz w:val="24"/>
        </w:rPr>
        <w:t xml:space="preserve">conditions of the crossing and the railroad’s failure to comply with </w:t>
      </w:r>
      <w:r w:rsidR="00CB57B2">
        <w:rPr>
          <w:sz w:val="24"/>
        </w:rPr>
        <w:t xml:space="preserve">paragraph 16 of </w:t>
      </w:r>
      <w:r>
        <w:rPr>
          <w:sz w:val="24"/>
        </w:rPr>
        <w:t xml:space="preserve">our </w:t>
      </w:r>
      <w:r w:rsidR="00CB57B2">
        <w:rPr>
          <w:sz w:val="24"/>
        </w:rPr>
        <w:t xml:space="preserve">Amended </w:t>
      </w:r>
      <w:r>
        <w:rPr>
          <w:sz w:val="24"/>
        </w:rPr>
        <w:t>Secretarial Letter dated April 1</w:t>
      </w:r>
      <w:r w:rsidR="00CB57B2">
        <w:rPr>
          <w:sz w:val="24"/>
        </w:rPr>
        <w:t>6</w:t>
      </w:r>
      <w:r>
        <w:rPr>
          <w:sz w:val="24"/>
        </w:rPr>
        <w:t>, 2</w:t>
      </w:r>
      <w:r w:rsidR="006C726A">
        <w:rPr>
          <w:sz w:val="24"/>
        </w:rPr>
        <w:t>013</w:t>
      </w:r>
      <w:r>
        <w:rPr>
          <w:sz w:val="24"/>
        </w:rPr>
        <w:t xml:space="preserve"> with regards to the </w:t>
      </w:r>
      <w:r w:rsidR="0082730F">
        <w:rPr>
          <w:sz w:val="24"/>
        </w:rPr>
        <w:t xml:space="preserve">maintenance of the crossing surface and the </w:t>
      </w:r>
      <w:r>
        <w:rPr>
          <w:sz w:val="24"/>
        </w:rPr>
        <w:t>lack of “TRACKS OUT OF SERVICE” signs at the crossing.</w:t>
      </w:r>
      <w:r w:rsidR="002C6925">
        <w:rPr>
          <w:sz w:val="24"/>
        </w:rPr>
        <w:t xml:space="preserve"> </w:t>
      </w:r>
    </w:p>
    <w:p w14:paraId="3CC966BB" w14:textId="77777777" w:rsidR="00E168FF" w:rsidRDefault="00E168FF" w:rsidP="0013774E">
      <w:pPr>
        <w:overflowPunct w:val="0"/>
        <w:autoSpaceDE w:val="0"/>
        <w:autoSpaceDN w:val="0"/>
        <w:adjustRightInd w:val="0"/>
        <w:ind w:firstLine="1440"/>
        <w:textAlignment w:val="baseline"/>
        <w:rPr>
          <w:sz w:val="24"/>
        </w:rPr>
      </w:pPr>
    </w:p>
    <w:p w14:paraId="0EFCCA3F" w14:textId="0B943960" w:rsidR="00E168FF" w:rsidRDefault="00554C2F" w:rsidP="0013774E">
      <w:pPr>
        <w:overflowPunct w:val="0"/>
        <w:autoSpaceDE w:val="0"/>
        <w:autoSpaceDN w:val="0"/>
        <w:adjustRightInd w:val="0"/>
        <w:ind w:firstLine="1440"/>
        <w:textAlignment w:val="baseline"/>
        <w:rPr>
          <w:sz w:val="24"/>
        </w:rPr>
      </w:pPr>
      <w:r>
        <w:rPr>
          <w:sz w:val="24"/>
        </w:rPr>
        <w:t xml:space="preserve">At the field conference it was noted that the subject line is still inactive.  </w:t>
      </w:r>
      <w:r w:rsidR="002D4BDA" w:rsidRPr="00CF3CC5">
        <w:rPr>
          <w:sz w:val="24"/>
        </w:rPr>
        <w:t xml:space="preserve">At the </w:t>
      </w:r>
      <w:r w:rsidR="002D4BDA">
        <w:rPr>
          <w:sz w:val="24"/>
        </w:rPr>
        <w:t>field</w:t>
      </w:r>
      <w:r w:rsidR="002D4BDA" w:rsidRPr="00CF3CC5">
        <w:rPr>
          <w:sz w:val="24"/>
        </w:rPr>
        <w:t xml:space="preserve"> conference </w:t>
      </w:r>
      <w:r w:rsidR="002D4BDA">
        <w:rPr>
          <w:sz w:val="24"/>
        </w:rPr>
        <w:t>t</w:t>
      </w:r>
      <w:r w:rsidR="00C41A39">
        <w:rPr>
          <w:sz w:val="24"/>
        </w:rPr>
        <w:t xml:space="preserve">he railroad agreed to make the repairs to the crossing surface and install the required signs within </w:t>
      </w:r>
      <w:r w:rsidR="000324C3">
        <w:rPr>
          <w:sz w:val="24"/>
        </w:rPr>
        <w:t>thirty (</w:t>
      </w:r>
      <w:r w:rsidR="00C41A39">
        <w:rPr>
          <w:sz w:val="24"/>
        </w:rPr>
        <w:t>30</w:t>
      </w:r>
      <w:r w:rsidR="000324C3">
        <w:rPr>
          <w:sz w:val="24"/>
        </w:rPr>
        <w:t>)</w:t>
      </w:r>
      <w:r w:rsidR="00C41A39">
        <w:rPr>
          <w:sz w:val="24"/>
        </w:rPr>
        <w:t xml:space="preserve"> days.  </w:t>
      </w:r>
      <w:r w:rsidR="000324C3">
        <w:rPr>
          <w:sz w:val="24"/>
        </w:rPr>
        <w:t>On July 11, 2019 the Department notified the Commission’s Rail Safety Section that repairs to the crossing had not been completed by the railroad.  The Commission’s Rail Safety Section contacted the railroad and the railroad agreed to make the repairs and install the required sign</w:t>
      </w:r>
      <w:r w:rsidR="00E168FF">
        <w:rPr>
          <w:sz w:val="24"/>
        </w:rPr>
        <w:t>s</w:t>
      </w:r>
      <w:r w:rsidR="000324C3">
        <w:rPr>
          <w:sz w:val="24"/>
        </w:rPr>
        <w:t xml:space="preserve"> within </w:t>
      </w:r>
      <w:r w:rsidR="00E168FF">
        <w:rPr>
          <w:sz w:val="24"/>
        </w:rPr>
        <w:t xml:space="preserve">an additional </w:t>
      </w:r>
      <w:r w:rsidR="000324C3">
        <w:rPr>
          <w:sz w:val="24"/>
        </w:rPr>
        <w:t>thirty (30) days.  On August 16, 2019 the Department notified the Commission’s Rail Safety Section that the repairs ha</w:t>
      </w:r>
      <w:r w:rsidR="00AD20FC">
        <w:rPr>
          <w:sz w:val="24"/>
        </w:rPr>
        <w:t xml:space="preserve">d </w:t>
      </w:r>
      <w:r w:rsidR="000324C3">
        <w:rPr>
          <w:sz w:val="24"/>
        </w:rPr>
        <w:t>not been completed by the railroad</w:t>
      </w:r>
      <w:r w:rsidR="00E168FF">
        <w:rPr>
          <w:sz w:val="24"/>
        </w:rPr>
        <w:t>.  On September 3, 2019 the Department informed the Commission</w:t>
      </w:r>
      <w:r w:rsidR="000324C3">
        <w:rPr>
          <w:sz w:val="24"/>
        </w:rPr>
        <w:t xml:space="preserve"> that the crossing has further deteriorated </w:t>
      </w:r>
      <w:r w:rsidR="00AD20FC">
        <w:rPr>
          <w:sz w:val="24"/>
        </w:rPr>
        <w:t xml:space="preserve">and </w:t>
      </w:r>
      <w:r w:rsidR="000324C3">
        <w:rPr>
          <w:sz w:val="24"/>
        </w:rPr>
        <w:t xml:space="preserve">that </w:t>
      </w:r>
      <w:r w:rsidR="00E168FF">
        <w:rPr>
          <w:sz w:val="24"/>
        </w:rPr>
        <w:t>imminent</w:t>
      </w:r>
      <w:r w:rsidR="000324C3">
        <w:rPr>
          <w:sz w:val="24"/>
        </w:rPr>
        <w:t xml:space="preserve"> </w:t>
      </w:r>
      <w:r w:rsidR="00E168FF">
        <w:rPr>
          <w:sz w:val="24"/>
        </w:rPr>
        <w:t>repairs are necessary in the interest of public safety.</w:t>
      </w:r>
    </w:p>
    <w:p w14:paraId="40FDCF49" w14:textId="6405FD95" w:rsidR="00E168FF" w:rsidRDefault="00E168FF" w:rsidP="0013774E">
      <w:pPr>
        <w:overflowPunct w:val="0"/>
        <w:autoSpaceDE w:val="0"/>
        <w:autoSpaceDN w:val="0"/>
        <w:adjustRightInd w:val="0"/>
        <w:ind w:firstLine="1440"/>
        <w:textAlignment w:val="baseline"/>
        <w:rPr>
          <w:sz w:val="24"/>
        </w:rPr>
      </w:pPr>
    </w:p>
    <w:p w14:paraId="2A9AD646" w14:textId="37E5B6F8" w:rsidR="003150D6" w:rsidRDefault="00E168FF" w:rsidP="00FB69D9">
      <w:pPr>
        <w:tabs>
          <w:tab w:val="left" w:pos="0"/>
        </w:tabs>
        <w:rPr>
          <w:sz w:val="24"/>
          <w:szCs w:val="24"/>
        </w:rPr>
      </w:pPr>
      <w:r>
        <w:rPr>
          <w:sz w:val="24"/>
          <w:szCs w:val="24"/>
        </w:rPr>
        <w:tab/>
      </w:r>
      <w:r>
        <w:rPr>
          <w:sz w:val="24"/>
          <w:szCs w:val="24"/>
        </w:rPr>
        <w:tab/>
        <w:t xml:space="preserve">On September 10, 2019 the Department agreed to complete any repairs necessary to provide a smooth and satisfactory </w:t>
      </w:r>
      <w:r w:rsidR="003150D6">
        <w:rPr>
          <w:sz w:val="24"/>
          <w:szCs w:val="24"/>
        </w:rPr>
        <w:t xml:space="preserve">of the </w:t>
      </w:r>
      <w:r>
        <w:rPr>
          <w:sz w:val="24"/>
          <w:szCs w:val="24"/>
        </w:rPr>
        <w:t xml:space="preserve">crossing surface, at its initial cost and expense. </w:t>
      </w:r>
      <w:r w:rsidR="003150D6">
        <w:rPr>
          <w:sz w:val="24"/>
          <w:szCs w:val="24"/>
        </w:rPr>
        <w:t xml:space="preserve"> Furthermore, </w:t>
      </w:r>
      <w:r w:rsidR="00317CC1">
        <w:rPr>
          <w:sz w:val="24"/>
          <w:szCs w:val="24"/>
        </w:rPr>
        <w:t xml:space="preserve">the Department requested </w:t>
      </w:r>
      <w:r w:rsidR="003150D6">
        <w:rPr>
          <w:sz w:val="24"/>
          <w:szCs w:val="24"/>
        </w:rPr>
        <w:t>a hearing</w:t>
      </w:r>
      <w:r w:rsidR="00317CC1">
        <w:rPr>
          <w:sz w:val="24"/>
          <w:szCs w:val="24"/>
        </w:rPr>
        <w:t xml:space="preserve"> be held</w:t>
      </w:r>
      <w:r w:rsidR="003150D6">
        <w:rPr>
          <w:sz w:val="24"/>
          <w:szCs w:val="24"/>
        </w:rPr>
        <w:t xml:space="preserve"> to determine the </w:t>
      </w:r>
      <w:r w:rsidR="003150D6">
        <w:rPr>
          <w:sz w:val="24"/>
          <w:szCs w:val="24"/>
        </w:rPr>
        <w:lastRenderedPageBreak/>
        <w:t xml:space="preserve">cost allocation for the repair work </w:t>
      </w:r>
      <w:r w:rsidR="00317CC1">
        <w:rPr>
          <w:sz w:val="24"/>
          <w:szCs w:val="24"/>
        </w:rPr>
        <w:t xml:space="preserve">to the crossing surface </w:t>
      </w:r>
      <w:r w:rsidR="003150D6">
        <w:rPr>
          <w:sz w:val="24"/>
          <w:szCs w:val="24"/>
        </w:rPr>
        <w:t>and the final disposition of the crossing.</w:t>
      </w:r>
    </w:p>
    <w:p w14:paraId="54E102B2" w14:textId="77777777" w:rsidR="003150D6" w:rsidRDefault="003150D6" w:rsidP="00FB69D9">
      <w:pPr>
        <w:tabs>
          <w:tab w:val="left" w:pos="0"/>
        </w:tabs>
        <w:rPr>
          <w:sz w:val="24"/>
          <w:szCs w:val="24"/>
        </w:rPr>
      </w:pPr>
    </w:p>
    <w:p w14:paraId="37789DBB" w14:textId="1ECCDD82" w:rsidR="00E168FF" w:rsidRDefault="003150D6" w:rsidP="003150D6">
      <w:pPr>
        <w:tabs>
          <w:tab w:val="left" w:pos="0"/>
        </w:tabs>
        <w:ind w:firstLine="1440"/>
        <w:rPr>
          <w:sz w:val="24"/>
          <w:szCs w:val="24"/>
        </w:rPr>
      </w:pPr>
      <w:r>
        <w:rPr>
          <w:sz w:val="24"/>
          <w:szCs w:val="24"/>
        </w:rPr>
        <w:t>Inasmuch as the Department has agreed to make repairs to the at-grade crossing</w:t>
      </w:r>
      <w:r w:rsidR="00AD20FC">
        <w:rPr>
          <w:sz w:val="24"/>
          <w:szCs w:val="24"/>
        </w:rPr>
        <w:t xml:space="preserve">, at its initial cost and expense, </w:t>
      </w:r>
      <w:r>
        <w:rPr>
          <w:sz w:val="24"/>
          <w:szCs w:val="24"/>
        </w:rPr>
        <w:t xml:space="preserve">and in the interest of public safety, the Commission is of the opinion that a Secretarial Letter can be issued thereby ordering the Department to make repairs </w:t>
      </w:r>
      <w:r w:rsidR="00AD20FC">
        <w:rPr>
          <w:sz w:val="24"/>
          <w:szCs w:val="24"/>
        </w:rPr>
        <w:t>to provide a</w:t>
      </w:r>
      <w:r>
        <w:rPr>
          <w:sz w:val="24"/>
          <w:szCs w:val="24"/>
        </w:rPr>
        <w:t xml:space="preserve"> s</w:t>
      </w:r>
      <w:r w:rsidR="00AD20FC">
        <w:rPr>
          <w:sz w:val="24"/>
          <w:szCs w:val="24"/>
        </w:rPr>
        <w:t>afe, smooth</w:t>
      </w:r>
      <w:r>
        <w:rPr>
          <w:sz w:val="24"/>
          <w:szCs w:val="24"/>
        </w:rPr>
        <w:t xml:space="preserve"> and satisfactory</w:t>
      </w:r>
      <w:r w:rsidR="00AD20FC">
        <w:rPr>
          <w:sz w:val="24"/>
          <w:szCs w:val="24"/>
        </w:rPr>
        <w:t xml:space="preserve"> crossing. A</w:t>
      </w:r>
      <w:r>
        <w:rPr>
          <w:sz w:val="24"/>
          <w:szCs w:val="24"/>
        </w:rPr>
        <w:t xml:space="preserve"> hearing </w:t>
      </w:r>
      <w:r w:rsidR="00AD20FC">
        <w:rPr>
          <w:sz w:val="24"/>
          <w:szCs w:val="24"/>
        </w:rPr>
        <w:t xml:space="preserve">will </w:t>
      </w:r>
      <w:r>
        <w:rPr>
          <w:sz w:val="24"/>
          <w:szCs w:val="24"/>
        </w:rPr>
        <w:t xml:space="preserve">be held </w:t>
      </w:r>
      <w:r w:rsidR="00AD20FC">
        <w:rPr>
          <w:sz w:val="24"/>
          <w:szCs w:val="24"/>
        </w:rPr>
        <w:t xml:space="preserve">at a later date </w:t>
      </w:r>
      <w:r>
        <w:rPr>
          <w:sz w:val="24"/>
          <w:szCs w:val="24"/>
        </w:rPr>
        <w:t>to determine the allocation of costs for the repair work and for the final disposition of the crossing.</w:t>
      </w:r>
    </w:p>
    <w:p w14:paraId="4660A99C" w14:textId="77777777" w:rsidR="00E168FF" w:rsidRDefault="00E168FF" w:rsidP="00FB69D9">
      <w:pPr>
        <w:tabs>
          <w:tab w:val="left" w:pos="0"/>
        </w:tabs>
        <w:rPr>
          <w:sz w:val="24"/>
          <w:szCs w:val="24"/>
        </w:rPr>
      </w:pPr>
    </w:p>
    <w:p w14:paraId="1D00E40A" w14:textId="693B8527" w:rsidR="00FB69D9" w:rsidRPr="00C35EB3" w:rsidRDefault="00F06404" w:rsidP="00FB69D9">
      <w:pPr>
        <w:tabs>
          <w:tab w:val="left" w:pos="0"/>
        </w:tabs>
        <w:rPr>
          <w:sz w:val="24"/>
          <w:szCs w:val="24"/>
        </w:rPr>
      </w:pPr>
      <w:r w:rsidRPr="00C35EB3">
        <w:rPr>
          <w:sz w:val="24"/>
          <w:szCs w:val="24"/>
        </w:rPr>
        <w:tab/>
      </w:r>
      <w:r w:rsidRPr="00C35EB3">
        <w:rPr>
          <w:sz w:val="24"/>
          <w:szCs w:val="24"/>
        </w:rPr>
        <w:tab/>
      </w:r>
      <w:r w:rsidR="002D4BDA" w:rsidRPr="002D4BDA">
        <w:rPr>
          <w:sz w:val="24"/>
          <w:szCs w:val="24"/>
        </w:rPr>
        <w:t>The Commission issues this Secretarial Letter in accordance with Section 2702 of the Public Utility Code and finds that the alteration of the crossing is necessary and proper for the service, accommodation, convenience or safety of the public</w:t>
      </w:r>
      <w:r w:rsidR="00FB69D9" w:rsidRPr="00FB69D9">
        <w:rPr>
          <w:sz w:val="24"/>
          <w:szCs w:val="24"/>
        </w:rPr>
        <w:t>; THEREFORE:</w:t>
      </w:r>
    </w:p>
    <w:p w14:paraId="46391126" w14:textId="77777777" w:rsidR="00F06404" w:rsidRPr="003B1F3C" w:rsidRDefault="00F06404" w:rsidP="00EF658D">
      <w:pPr>
        <w:tabs>
          <w:tab w:val="left" w:pos="0"/>
        </w:tabs>
        <w:rPr>
          <w:sz w:val="24"/>
          <w:szCs w:val="24"/>
        </w:rPr>
      </w:pPr>
    </w:p>
    <w:p w14:paraId="4314658A" w14:textId="42B7136F" w:rsidR="002D4BDA" w:rsidRPr="002D4BDA" w:rsidRDefault="002D4BDA" w:rsidP="00EF658D">
      <w:pPr>
        <w:pStyle w:val="ListParagraph"/>
        <w:numPr>
          <w:ilvl w:val="0"/>
          <w:numId w:val="2"/>
        </w:numPr>
        <w:ind w:left="0" w:firstLine="1440"/>
        <w:rPr>
          <w:sz w:val="24"/>
          <w:szCs w:val="24"/>
        </w:rPr>
      </w:pPr>
      <w:r>
        <w:rPr>
          <w:sz w:val="24"/>
          <w:szCs w:val="24"/>
        </w:rPr>
        <w:t>Pennsylvania Department of Transportation</w:t>
      </w:r>
      <w:r w:rsidR="008E2BBC">
        <w:rPr>
          <w:sz w:val="24"/>
          <w:szCs w:val="24"/>
        </w:rPr>
        <w:t xml:space="preserve">, at its initial cost and expense, within 60 days of the service of this letter, </w:t>
      </w:r>
      <w:r w:rsidRPr="002D4BDA">
        <w:rPr>
          <w:sz w:val="24"/>
          <w:szCs w:val="24"/>
        </w:rPr>
        <w:t xml:space="preserve">furnish all material and perform all work necessary to alter the crossing </w:t>
      </w:r>
      <w:r w:rsidR="00AD20FC">
        <w:rPr>
          <w:sz w:val="24"/>
          <w:szCs w:val="24"/>
        </w:rPr>
        <w:t xml:space="preserve">by constructing </w:t>
      </w:r>
      <w:r w:rsidRPr="002D4BDA">
        <w:rPr>
          <w:sz w:val="24"/>
          <w:szCs w:val="24"/>
        </w:rPr>
        <w:t xml:space="preserve">a </w:t>
      </w:r>
      <w:r w:rsidR="00CB57B2">
        <w:rPr>
          <w:sz w:val="24"/>
          <w:szCs w:val="24"/>
        </w:rPr>
        <w:t>safe</w:t>
      </w:r>
      <w:r w:rsidR="00AD20FC">
        <w:rPr>
          <w:sz w:val="24"/>
          <w:szCs w:val="24"/>
        </w:rPr>
        <w:t>, smooth</w:t>
      </w:r>
      <w:r w:rsidRPr="002D4BDA">
        <w:rPr>
          <w:sz w:val="24"/>
          <w:szCs w:val="24"/>
        </w:rPr>
        <w:t xml:space="preserve"> and satisfactory </w:t>
      </w:r>
      <w:r>
        <w:rPr>
          <w:sz w:val="24"/>
          <w:szCs w:val="24"/>
        </w:rPr>
        <w:t xml:space="preserve">crossing surface and </w:t>
      </w:r>
      <w:r w:rsidRPr="002D4BDA">
        <w:rPr>
          <w:sz w:val="24"/>
          <w:szCs w:val="24"/>
        </w:rPr>
        <w:t>transition</w:t>
      </w:r>
      <w:r w:rsidR="00AD20FC">
        <w:rPr>
          <w:sz w:val="24"/>
          <w:szCs w:val="24"/>
        </w:rPr>
        <w:t>s</w:t>
      </w:r>
      <w:r w:rsidRPr="002D4BDA">
        <w:rPr>
          <w:sz w:val="24"/>
          <w:szCs w:val="24"/>
        </w:rPr>
        <w:t xml:space="preserve"> to the approach roadway, all in accordance with this Secretarial Letter.</w:t>
      </w:r>
    </w:p>
    <w:p w14:paraId="259A3B36" w14:textId="77777777" w:rsidR="008E2BBC" w:rsidRDefault="008E2BBC" w:rsidP="00EF658D">
      <w:pPr>
        <w:tabs>
          <w:tab w:val="left" w:pos="0"/>
        </w:tabs>
        <w:ind w:left="1440"/>
        <w:rPr>
          <w:sz w:val="24"/>
          <w:szCs w:val="24"/>
        </w:rPr>
      </w:pPr>
    </w:p>
    <w:p w14:paraId="529F4475" w14:textId="6F740A53" w:rsidR="002D4BDA" w:rsidRDefault="002D4BDA" w:rsidP="00EF658D">
      <w:pPr>
        <w:numPr>
          <w:ilvl w:val="0"/>
          <w:numId w:val="2"/>
        </w:numPr>
        <w:ind w:left="0" w:firstLine="1440"/>
        <w:contextualSpacing/>
        <w:rPr>
          <w:sz w:val="24"/>
          <w:szCs w:val="24"/>
        </w:rPr>
      </w:pPr>
      <w:r>
        <w:rPr>
          <w:sz w:val="24"/>
          <w:szCs w:val="24"/>
        </w:rPr>
        <w:t>Pennsylvania Department of Transportation</w:t>
      </w:r>
      <w:r w:rsidRPr="002D4BDA">
        <w:rPr>
          <w:sz w:val="24"/>
          <w:szCs w:val="24"/>
        </w:rPr>
        <w:t xml:space="preserve">, at its </w:t>
      </w:r>
      <w:r>
        <w:rPr>
          <w:sz w:val="24"/>
          <w:szCs w:val="24"/>
        </w:rPr>
        <w:t>initial</w:t>
      </w:r>
      <w:r w:rsidRPr="002D4BDA">
        <w:rPr>
          <w:sz w:val="24"/>
          <w:szCs w:val="24"/>
        </w:rPr>
        <w:t xml:space="preserve"> cost and expense, furnish all material and do all work necessary to establish and maintain any detours or traffic controls that may be required to properly and safely accommodate vehicular and pedestrian traffic during the time the project is being constructed.</w:t>
      </w:r>
    </w:p>
    <w:p w14:paraId="51BD0039" w14:textId="77777777" w:rsidR="006C726A" w:rsidRPr="002D4BDA" w:rsidRDefault="006C726A" w:rsidP="00EF658D">
      <w:pPr>
        <w:contextualSpacing/>
        <w:rPr>
          <w:sz w:val="24"/>
          <w:szCs w:val="24"/>
        </w:rPr>
      </w:pPr>
    </w:p>
    <w:p w14:paraId="70C1764E" w14:textId="0B96F1E6" w:rsidR="006C726A" w:rsidRPr="006C726A" w:rsidRDefault="006C726A" w:rsidP="00EF658D">
      <w:pPr>
        <w:numPr>
          <w:ilvl w:val="0"/>
          <w:numId w:val="2"/>
        </w:numPr>
        <w:ind w:left="0" w:firstLine="1440"/>
        <w:rPr>
          <w:sz w:val="24"/>
          <w:szCs w:val="24"/>
        </w:rPr>
      </w:pPr>
      <w:r w:rsidRPr="006C726A">
        <w:rPr>
          <w:sz w:val="24"/>
          <w:szCs w:val="24"/>
        </w:rPr>
        <w:t xml:space="preserve">Any non-carrier public utilities, at their initial cost and expense, furnish all material and do all work necessary to make any temporary or permanent changes, alteration, adjustment </w:t>
      </w:r>
      <w:r w:rsidR="00AD20FC">
        <w:rPr>
          <w:sz w:val="24"/>
          <w:szCs w:val="24"/>
        </w:rPr>
        <w:t>or</w:t>
      </w:r>
      <w:r w:rsidRPr="006C726A">
        <w:rPr>
          <w:sz w:val="24"/>
          <w:szCs w:val="24"/>
        </w:rPr>
        <w:t xml:space="preserve"> relocation of their facilities to allow </w:t>
      </w:r>
      <w:r>
        <w:rPr>
          <w:sz w:val="24"/>
          <w:szCs w:val="24"/>
        </w:rPr>
        <w:t>Pennsylvania Department of Transportation to repair the subject crossing</w:t>
      </w:r>
      <w:r w:rsidRPr="006C726A">
        <w:rPr>
          <w:sz w:val="24"/>
          <w:szCs w:val="24"/>
        </w:rPr>
        <w:t>; and such relocated or altered facilities thereafter be maintained by said public utility, at its sole cost and expense.</w:t>
      </w:r>
    </w:p>
    <w:p w14:paraId="48E4786F" w14:textId="77777777" w:rsidR="006C726A" w:rsidRPr="006C726A" w:rsidRDefault="006C726A" w:rsidP="00EF658D">
      <w:pPr>
        <w:ind w:firstLine="1440"/>
        <w:rPr>
          <w:sz w:val="24"/>
          <w:szCs w:val="24"/>
        </w:rPr>
      </w:pPr>
    </w:p>
    <w:p w14:paraId="7FED1BF4" w14:textId="77777777" w:rsidR="006C726A" w:rsidRPr="006C726A" w:rsidRDefault="006C726A" w:rsidP="00EF658D">
      <w:pPr>
        <w:numPr>
          <w:ilvl w:val="0"/>
          <w:numId w:val="2"/>
        </w:numPr>
        <w:ind w:left="0" w:firstLine="1440"/>
        <w:rPr>
          <w:sz w:val="24"/>
          <w:szCs w:val="24"/>
        </w:rPr>
      </w:pPr>
      <w:r w:rsidRPr="006C726A">
        <w:rPr>
          <w:sz w:val="24"/>
          <w:szCs w:val="24"/>
        </w:rPr>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4656537B" w14:textId="77777777" w:rsidR="006C726A" w:rsidRPr="006C726A" w:rsidRDefault="006C726A" w:rsidP="00EF658D">
      <w:pPr>
        <w:ind w:firstLine="1440"/>
        <w:rPr>
          <w:sz w:val="24"/>
          <w:szCs w:val="24"/>
        </w:rPr>
      </w:pPr>
    </w:p>
    <w:p w14:paraId="78CD68A0" w14:textId="099A9FD4" w:rsidR="006C726A" w:rsidRPr="006C726A" w:rsidRDefault="006C726A" w:rsidP="00EF658D">
      <w:pPr>
        <w:numPr>
          <w:ilvl w:val="0"/>
          <w:numId w:val="2"/>
        </w:numPr>
        <w:ind w:left="0" w:firstLine="1440"/>
        <w:rPr>
          <w:sz w:val="24"/>
          <w:szCs w:val="24"/>
        </w:rPr>
      </w:pPr>
      <w:r>
        <w:rPr>
          <w:sz w:val="24"/>
          <w:szCs w:val="24"/>
        </w:rPr>
        <w:t>Pennsylvania Department of Transportation</w:t>
      </w:r>
      <w:r w:rsidRPr="006C726A">
        <w:rPr>
          <w:sz w:val="24"/>
          <w:szCs w:val="24"/>
        </w:rPr>
        <w:t xml:space="preserve"> pay all compensation for damages, if any, due to owners of property taken, injured or destroyed by reason of the construction; in accordance with this Secretarial Letter.</w:t>
      </w:r>
    </w:p>
    <w:p w14:paraId="7B33C53F" w14:textId="77777777" w:rsidR="006C726A" w:rsidRPr="006C726A" w:rsidRDefault="006C726A" w:rsidP="00EF658D">
      <w:pPr>
        <w:ind w:firstLine="1440"/>
        <w:rPr>
          <w:sz w:val="24"/>
          <w:szCs w:val="24"/>
        </w:rPr>
      </w:pPr>
    </w:p>
    <w:p w14:paraId="0C22FD4C" w14:textId="17F5D4B2" w:rsidR="006C726A" w:rsidRPr="006C726A" w:rsidRDefault="006C726A" w:rsidP="00EF658D">
      <w:pPr>
        <w:numPr>
          <w:ilvl w:val="0"/>
          <w:numId w:val="2"/>
        </w:numPr>
        <w:ind w:left="0" w:firstLine="1440"/>
        <w:rPr>
          <w:sz w:val="24"/>
          <w:szCs w:val="24"/>
        </w:rPr>
      </w:pPr>
      <w:r w:rsidRPr="006C726A">
        <w:rPr>
          <w:sz w:val="24"/>
          <w:szCs w:val="24"/>
        </w:rPr>
        <w:t xml:space="preserve">Maintenance responsibilities assigned by our </w:t>
      </w:r>
      <w:r w:rsidR="00CB57B2">
        <w:rPr>
          <w:sz w:val="24"/>
          <w:szCs w:val="24"/>
        </w:rPr>
        <w:t xml:space="preserve">Amended </w:t>
      </w:r>
      <w:r>
        <w:rPr>
          <w:sz w:val="24"/>
          <w:szCs w:val="24"/>
        </w:rPr>
        <w:t xml:space="preserve">Secretarial Letter dated </w:t>
      </w:r>
      <w:r w:rsidRPr="006C726A">
        <w:rPr>
          <w:sz w:val="24"/>
          <w:szCs w:val="24"/>
        </w:rPr>
        <w:t xml:space="preserve">April </w:t>
      </w:r>
      <w:r>
        <w:rPr>
          <w:sz w:val="24"/>
          <w:szCs w:val="24"/>
        </w:rPr>
        <w:t>1</w:t>
      </w:r>
      <w:r w:rsidR="00CB57B2">
        <w:rPr>
          <w:sz w:val="24"/>
          <w:szCs w:val="24"/>
        </w:rPr>
        <w:t>6</w:t>
      </w:r>
      <w:r w:rsidRPr="006C726A">
        <w:rPr>
          <w:sz w:val="24"/>
          <w:szCs w:val="24"/>
        </w:rPr>
        <w:t xml:space="preserve">, 2013 at </w:t>
      </w:r>
      <w:r>
        <w:rPr>
          <w:sz w:val="24"/>
          <w:szCs w:val="24"/>
        </w:rPr>
        <w:t>C-2011-2248320</w:t>
      </w:r>
      <w:r w:rsidRPr="006C726A">
        <w:rPr>
          <w:sz w:val="24"/>
          <w:szCs w:val="24"/>
        </w:rPr>
        <w:t xml:space="preserve"> remain in full force </w:t>
      </w:r>
      <w:r w:rsidR="00AD20FC">
        <w:rPr>
          <w:sz w:val="24"/>
          <w:szCs w:val="24"/>
        </w:rPr>
        <w:t>and</w:t>
      </w:r>
      <w:r w:rsidRPr="006C726A">
        <w:rPr>
          <w:sz w:val="24"/>
          <w:szCs w:val="24"/>
        </w:rPr>
        <w:t xml:space="preserve"> effect.</w:t>
      </w:r>
    </w:p>
    <w:p w14:paraId="355C0661" w14:textId="77777777" w:rsidR="006C726A" w:rsidRPr="006C726A" w:rsidRDefault="006C726A" w:rsidP="006C726A">
      <w:pPr>
        <w:ind w:firstLine="1440"/>
        <w:rPr>
          <w:sz w:val="24"/>
          <w:szCs w:val="24"/>
        </w:rPr>
      </w:pPr>
    </w:p>
    <w:p w14:paraId="3A1A2597" w14:textId="32AFEE85" w:rsidR="006C726A" w:rsidRPr="006C726A" w:rsidRDefault="006C726A" w:rsidP="006C726A">
      <w:pPr>
        <w:numPr>
          <w:ilvl w:val="0"/>
          <w:numId w:val="2"/>
        </w:numPr>
        <w:ind w:left="0" w:firstLine="1440"/>
        <w:rPr>
          <w:sz w:val="24"/>
          <w:szCs w:val="24"/>
        </w:rPr>
      </w:pPr>
      <w:r w:rsidRPr="006C726A">
        <w:rPr>
          <w:sz w:val="24"/>
          <w:szCs w:val="24"/>
        </w:rPr>
        <w:lastRenderedPageBreak/>
        <w:t>Upon completion of the work herein ordered, a formal hearing be held to elicit testimony from all affected parties relative to the costs incurred by the parties in performing work in accordance with this Secretarial Letter.</w:t>
      </w:r>
    </w:p>
    <w:p w14:paraId="1820D751" w14:textId="77777777" w:rsidR="006C726A" w:rsidRPr="006C726A" w:rsidRDefault="006C726A" w:rsidP="006C726A">
      <w:pPr>
        <w:ind w:firstLine="1440"/>
        <w:rPr>
          <w:sz w:val="24"/>
          <w:szCs w:val="24"/>
        </w:rPr>
      </w:pPr>
    </w:p>
    <w:p w14:paraId="3EF10083" w14:textId="61D6C281" w:rsidR="006C726A" w:rsidRPr="006C726A" w:rsidRDefault="006C726A" w:rsidP="006C726A">
      <w:pPr>
        <w:numPr>
          <w:ilvl w:val="0"/>
          <w:numId w:val="2"/>
        </w:numPr>
        <w:ind w:left="0" w:firstLine="1440"/>
        <w:rPr>
          <w:sz w:val="24"/>
          <w:szCs w:val="24"/>
        </w:rPr>
      </w:pPr>
      <w:r w:rsidRPr="006C726A">
        <w:rPr>
          <w:sz w:val="24"/>
          <w:szCs w:val="24"/>
        </w:rPr>
        <w:t xml:space="preserve">Upon completion of the work herein ordered, a formal hearing be held to elicit testimony from all affected parties relative to the final disposition of the subject </w:t>
      </w:r>
      <w:r>
        <w:rPr>
          <w:sz w:val="24"/>
          <w:szCs w:val="24"/>
        </w:rPr>
        <w:t>crossing</w:t>
      </w:r>
      <w:r w:rsidRPr="006C726A">
        <w:rPr>
          <w:sz w:val="24"/>
          <w:szCs w:val="24"/>
        </w:rPr>
        <w:t>.</w:t>
      </w:r>
    </w:p>
    <w:p w14:paraId="4B940EAD" w14:textId="77777777" w:rsidR="008E2BBC" w:rsidRPr="006C726A" w:rsidRDefault="008E2BBC" w:rsidP="006C726A">
      <w:pPr>
        <w:rPr>
          <w:sz w:val="24"/>
          <w:szCs w:val="24"/>
        </w:rPr>
      </w:pPr>
    </w:p>
    <w:p w14:paraId="1BD9B8F8" w14:textId="68B37A3A" w:rsidR="006C726A" w:rsidRPr="006C726A" w:rsidRDefault="006C726A" w:rsidP="006C726A">
      <w:pPr>
        <w:ind w:firstLine="1440"/>
        <w:rPr>
          <w:sz w:val="24"/>
          <w:szCs w:val="24"/>
        </w:rPr>
      </w:pPr>
      <w:r w:rsidRPr="006C726A">
        <w:rPr>
          <w:sz w:val="24"/>
          <w:szCs w:val="24"/>
        </w:rPr>
        <w:t>The Parties are reminded that failure to comply with this or any Order or Secretarial Letter in this proceeding may result in an enforcement action seeking civil penalties and/or other sanctions pursuant to 66 Pa. C.S. § 3301.</w:t>
      </w:r>
    </w:p>
    <w:p w14:paraId="0A99B5B9" w14:textId="77777777" w:rsidR="006C726A" w:rsidRPr="006C726A" w:rsidRDefault="006C726A" w:rsidP="006C726A">
      <w:pPr>
        <w:rPr>
          <w:sz w:val="24"/>
          <w:szCs w:val="24"/>
        </w:rPr>
      </w:pPr>
    </w:p>
    <w:p w14:paraId="45DD3374" w14:textId="6794980C" w:rsidR="006C726A" w:rsidRPr="006C726A" w:rsidRDefault="006C726A" w:rsidP="006C726A">
      <w:pPr>
        <w:ind w:firstLine="1440"/>
        <w:rPr>
          <w:sz w:val="24"/>
          <w:szCs w:val="24"/>
        </w:rPr>
      </w:pPr>
      <w:r w:rsidRPr="006C726A">
        <w:rPr>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w:t>
      </w:r>
      <w:r>
        <w:rPr>
          <w:sz w:val="24"/>
          <w:szCs w:val="24"/>
        </w:rPr>
        <w:t>400 North Street,</w:t>
      </w:r>
      <w:r w:rsidRPr="006C726A">
        <w:rPr>
          <w:sz w:val="24"/>
          <w:szCs w:val="24"/>
        </w:rPr>
        <w:t xml:space="preserve"> Harrisburg, PA 171</w:t>
      </w:r>
      <w:r>
        <w:rPr>
          <w:sz w:val="24"/>
          <w:szCs w:val="24"/>
        </w:rPr>
        <w:t>20</w:t>
      </w:r>
      <w:r w:rsidRPr="006C726A">
        <w:rPr>
          <w:sz w:val="24"/>
          <w:szCs w:val="24"/>
        </w:rPr>
        <w:t xml:space="preserve">, and must be filed within twenty (20) days, or if no timely request is made, the action will be deemed to be a final action of the Commission. </w:t>
      </w:r>
    </w:p>
    <w:p w14:paraId="520BBA4A" w14:textId="77777777" w:rsidR="006C726A" w:rsidRPr="006C726A" w:rsidRDefault="006C726A" w:rsidP="006C726A">
      <w:pPr>
        <w:rPr>
          <w:sz w:val="24"/>
          <w:szCs w:val="24"/>
        </w:rPr>
      </w:pPr>
    </w:p>
    <w:p w14:paraId="26F677DC" w14:textId="77777777" w:rsidR="006C726A" w:rsidRPr="006C726A" w:rsidRDefault="006C726A" w:rsidP="006C726A">
      <w:pPr>
        <w:ind w:firstLine="1440"/>
        <w:rPr>
          <w:sz w:val="24"/>
          <w:szCs w:val="24"/>
        </w:rPr>
      </w:pPr>
      <w:r w:rsidRPr="006C726A">
        <w:rPr>
          <w:sz w:val="24"/>
          <w:szCs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14:paraId="0D476026" w14:textId="1B5CB9D3" w:rsidR="000D32E0" w:rsidRPr="003647CB" w:rsidRDefault="000D32E0" w:rsidP="006C726A">
      <w:pPr>
        <w:rPr>
          <w:sz w:val="24"/>
          <w:szCs w:val="24"/>
        </w:rPr>
      </w:pPr>
    </w:p>
    <w:p w14:paraId="06403EFE" w14:textId="4F5192BE" w:rsidR="000D32E0" w:rsidRPr="003647CB" w:rsidRDefault="001B3C3F" w:rsidP="000D32E0">
      <w:pPr>
        <w:rPr>
          <w:sz w:val="24"/>
          <w:szCs w:val="24"/>
        </w:rPr>
      </w:pPr>
      <w:r>
        <w:rPr>
          <w:noProof/>
        </w:rPr>
        <w:drawing>
          <wp:anchor distT="0" distB="0" distL="114300" distR="114300" simplePos="0" relativeHeight="251659264" behindDoc="1" locked="0" layoutInCell="1" allowOverlap="1" wp14:anchorId="668E50FF" wp14:editId="327CE40C">
            <wp:simplePos x="0" y="0"/>
            <wp:positionH relativeFrom="column">
              <wp:posOffset>2647950</wp:posOffset>
            </wp:positionH>
            <wp:positionV relativeFrom="paragraph">
              <wp:posOffset>34290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32E0" w:rsidRPr="003647CB">
        <w:rPr>
          <w:sz w:val="24"/>
          <w:szCs w:val="24"/>
        </w:rPr>
        <w:tab/>
      </w:r>
      <w:r w:rsidR="000D32E0" w:rsidRPr="003647CB">
        <w:rPr>
          <w:sz w:val="24"/>
          <w:szCs w:val="24"/>
        </w:rPr>
        <w:tab/>
      </w:r>
      <w:r w:rsidR="000D32E0" w:rsidRPr="003647CB">
        <w:rPr>
          <w:sz w:val="24"/>
          <w:szCs w:val="24"/>
        </w:rPr>
        <w:tab/>
      </w:r>
      <w:r w:rsidR="000D32E0" w:rsidRPr="003647CB">
        <w:rPr>
          <w:sz w:val="24"/>
          <w:szCs w:val="24"/>
        </w:rPr>
        <w:tab/>
      </w:r>
      <w:r w:rsidR="000D32E0" w:rsidRPr="003647CB">
        <w:rPr>
          <w:sz w:val="24"/>
          <w:szCs w:val="24"/>
        </w:rPr>
        <w:tab/>
      </w:r>
      <w:r w:rsidR="000D32E0" w:rsidRPr="003647CB">
        <w:rPr>
          <w:sz w:val="24"/>
          <w:szCs w:val="24"/>
        </w:rPr>
        <w:tab/>
        <w:t>Very truly yours,</w:t>
      </w:r>
    </w:p>
    <w:p w14:paraId="69BD37B0" w14:textId="77777777" w:rsidR="000D32E0" w:rsidRPr="003647CB" w:rsidRDefault="000D32E0" w:rsidP="000D32E0">
      <w:pPr>
        <w:rPr>
          <w:sz w:val="24"/>
          <w:szCs w:val="24"/>
        </w:rPr>
      </w:pPr>
    </w:p>
    <w:p w14:paraId="1B0E5B98" w14:textId="77777777" w:rsidR="000D32E0" w:rsidRPr="003647CB" w:rsidRDefault="000D32E0" w:rsidP="000D32E0">
      <w:pPr>
        <w:rPr>
          <w:sz w:val="24"/>
          <w:szCs w:val="24"/>
        </w:rPr>
      </w:pPr>
    </w:p>
    <w:p w14:paraId="10DC84FA" w14:textId="77777777" w:rsidR="000D32E0" w:rsidRPr="003647CB" w:rsidRDefault="000D32E0" w:rsidP="000D32E0">
      <w:pPr>
        <w:rPr>
          <w:sz w:val="24"/>
          <w:szCs w:val="24"/>
        </w:rPr>
      </w:pPr>
    </w:p>
    <w:p w14:paraId="76E62B7B" w14:textId="77777777" w:rsidR="000D32E0" w:rsidRPr="003647CB" w:rsidRDefault="000D32E0" w:rsidP="000D32E0">
      <w:pPr>
        <w:outlineLvl w:val="0"/>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Rosemary Chiavetta</w:t>
      </w:r>
    </w:p>
    <w:p w14:paraId="771F0484" w14:textId="77777777" w:rsidR="000D32E0" w:rsidRDefault="000D32E0" w:rsidP="000D32E0">
      <w:pPr>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Secretary</w:t>
      </w:r>
    </w:p>
    <w:p w14:paraId="7BFD3F73" w14:textId="77777777" w:rsidR="000D32E0" w:rsidRDefault="000D32E0" w:rsidP="000D32E0">
      <w:pPr>
        <w:rPr>
          <w:sz w:val="24"/>
          <w:szCs w:val="24"/>
        </w:rPr>
      </w:pPr>
    </w:p>
    <w:p w14:paraId="3D781697" w14:textId="77777777" w:rsidR="00F06404" w:rsidRDefault="00F06404" w:rsidP="00F06404">
      <w:pPr>
        <w:tabs>
          <w:tab w:val="left" w:pos="0"/>
        </w:tabs>
        <w:rPr>
          <w:sz w:val="24"/>
          <w:szCs w:val="24"/>
        </w:rPr>
      </w:pPr>
    </w:p>
    <w:p w14:paraId="4307636A" w14:textId="77777777" w:rsidR="00F06404" w:rsidRDefault="00F06404" w:rsidP="00F06404">
      <w:pPr>
        <w:jc w:val="center"/>
        <w:rPr>
          <w:sz w:val="24"/>
          <w:szCs w:val="24"/>
        </w:rPr>
      </w:pPr>
    </w:p>
    <w:p w14:paraId="0D7DBB11" w14:textId="77777777" w:rsidR="002A7F86" w:rsidRPr="002A0E00" w:rsidRDefault="002A7F86" w:rsidP="00F06404">
      <w:pPr>
        <w:ind w:left="1440" w:right="1440"/>
        <w:rPr>
          <w:sz w:val="24"/>
          <w:szCs w:val="24"/>
        </w:rPr>
      </w:pPr>
    </w:p>
    <w:sectPr w:rsidR="002A7F86" w:rsidRPr="002A0E00" w:rsidSect="00E438D6">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9CE19" w14:textId="77777777" w:rsidR="001A4DA3" w:rsidRDefault="001A4DA3">
      <w:r>
        <w:separator/>
      </w:r>
    </w:p>
  </w:endnote>
  <w:endnote w:type="continuationSeparator" w:id="0">
    <w:p w14:paraId="363252FD" w14:textId="77777777" w:rsidR="001A4DA3" w:rsidRDefault="001A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741E4" w14:textId="77777777" w:rsidR="007F4279" w:rsidRDefault="007C5D6D"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14:paraId="6137B512" w14:textId="77777777" w:rsidR="007F4279" w:rsidRDefault="007F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59C8F" w14:textId="77777777" w:rsidR="007F4279" w:rsidRDefault="007C5D6D"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223792">
      <w:rPr>
        <w:rStyle w:val="PageNumber"/>
        <w:noProof/>
      </w:rPr>
      <w:t>2</w:t>
    </w:r>
    <w:r>
      <w:rPr>
        <w:rStyle w:val="PageNumber"/>
      </w:rPr>
      <w:fldChar w:fldCharType="end"/>
    </w:r>
  </w:p>
  <w:p w14:paraId="2943F43D" w14:textId="77777777" w:rsidR="007F4279" w:rsidRDefault="007F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72D36" w14:textId="77777777" w:rsidR="001A4DA3" w:rsidRDefault="001A4DA3">
      <w:r>
        <w:separator/>
      </w:r>
    </w:p>
  </w:footnote>
  <w:footnote w:type="continuationSeparator" w:id="0">
    <w:p w14:paraId="3E580109" w14:textId="77777777" w:rsidR="001A4DA3" w:rsidRDefault="001A4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3844"/>
    <w:multiLevelType w:val="hybridMultilevel"/>
    <w:tmpl w:val="845A0CCC"/>
    <w:lvl w:ilvl="0" w:tplc="571EA61E">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FC17D5"/>
    <w:multiLevelType w:val="hybridMultilevel"/>
    <w:tmpl w:val="BBD42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F40467"/>
    <w:multiLevelType w:val="hybridMultilevel"/>
    <w:tmpl w:val="0CC8B282"/>
    <w:lvl w:ilvl="0" w:tplc="07AEF46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695080"/>
    <w:multiLevelType w:val="hybridMultilevel"/>
    <w:tmpl w:val="73DE985A"/>
    <w:lvl w:ilvl="0" w:tplc="07AEF46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593FC5"/>
    <w:multiLevelType w:val="hybridMultilevel"/>
    <w:tmpl w:val="A4DCFFC2"/>
    <w:lvl w:ilvl="0" w:tplc="07AEF46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F86"/>
    <w:rsid w:val="0000775A"/>
    <w:rsid w:val="00014E72"/>
    <w:rsid w:val="0001738E"/>
    <w:rsid w:val="00025B9B"/>
    <w:rsid w:val="0003083C"/>
    <w:rsid w:val="000324C3"/>
    <w:rsid w:val="00036EBE"/>
    <w:rsid w:val="000562BD"/>
    <w:rsid w:val="00066122"/>
    <w:rsid w:val="0008187E"/>
    <w:rsid w:val="00083E21"/>
    <w:rsid w:val="00086F04"/>
    <w:rsid w:val="00092D49"/>
    <w:rsid w:val="000C12FB"/>
    <w:rsid w:val="000C330E"/>
    <w:rsid w:val="000C37D1"/>
    <w:rsid w:val="000C4D41"/>
    <w:rsid w:val="000D19AB"/>
    <w:rsid w:val="000D32E0"/>
    <w:rsid w:val="000E1F55"/>
    <w:rsid w:val="000E2060"/>
    <w:rsid w:val="000E6CAB"/>
    <w:rsid w:val="000F00A5"/>
    <w:rsid w:val="000F01A9"/>
    <w:rsid w:val="000F717D"/>
    <w:rsid w:val="000F7B33"/>
    <w:rsid w:val="00103B77"/>
    <w:rsid w:val="00106B6F"/>
    <w:rsid w:val="001076D0"/>
    <w:rsid w:val="00110615"/>
    <w:rsid w:val="001218D4"/>
    <w:rsid w:val="00123393"/>
    <w:rsid w:val="00126710"/>
    <w:rsid w:val="0013774E"/>
    <w:rsid w:val="0014243E"/>
    <w:rsid w:val="00155C46"/>
    <w:rsid w:val="0015691C"/>
    <w:rsid w:val="0016091D"/>
    <w:rsid w:val="00166119"/>
    <w:rsid w:val="00170F4E"/>
    <w:rsid w:val="001721D8"/>
    <w:rsid w:val="0017278F"/>
    <w:rsid w:val="00174F38"/>
    <w:rsid w:val="001840CF"/>
    <w:rsid w:val="00185AC4"/>
    <w:rsid w:val="00196636"/>
    <w:rsid w:val="00197E68"/>
    <w:rsid w:val="001A0ACC"/>
    <w:rsid w:val="001A494D"/>
    <w:rsid w:val="001A4DA3"/>
    <w:rsid w:val="001A75E0"/>
    <w:rsid w:val="001B23FE"/>
    <w:rsid w:val="001B2536"/>
    <w:rsid w:val="001B3C3F"/>
    <w:rsid w:val="001B51AA"/>
    <w:rsid w:val="001C1D3C"/>
    <w:rsid w:val="001E1908"/>
    <w:rsid w:val="001F1583"/>
    <w:rsid w:val="001F2164"/>
    <w:rsid w:val="001F5C61"/>
    <w:rsid w:val="00204BEB"/>
    <w:rsid w:val="00204DE5"/>
    <w:rsid w:val="00210E83"/>
    <w:rsid w:val="00215640"/>
    <w:rsid w:val="0022170E"/>
    <w:rsid w:val="00221D62"/>
    <w:rsid w:val="002224E5"/>
    <w:rsid w:val="00223792"/>
    <w:rsid w:val="00231E50"/>
    <w:rsid w:val="00241C3A"/>
    <w:rsid w:val="002457D3"/>
    <w:rsid w:val="00250A55"/>
    <w:rsid w:val="00252253"/>
    <w:rsid w:val="00255BBA"/>
    <w:rsid w:val="0026354E"/>
    <w:rsid w:val="00263F13"/>
    <w:rsid w:val="00267430"/>
    <w:rsid w:val="00293806"/>
    <w:rsid w:val="002A0E00"/>
    <w:rsid w:val="002A3046"/>
    <w:rsid w:val="002A7F86"/>
    <w:rsid w:val="002B1E8E"/>
    <w:rsid w:val="002B4522"/>
    <w:rsid w:val="002C6925"/>
    <w:rsid w:val="002D4BDA"/>
    <w:rsid w:val="002E1DD1"/>
    <w:rsid w:val="002E6770"/>
    <w:rsid w:val="002F2BF2"/>
    <w:rsid w:val="002F3FB3"/>
    <w:rsid w:val="00302577"/>
    <w:rsid w:val="003041AC"/>
    <w:rsid w:val="00305152"/>
    <w:rsid w:val="003065C2"/>
    <w:rsid w:val="0031420B"/>
    <w:rsid w:val="003150D6"/>
    <w:rsid w:val="00315E5A"/>
    <w:rsid w:val="00317CC1"/>
    <w:rsid w:val="003217EA"/>
    <w:rsid w:val="00326D6D"/>
    <w:rsid w:val="003276F5"/>
    <w:rsid w:val="0033275A"/>
    <w:rsid w:val="00333E25"/>
    <w:rsid w:val="003469B4"/>
    <w:rsid w:val="00350759"/>
    <w:rsid w:val="00354886"/>
    <w:rsid w:val="003604B4"/>
    <w:rsid w:val="00362A85"/>
    <w:rsid w:val="0037272F"/>
    <w:rsid w:val="0037424E"/>
    <w:rsid w:val="0038195B"/>
    <w:rsid w:val="00391323"/>
    <w:rsid w:val="003950A8"/>
    <w:rsid w:val="0039643A"/>
    <w:rsid w:val="003A5991"/>
    <w:rsid w:val="003B1F3C"/>
    <w:rsid w:val="003B1F65"/>
    <w:rsid w:val="003C5CB9"/>
    <w:rsid w:val="003C70CB"/>
    <w:rsid w:val="003D04D3"/>
    <w:rsid w:val="003D0D86"/>
    <w:rsid w:val="003D7CD7"/>
    <w:rsid w:val="003E05C6"/>
    <w:rsid w:val="003E7B9E"/>
    <w:rsid w:val="003F28D8"/>
    <w:rsid w:val="003F4A10"/>
    <w:rsid w:val="003F5E50"/>
    <w:rsid w:val="003F79B3"/>
    <w:rsid w:val="0040697E"/>
    <w:rsid w:val="00412E7A"/>
    <w:rsid w:val="00421C61"/>
    <w:rsid w:val="004220E5"/>
    <w:rsid w:val="00430C0F"/>
    <w:rsid w:val="00432A68"/>
    <w:rsid w:val="00434A3D"/>
    <w:rsid w:val="00435DE4"/>
    <w:rsid w:val="004400C1"/>
    <w:rsid w:val="00442470"/>
    <w:rsid w:val="00444A36"/>
    <w:rsid w:val="00446BF6"/>
    <w:rsid w:val="00452275"/>
    <w:rsid w:val="004524DE"/>
    <w:rsid w:val="00453E15"/>
    <w:rsid w:val="00473ABB"/>
    <w:rsid w:val="00474138"/>
    <w:rsid w:val="00481DD3"/>
    <w:rsid w:val="004831C8"/>
    <w:rsid w:val="004938A5"/>
    <w:rsid w:val="00497D45"/>
    <w:rsid w:val="004C1DCD"/>
    <w:rsid w:val="004C1E9B"/>
    <w:rsid w:val="004C77F7"/>
    <w:rsid w:val="004D5A99"/>
    <w:rsid w:val="004E32BE"/>
    <w:rsid w:val="004E7DBC"/>
    <w:rsid w:val="004F08F3"/>
    <w:rsid w:val="004F24B4"/>
    <w:rsid w:val="00502DC8"/>
    <w:rsid w:val="0052071B"/>
    <w:rsid w:val="00525A4E"/>
    <w:rsid w:val="00531E9A"/>
    <w:rsid w:val="00534A87"/>
    <w:rsid w:val="005352E6"/>
    <w:rsid w:val="0055121F"/>
    <w:rsid w:val="005534C8"/>
    <w:rsid w:val="00554C2F"/>
    <w:rsid w:val="005554C8"/>
    <w:rsid w:val="00555ACB"/>
    <w:rsid w:val="0057191A"/>
    <w:rsid w:val="00572C54"/>
    <w:rsid w:val="005A5943"/>
    <w:rsid w:val="005A772E"/>
    <w:rsid w:val="005B0C7B"/>
    <w:rsid w:val="005B0C97"/>
    <w:rsid w:val="005B2258"/>
    <w:rsid w:val="005B4BB8"/>
    <w:rsid w:val="005B5C41"/>
    <w:rsid w:val="005B631E"/>
    <w:rsid w:val="005C5C26"/>
    <w:rsid w:val="005C5E67"/>
    <w:rsid w:val="005D07D9"/>
    <w:rsid w:val="005D2411"/>
    <w:rsid w:val="005D3D08"/>
    <w:rsid w:val="005D4AA5"/>
    <w:rsid w:val="005D7BA6"/>
    <w:rsid w:val="005E2C6E"/>
    <w:rsid w:val="005F20D8"/>
    <w:rsid w:val="00602D08"/>
    <w:rsid w:val="00603702"/>
    <w:rsid w:val="0060420A"/>
    <w:rsid w:val="006150B6"/>
    <w:rsid w:val="0062380E"/>
    <w:rsid w:val="00623860"/>
    <w:rsid w:val="0062530C"/>
    <w:rsid w:val="0063210F"/>
    <w:rsid w:val="0063279F"/>
    <w:rsid w:val="0063672F"/>
    <w:rsid w:val="00636B4B"/>
    <w:rsid w:val="00640AED"/>
    <w:rsid w:val="00651671"/>
    <w:rsid w:val="00651DA2"/>
    <w:rsid w:val="00657E87"/>
    <w:rsid w:val="0066126C"/>
    <w:rsid w:val="00670838"/>
    <w:rsid w:val="00672963"/>
    <w:rsid w:val="00672EC0"/>
    <w:rsid w:val="00675F15"/>
    <w:rsid w:val="00682883"/>
    <w:rsid w:val="00682FCC"/>
    <w:rsid w:val="00684650"/>
    <w:rsid w:val="006873D8"/>
    <w:rsid w:val="006919B5"/>
    <w:rsid w:val="0069643D"/>
    <w:rsid w:val="006B534E"/>
    <w:rsid w:val="006C16D0"/>
    <w:rsid w:val="006C2434"/>
    <w:rsid w:val="006C4D07"/>
    <w:rsid w:val="006C5624"/>
    <w:rsid w:val="006C726A"/>
    <w:rsid w:val="006D459A"/>
    <w:rsid w:val="006D626B"/>
    <w:rsid w:val="006E3CE9"/>
    <w:rsid w:val="006E4E30"/>
    <w:rsid w:val="007004E4"/>
    <w:rsid w:val="00703555"/>
    <w:rsid w:val="007167B4"/>
    <w:rsid w:val="00725869"/>
    <w:rsid w:val="00725C9D"/>
    <w:rsid w:val="00755E3F"/>
    <w:rsid w:val="0076416A"/>
    <w:rsid w:val="00767BC2"/>
    <w:rsid w:val="00780880"/>
    <w:rsid w:val="00785ACC"/>
    <w:rsid w:val="00796773"/>
    <w:rsid w:val="007A2522"/>
    <w:rsid w:val="007A4835"/>
    <w:rsid w:val="007A5701"/>
    <w:rsid w:val="007C007A"/>
    <w:rsid w:val="007C22CA"/>
    <w:rsid w:val="007C5D6D"/>
    <w:rsid w:val="007D53D0"/>
    <w:rsid w:val="007F0152"/>
    <w:rsid w:val="007F1907"/>
    <w:rsid w:val="007F2510"/>
    <w:rsid w:val="007F4279"/>
    <w:rsid w:val="00801C15"/>
    <w:rsid w:val="00810786"/>
    <w:rsid w:val="0081579D"/>
    <w:rsid w:val="00823E77"/>
    <w:rsid w:val="0082730F"/>
    <w:rsid w:val="00837FCE"/>
    <w:rsid w:val="00841355"/>
    <w:rsid w:val="008419C5"/>
    <w:rsid w:val="00851945"/>
    <w:rsid w:val="00852725"/>
    <w:rsid w:val="00852771"/>
    <w:rsid w:val="008529C1"/>
    <w:rsid w:val="00852E8C"/>
    <w:rsid w:val="008547DA"/>
    <w:rsid w:val="00860E54"/>
    <w:rsid w:val="008708A5"/>
    <w:rsid w:val="00871994"/>
    <w:rsid w:val="00873AE0"/>
    <w:rsid w:val="00881789"/>
    <w:rsid w:val="00882D98"/>
    <w:rsid w:val="008A42A8"/>
    <w:rsid w:val="008A687A"/>
    <w:rsid w:val="008B38AD"/>
    <w:rsid w:val="008C65D7"/>
    <w:rsid w:val="008C7280"/>
    <w:rsid w:val="008C759E"/>
    <w:rsid w:val="008C7BCE"/>
    <w:rsid w:val="008D0B7D"/>
    <w:rsid w:val="008E0594"/>
    <w:rsid w:val="008E2BBC"/>
    <w:rsid w:val="00903569"/>
    <w:rsid w:val="00916DA1"/>
    <w:rsid w:val="009253E1"/>
    <w:rsid w:val="00934F4D"/>
    <w:rsid w:val="00941A54"/>
    <w:rsid w:val="00941A8B"/>
    <w:rsid w:val="00947F22"/>
    <w:rsid w:val="009505F0"/>
    <w:rsid w:val="00951CEE"/>
    <w:rsid w:val="00952137"/>
    <w:rsid w:val="009526B5"/>
    <w:rsid w:val="00954997"/>
    <w:rsid w:val="00963AE8"/>
    <w:rsid w:val="00964101"/>
    <w:rsid w:val="009664AC"/>
    <w:rsid w:val="009706A5"/>
    <w:rsid w:val="00985939"/>
    <w:rsid w:val="009874F0"/>
    <w:rsid w:val="00987A38"/>
    <w:rsid w:val="00995E6D"/>
    <w:rsid w:val="009A39FB"/>
    <w:rsid w:val="009A52AB"/>
    <w:rsid w:val="009A75EA"/>
    <w:rsid w:val="009B02C8"/>
    <w:rsid w:val="009B07F4"/>
    <w:rsid w:val="009C3E18"/>
    <w:rsid w:val="009C61E7"/>
    <w:rsid w:val="009C6D7B"/>
    <w:rsid w:val="009C73A3"/>
    <w:rsid w:val="009D3715"/>
    <w:rsid w:val="009D6CBE"/>
    <w:rsid w:val="009D7ACF"/>
    <w:rsid w:val="009E3830"/>
    <w:rsid w:val="009F1364"/>
    <w:rsid w:val="009F2786"/>
    <w:rsid w:val="009F6F0D"/>
    <w:rsid w:val="00A01B3D"/>
    <w:rsid w:val="00A031C4"/>
    <w:rsid w:val="00A1345C"/>
    <w:rsid w:val="00A140DC"/>
    <w:rsid w:val="00A236BC"/>
    <w:rsid w:val="00A3305C"/>
    <w:rsid w:val="00A33E6D"/>
    <w:rsid w:val="00A34372"/>
    <w:rsid w:val="00A3442E"/>
    <w:rsid w:val="00A347DD"/>
    <w:rsid w:val="00A37E0F"/>
    <w:rsid w:val="00A420D7"/>
    <w:rsid w:val="00A436D3"/>
    <w:rsid w:val="00A65550"/>
    <w:rsid w:val="00A66717"/>
    <w:rsid w:val="00A675A1"/>
    <w:rsid w:val="00A74DE2"/>
    <w:rsid w:val="00A7527D"/>
    <w:rsid w:val="00A76FB5"/>
    <w:rsid w:val="00A859E4"/>
    <w:rsid w:val="00A92F0D"/>
    <w:rsid w:val="00A978EE"/>
    <w:rsid w:val="00AA0070"/>
    <w:rsid w:val="00AA2F5B"/>
    <w:rsid w:val="00AA60D4"/>
    <w:rsid w:val="00AB19DF"/>
    <w:rsid w:val="00AB1C69"/>
    <w:rsid w:val="00AB3CCE"/>
    <w:rsid w:val="00AB47CC"/>
    <w:rsid w:val="00AC66C4"/>
    <w:rsid w:val="00AC73F8"/>
    <w:rsid w:val="00AC78AC"/>
    <w:rsid w:val="00AD0E3C"/>
    <w:rsid w:val="00AD1CBA"/>
    <w:rsid w:val="00AD20FC"/>
    <w:rsid w:val="00AD3D37"/>
    <w:rsid w:val="00AD4642"/>
    <w:rsid w:val="00AD52CA"/>
    <w:rsid w:val="00AD6486"/>
    <w:rsid w:val="00AE01F1"/>
    <w:rsid w:val="00AE0B4B"/>
    <w:rsid w:val="00AE1017"/>
    <w:rsid w:val="00AF53BE"/>
    <w:rsid w:val="00B10C08"/>
    <w:rsid w:val="00B11E25"/>
    <w:rsid w:val="00B139A5"/>
    <w:rsid w:val="00B1483C"/>
    <w:rsid w:val="00B16D2B"/>
    <w:rsid w:val="00B16F5B"/>
    <w:rsid w:val="00B177AD"/>
    <w:rsid w:val="00B212EC"/>
    <w:rsid w:val="00B242CE"/>
    <w:rsid w:val="00B3035A"/>
    <w:rsid w:val="00B30D02"/>
    <w:rsid w:val="00B44CE8"/>
    <w:rsid w:val="00B5313D"/>
    <w:rsid w:val="00B5393E"/>
    <w:rsid w:val="00B648D9"/>
    <w:rsid w:val="00B650B2"/>
    <w:rsid w:val="00B658A5"/>
    <w:rsid w:val="00B67AF5"/>
    <w:rsid w:val="00B70A05"/>
    <w:rsid w:val="00B73551"/>
    <w:rsid w:val="00B74B71"/>
    <w:rsid w:val="00B7698F"/>
    <w:rsid w:val="00B86E67"/>
    <w:rsid w:val="00B9566A"/>
    <w:rsid w:val="00BA0357"/>
    <w:rsid w:val="00BA0556"/>
    <w:rsid w:val="00BA25BA"/>
    <w:rsid w:val="00BB2E84"/>
    <w:rsid w:val="00BB6EEA"/>
    <w:rsid w:val="00BC205C"/>
    <w:rsid w:val="00BE20CD"/>
    <w:rsid w:val="00BE7446"/>
    <w:rsid w:val="00C00D7B"/>
    <w:rsid w:val="00C02144"/>
    <w:rsid w:val="00C0302B"/>
    <w:rsid w:val="00C06031"/>
    <w:rsid w:val="00C07C0C"/>
    <w:rsid w:val="00C1335E"/>
    <w:rsid w:val="00C139AB"/>
    <w:rsid w:val="00C14618"/>
    <w:rsid w:val="00C156B0"/>
    <w:rsid w:val="00C17C78"/>
    <w:rsid w:val="00C22C9E"/>
    <w:rsid w:val="00C35EB3"/>
    <w:rsid w:val="00C41A39"/>
    <w:rsid w:val="00C44201"/>
    <w:rsid w:val="00C44AE2"/>
    <w:rsid w:val="00C44B6E"/>
    <w:rsid w:val="00C51C10"/>
    <w:rsid w:val="00C51E02"/>
    <w:rsid w:val="00C574F4"/>
    <w:rsid w:val="00C62A92"/>
    <w:rsid w:val="00C7024C"/>
    <w:rsid w:val="00C8260A"/>
    <w:rsid w:val="00C968C7"/>
    <w:rsid w:val="00C977AC"/>
    <w:rsid w:val="00CA58BD"/>
    <w:rsid w:val="00CB0A64"/>
    <w:rsid w:val="00CB1FD5"/>
    <w:rsid w:val="00CB57B2"/>
    <w:rsid w:val="00CC024B"/>
    <w:rsid w:val="00CC56CA"/>
    <w:rsid w:val="00CC5927"/>
    <w:rsid w:val="00CD1C7E"/>
    <w:rsid w:val="00CF3A62"/>
    <w:rsid w:val="00CF3CC5"/>
    <w:rsid w:val="00D01FDB"/>
    <w:rsid w:val="00D13750"/>
    <w:rsid w:val="00D14B56"/>
    <w:rsid w:val="00D32704"/>
    <w:rsid w:val="00D367E4"/>
    <w:rsid w:val="00D405D4"/>
    <w:rsid w:val="00D44137"/>
    <w:rsid w:val="00D47170"/>
    <w:rsid w:val="00D47FAF"/>
    <w:rsid w:val="00D53254"/>
    <w:rsid w:val="00D54630"/>
    <w:rsid w:val="00D55B68"/>
    <w:rsid w:val="00D700C8"/>
    <w:rsid w:val="00D83AA4"/>
    <w:rsid w:val="00D84631"/>
    <w:rsid w:val="00D94D5C"/>
    <w:rsid w:val="00DA10C6"/>
    <w:rsid w:val="00DC7140"/>
    <w:rsid w:val="00DD41E7"/>
    <w:rsid w:val="00DD6B29"/>
    <w:rsid w:val="00DD7229"/>
    <w:rsid w:val="00DE6363"/>
    <w:rsid w:val="00DF0FE3"/>
    <w:rsid w:val="00DF2CC7"/>
    <w:rsid w:val="00DF4517"/>
    <w:rsid w:val="00DF73FF"/>
    <w:rsid w:val="00E045EF"/>
    <w:rsid w:val="00E060C6"/>
    <w:rsid w:val="00E107C6"/>
    <w:rsid w:val="00E13DA8"/>
    <w:rsid w:val="00E167A1"/>
    <w:rsid w:val="00E168FF"/>
    <w:rsid w:val="00E16B6F"/>
    <w:rsid w:val="00E171FC"/>
    <w:rsid w:val="00E175A0"/>
    <w:rsid w:val="00E208E0"/>
    <w:rsid w:val="00E22607"/>
    <w:rsid w:val="00E257B7"/>
    <w:rsid w:val="00E25B28"/>
    <w:rsid w:val="00E32B67"/>
    <w:rsid w:val="00E331D0"/>
    <w:rsid w:val="00E34FC8"/>
    <w:rsid w:val="00E37344"/>
    <w:rsid w:val="00E40118"/>
    <w:rsid w:val="00E4753E"/>
    <w:rsid w:val="00E5516C"/>
    <w:rsid w:val="00E55A99"/>
    <w:rsid w:val="00E5797B"/>
    <w:rsid w:val="00E65BE1"/>
    <w:rsid w:val="00E67964"/>
    <w:rsid w:val="00E73E60"/>
    <w:rsid w:val="00E76CA4"/>
    <w:rsid w:val="00E859F3"/>
    <w:rsid w:val="00E90303"/>
    <w:rsid w:val="00E92B29"/>
    <w:rsid w:val="00EA166F"/>
    <w:rsid w:val="00EA4ACD"/>
    <w:rsid w:val="00EC5C03"/>
    <w:rsid w:val="00ED3067"/>
    <w:rsid w:val="00ED6132"/>
    <w:rsid w:val="00EE3803"/>
    <w:rsid w:val="00EF658D"/>
    <w:rsid w:val="00F06404"/>
    <w:rsid w:val="00F102FE"/>
    <w:rsid w:val="00F10C80"/>
    <w:rsid w:val="00F133D9"/>
    <w:rsid w:val="00F2059D"/>
    <w:rsid w:val="00F2181B"/>
    <w:rsid w:val="00F23EEB"/>
    <w:rsid w:val="00F2738C"/>
    <w:rsid w:val="00F30235"/>
    <w:rsid w:val="00F37575"/>
    <w:rsid w:val="00F414DB"/>
    <w:rsid w:val="00F50C9D"/>
    <w:rsid w:val="00F517AD"/>
    <w:rsid w:val="00F61024"/>
    <w:rsid w:val="00F67BE6"/>
    <w:rsid w:val="00F67F84"/>
    <w:rsid w:val="00F724CE"/>
    <w:rsid w:val="00F97E63"/>
    <w:rsid w:val="00FA1CF5"/>
    <w:rsid w:val="00FA4F31"/>
    <w:rsid w:val="00FA5CA3"/>
    <w:rsid w:val="00FB23B7"/>
    <w:rsid w:val="00FB69D9"/>
    <w:rsid w:val="00FC0854"/>
    <w:rsid w:val="00FC5438"/>
    <w:rsid w:val="00FD0C8A"/>
    <w:rsid w:val="00FD1210"/>
    <w:rsid w:val="00FE0E94"/>
    <w:rsid w:val="00FF0E32"/>
    <w:rsid w:val="00FF57C7"/>
    <w:rsid w:val="00FF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DE9A8D4"/>
  <w15:docId w15:val="{2FFBD75A-C5B3-4934-9F5B-C676BA7E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A0A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BodyText">
    <w:name w:val="Body Text"/>
    <w:basedOn w:val="Normal"/>
    <w:link w:val="BodyTextChar"/>
    <w:rsid w:val="007C22CA"/>
    <w:rPr>
      <w:sz w:val="24"/>
    </w:rPr>
  </w:style>
  <w:style w:type="character" w:customStyle="1" w:styleId="BodyTextChar">
    <w:name w:val="Body Text Char"/>
    <w:basedOn w:val="DefaultParagraphFont"/>
    <w:link w:val="BodyText"/>
    <w:rsid w:val="007C22CA"/>
    <w:rPr>
      <w:sz w:val="24"/>
    </w:rPr>
  </w:style>
  <w:style w:type="paragraph" w:styleId="ListParagraph">
    <w:name w:val="List Paragraph"/>
    <w:basedOn w:val="Normal"/>
    <w:uiPriority w:val="34"/>
    <w:qFormat/>
    <w:rsid w:val="000D3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06682">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360395527">
      <w:bodyDiv w:val="1"/>
      <w:marLeft w:val="0"/>
      <w:marRight w:val="0"/>
      <w:marTop w:val="0"/>
      <w:marBottom w:val="0"/>
      <w:divBdr>
        <w:top w:val="none" w:sz="0" w:space="0" w:color="auto"/>
        <w:left w:val="none" w:sz="0" w:space="0" w:color="auto"/>
        <w:bottom w:val="none" w:sz="0" w:space="0" w:color="auto"/>
        <w:right w:val="none" w:sz="0" w:space="0" w:color="auto"/>
      </w:divBdr>
    </w:div>
    <w:div w:id="1603152003">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3</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Wagner, Nathan R</cp:lastModifiedBy>
  <cp:revision>16</cp:revision>
  <cp:lastPrinted>2019-09-11T17:40:00Z</cp:lastPrinted>
  <dcterms:created xsi:type="dcterms:W3CDTF">2019-09-10T14:01:00Z</dcterms:created>
  <dcterms:modified xsi:type="dcterms:W3CDTF">2019-09-11T17:42:00Z</dcterms:modified>
</cp:coreProperties>
</file>