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62CC20E" w14:textId="77777777">
        <w:trPr>
          <w:trHeight w:val="990"/>
        </w:trPr>
        <w:tc>
          <w:tcPr>
            <w:tcW w:w="1363" w:type="dxa"/>
          </w:tcPr>
          <w:p w14:paraId="2D62A902" w14:textId="77777777" w:rsidR="00C74A51" w:rsidRDefault="005B7F5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69DDB9C" wp14:editId="60FEC0F8">
                  <wp:extent cx="725170" cy="7251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CFA84AC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1C0973E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047720C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9316ADA" w14:textId="77777777" w:rsidR="00850F1D" w:rsidRDefault="00850F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27DD1100" w14:textId="77777777" w:rsidR="0062751C" w:rsidRDefault="006275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66E204BD" w14:textId="77777777" w:rsidR="00C74A51" w:rsidRDefault="00C74A51" w:rsidP="006275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1712</w:t>
            </w:r>
            <w:r w:rsidR="0062751C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07DCBB6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A0E11BF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8CB901F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464D6E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B94DCAA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8E25EEB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F602C46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78F372C" w14:textId="1EAAE5C1" w:rsidR="00125E62" w:rsidRDefault="00B309CD">
            <w:pPr>
              <w:jc w:val="right"/>
              <w:rPr>
                <w:rFonts w:ascii="Arial" w:hAnsi="Arial"/>
                <w:spacing w:val="-1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  <w:szCs w:val="16"/>
              </w:rPr>
              <w:t>F</w:t>
            </w:r>
            <w:r w:rsidR="00912156">
              <w:rPr>
                <w:rFonts w:ascii="Arial" w:hAnsi="Arial"/>
                <w:spacing w:val="-1"/>
                <w:sz w:val="16"/>
                <w:szCs w:val="16"/>
              </w:rPr>
              <w:t>-201</w:t>
            </w:r>
            <w:r>
              <w:rPr>
                <w:rFonts w:ascii="Arial" w:hAnsi="Arial"/>
                <w:spacing w:val="-1"/>
                <w:sz w:val="16"/>
                <w:szCs w:val="16"/>
              </w:rPr>
              <w:t>9</w:t>
            </w:r>
            <w:r w:rsidR="00912156">
              <w:rPr>
                <w:rFonts w:ascii="Arial" w:hAnsi="Arial"/>
                <w:spacing w:val="-1"/>
                <w:sz w:val="16"/>
                <w:szCs w:val="16"/>
              </w:rPr>
              <w:t>-300</w:t>
            </w:r>
            <w:r>
              <w:rPr>
                <w:rFonts w:ascii="Arial" w:hAnsi="Arial"/>
                <w:spacing w:val="-1"/>
                <w:sz w:val="16"/>
                <w:szCs w:val="16"/>
              </w:rPr>
              <w:t>8686</w:t>
            </w:r>
          </w:p>
          <w:p w14:paraId="6C44603C" w14:textId="77777777" w:rsidR="00153FD8" w:rsidRPr="006266EC" w:rsidRDefault="00153FD8" w:rsidP="008A5EE3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5AD989C0" w14:textId="36EC590D" w:rsidR="0054152A" w:rsidRDefault="002C4EF8" w:rsidP="002C4EF8">
      <w:pPr>
        <w:jc w:val="center"/>
        <w:rPr>
          <w:sz w:val="26"/>
          <w:szCs w:val="26"/>
        </w:rPr>
      </w:pPr>
      <w:r>
        <w:rPr>
          <w:sz w:val="26"/>
          <w:szCs w:val="26"/>
        </w:rPr>
        <w:t>September 18, 2019</w:t>
      </w:r>
    </w:p>
    <w:p w14:paraId="4809517B" w14:textId="77777777" w:rsidR="004B65CF" w:rsidRDefault="004B65CF" w:rsidP="00E528E4">
      <w:pPr>
        <w:rPr>
          <w:sz w:val="26"/>
          <w:szCs w:val="26"/>
        </w:rPr>
      </w:pPr>
    </w:p>
    <w:p w14:paraId="66866077" w14:textId="77777777" w:rsidR="003A7859" w:rsidRPr="0008045A" w:rsidRDefault="003A7859" w:rsidP="00E528E4">
      <w:pPr>
        <w:rPr>
          <w:sz w:val="26"/>
          <w:szCs w:val="26"/>
        </w:rPr>
      </w:pPr>
    </w:p>
    <w:p w14:paraId="4C2FADA4" w14:textId="738C5813" w:rsidR="006C33BC" w:rsidRPr="00B231C6" w:rsidRDefault="00E528E4" w:rsidP="009B4F42">
      <w:pPr>
        <w:ind w:left="720" w:hanging="720"/>
        <w:rPr>
          <w:b/>
          <w:i/>
          <w:sz w:val="24"/>
          <w:szCs w:val="24"/>
        </w:rPr>
      </w:pPr>
      <w:r w:rsidRPr="00B231C6">
        <w:rPr>
          <w:b/>
          <w:sz w:val="24"/>
          <w:szCs w:val="24"/>
        </w:rPr>
        <w:t>Re:</w:t>
      </w:r>
      <w:r w:rsidR="009A090F" w:rsidRPr="00B231C6">
        <w:rPr>
          <w:b/>
          <w:sz w:val="24"/>
          <w:szCs w:val="24"/>
        </w:rPr>
        <w:tab/>
      </w:r>
      <w:r w:rsidR="00B309CD">
        <w:rPr>
          <w:b/>
          <w:i/>
          <w:sz w:val="24"/>
          <w:szCs w:val="24"/>
        </w:rPr>
        <w:t xml:space="preserve">Silver Valley Apartments c/o Mike </w:t>
      </w:r>
      <w:proofErr w:type="spellStart"/>
      <w:r w:rsidR="00B309CD">
        <w:rPr>
          <w:b/>
          <w:i/>
          <w:sz w:val="24"/>
          <w:szCs w:val="24"/>
        </w:rPr>
        <w:t>Vianello</w:t>
      </w:r>
      <w:proofErr w:type="spellEnd"/>
      <w:r w:rsidR="00B309CD">
        <w:rPr>
          <w:b/>
          <w:i/>
          <w:sz w:val="24"/>
          <w:szCs w:val="24"/>
        </w:rPr>
        <w:t xml:space="preserve"> v. PPL Electric Utilities Corporation</w:t>
      </w:r>
    </w:p>
    <w:p w14:paraId="5C254272" w14:textId="280C9D6D" w:rsidR="00125E62" w:rsidRPr="00B231C6" w:rsidRDefault="00B7774E" w:rsidP="009B4F42">
      <w:pPr>
        <w:ind w:left="720"/>
        <w:rPr>
          <w:b/>
          <w:i/>
          <w:sz w:val="24"/>
          <w:szCs w:val="24"/>
        </w:rPr>
      </w:pPr>
      <w:r w:rsidRPr="00B231C6">
        <w:rPr>
          <w:b/>
          <w:i/>
          <w:sz w:val="24"/>
          <w:szCs w:val="24"/>
        </w:rPr>
        <w:t xml:space="preserve">Docket No. </w:t>
      </w:r>
      <w:r w:rsidR="00B309CD">
        <w:rPr>
          <w:b/>
          <w:i/>
          <w:sz w:val="24"/>
          <w:szCs w:val="24"/>
        </w:rPr>
        <w:t>F</w:t>
      </w:r>
      <w:r w:rsidRPr="00B231C6">
        <w:rPr>
          <w:b/>
          <w:i/>
          <w:sz w:val="24"/>
          <w:szCs w:val="24"/>
        </w:rPr>
        <w:t>-201</w:t>
      </w:r>
      <w:r w:rsidR="00B309CD">
        <w:rPr>
          <w:b/>
          <w:i/>
          <w:sz w:val="24"/>
          <w:szCs w:val="24"/>
        </w:rPr>
        <w:t>9</w:t>
      </w:r>
      <w:r w:rsidRPr="00B231C6">
        <w:rPr>
          <w:b/>
          <w:i/>
          <w:sz w:val="24"/>
          <w:szCs w:val="24"/>
        </w:rPr>
        <w:t>-</w:t>
      </w:r>
      <w:r w:rsidR="00B231C6" w:rsidRPr="00B231C6">
        <w:rPr>
          <w:b/>
          <w:i/>
          <w:sz w:val="24"/>
          <w:szCs w:val="24"/>
        </w:rPr>
        <w:t>300</w:t>
      </w:r>
      <w:r w:rsidR="00B309CD">
        <w:rPr>
          <w:b/>
          <w:i/>
          <w:sz w:val="24"/>
          <w:szCs w:val="24"/>
        </w:rPr>
        <w:t>8686</w:t>
      </w:r>
    </w:p>
    <w:p w14:paraId="1C72EF66" w14:textId="77777777" w:rsidR="0054152A" w:rsidRPr="00B231C6" w:rsidRDefault="0054152A" w:rsidP="00125E62">
      <w:pPr>
        <w:spacing w:after="58"/>
        <w:rPr>
          <w:b/>
          <w:sz w:val="24"/>
          <w:szCs w:val="24"/>
        </w:rPr>
      </w:pPr>
    </w:p>
    <w:p w14:paraId="214F98F2" w14:textId="77777777" w:rsidR="003A7859" w:rsidRPr="00B231C6" w:rsidRDefault="003A7859" w:rsidP="00125E62">
      <w:pPr>
        <w:spacing w:after="58"/>
        <w:rPr>
          <w:b/>
          <w:sz w:val="24"/>
          <w:szCs w:val="24"/>
        </w:rPr>
      </w:pPr>
    </w:p>
    <w:p w14:paraId="05AB4280" w14:textId="77777777" w:rsidR="00E528E4" w:rsidRPr="00B231C6" w:rsidRDefault="001C1E78" w:rsidP="00E528E4">
      <w:pPr>
        <w:rPr>
          <w:sz w:val="24"/>
          <w:szCs w:val="24"/>
        </w:rPr>
      </w:pPr>
      <w:r w:rsidRPr="00B231C6">
        <w:rPr>
          <w:sz w:val="24"/>
          <w:szCs w:val="24"/>
        </w:rPr>
        <w:t>TO ALL PARTIES</w:t>
      </w:r>
      <w:r w:rsidR="00430047" w:rsidRPr="00B231C6">
        <w:rPr>
          <w:sz w:val="24"/>
          <w:szCs w:val="24"/>
        </w:rPr>
        <w:t>:</w:t>
      </w:r>
    </w:p>
    <w:p w14:paraId="1622EE69" w14:textId="77777777" w:rsidR="006B6701" w:rsidRPr="00B231C6" w:rsidRDefault="006B6701" w:rsidP="006B6701">
      <w:pPr>
        <w:ind w:firstLine="1440"/>
        <w:rPr>
          <w:sz w:val="24"/>
          <w:szCs w:val="24"/>
        </w:rPr>
      </w:pPr>
    </w:p>
    <w:p w14:paraId="5520F7AD" w14:textId="19B953BA" w:rsidR="00EE7625" w:rsidRPr="00B231C6" w:rsidRDefault="00995867" w:rsidP="00995867">
      <w:pPr>
        <w:ind w:firstLine="720"/>
        <w:rPr>
          <w:sz w:val="24"/>
          <w:szCs w:val="24"/>
        </w:rPr>
      </w:pPr>
      <w:r w:rsidRPr="00B231C6">
        <w:rPr>
          <w:sz w:val="24"/>
          <w:szCs w:val="24"/>
        </w:rPr>
        <w:tab/>
      </w:r>
      <w:r w:rsidR="00EE7625" w:rsidRPr="00B231C6">
        <w:rPr>
          <w:sz w:val="24"/>
          <w:szCs w:val="24"/>
        </w:rPr>
        <w:t xml:space="preserve">By Secretarial Letter dated </w:t>
      </w:r>
      <w:r w:rsidR="00B309CD">
        <w:rPr>
          <w:sz w:val="24"/>
          <w:szCs w:val="24"/>
        </w:rPr>
        <w:t>August</w:t>
      </w:r>
      <w:r w:rsidR="009B4F42" w:rsidRPr="00B231C6">
        <w:rPr>
          <w:sz w:val="24"/>
          <w:szCs w:val="24"/>
        </w:rPr>
        <w:t xml:space="preserve"> 2</w:t>
      </w:r>
      <w:r w:rsidR="00B309CD">
        <w:rPr>
          <w:sz w:val="24"/>
          <w:szCs w:val="24"/>
        </w:rPr>
        <w:t>7</w:t>
      </w:r>
      <w:r w:rsidR="00EE7625" w:rsidRPr="00B231C6">
        <w:rPr>
          <w:sz w:val="24"/>
          <w:szCs w:val="24"/>
        </w:rPr>
        <w:t>, 201</w:t>
      </w:r>
      <w:r w:rsidR="00B231C6">
        <w:rPr>
          <w:sz w:val="24"/>
          <w:szCs w:val="24"/>
        </w:rPr>
        <w:t>9</w:t>
      </w:r>
      <w:r w:rsidR="00EE7625" w:rsidRPr="00B231C6">
        <w:rPr>
          <w:sz w:val="24"/>
          <w:szCs w:val="24"/>
        </w:rPr>
        <w:t xml:space="preserve">, the Commission issued the Initial Decision of Administrative Law Judge </w:t>
      </w:r>
      <w:r w:rsidR="00B309CD">
        <w:rPr>
          <w:sz w:val="24"/>
          <w:szCs w:val="24"/>
        </w:rPr>
        <w:t>Benjamin J. Meyers</w:t>
      </w:r>
      <w:r w:rsidR="00EE7625" w:rsidRPr="00B231C6">
        <w:rPr>
          <w:sz w:val="24"/>
          <w:szCs w:val="24"/>
        </w:rPr>
        <w:t xml:space="preserve"> in </w:t>
      </w:r>
      <w:r w:rsidR="00F06B16" w:rsidRPr="00B231C6">
        <w:rPr>
          <w:sz w:val="24"/>
          <w:szCs w:val="24"/>
        </w:rPr>
        <w:t xml:space="preserve">the above </w:t>
      </w:r>
      <w:r w:rsidR="00EE7625" w:rsidRPr="00B231C6">
        <w:rPr>
          <w:sz w:val="24"/>
          <w:szCs w:val="24"/>
        </w:rPr>
        <w:t xml:space="preserve">matter.  </w:t>
      </w:r>
      <w:r w:rsidR="00054239" w:rsidRPr="00B231C6">
        <w:rPr>
          <w:sz w:val="24"/>
          <w:szCs w:val="24"/>
        </w:rPr>
        <w:t xml:space="preserve">The Secretarial Letter provided, among other things, that </w:t>
      </w:r>
      <w:r w:rsidR="00EE7625" w:rsidRPr="00B231C6">
        <w:rPr>
          <w:sz w:val="24"/>
          <w:szCs w:val="24"/>
        </w:rPr>
        <w:t xml:space="preserve">Exceptions </w:t>
      </w:r>
      <w:r w:rsidR="003B4D26" w:rsidRPr="00B231C6">
        <w:rPr>
          <w:sz w:val="24"/>
          <w:szCs w:val="24"/>
        </w:rPr>
        <w:t xml:space="preserve">were </w:t>
      </w:r>
      <w:r w:rsidR="00EE7625" w:rsidRPr="00B231C6">
        <w:rPr>
          <w:sz w:val="24"/>
          <w:szCs w:val="24"/>
        </w:rPr>
        <w:t>due within twenty days of that letter (</w:t>
      </w:r>
      <w:r w:rsidR="00EE7625" w:rsidRPr="00B231C6">
        <w:rPr>
          <w:i/>
          <w:sz w:val="24"/>
          <w:szCs w:val="24"/>
        </w:rPr>
        <w:t>i.e.</w:t>
      </w:r>
      <w:r w:rsidR="00EE7625" w:rsidRPr="00B231C6">
        <w:rPr>
          <w:sz w:val="24"/>
          <w:szCs w:val="24"/>
        </w:rPr>
        <w:t xml:space="preserve">, </w:t>
      </w:r>
      <w:r w:rsidR="00B309CD">
        <w:rPr>
          <w:sz w:val="24"/>
          <w:szCs w:val="24"/>
        </w:rPr>
        <w:t>September</w:t>
      </w:r>
      <w:r w:rsidR="00B231C6">
        <w:rPr>
          <w:sz w:val="24"/>
          <w:szCs w:val="24"/>
        </w:rPr>
        <w:t xml:space="preserve"> 1</w:t>
      </w:r>
      <w:r w:rsidR="00B309CD">
        <w:rPr>
          <w:sz w:val="24"/>
          <w:szCs w:val="24"/>
        </w:rPr>
        <w:t>6</w:t>
      </w:r>
      <w:r w:rsidR="009B4F42" w:rsidRPr="00B231C6">
        <w:rPr>
          <w:sz w:val="24"/>
          <w:szCs w:val="24"/>
        </w:rPr>
        <w:t>, 201</w:t>
      </w:r>
      <w:r w:rsidR="00B231C6">
        <w:rPr>
          <w:sz w:val="24"/>
          <w:szCs w:val="24"/>
        </w:rPr>
        <w:t>9</w:t>
      </w:r>
      <w:r w:rsidR="00EE7625" w:rsidRPr="00B231C6">
        <w:rPr>
          <w:sz w:val="24"/>
          <w:szCs w:val="24"/>
        </w:rPr>
        <w:t xml:space="preserve">).  Reply Exceptions </w:t>
      </w:r>
      <w:r w:rsidR="003B4D26" w:rsidRPr="00B231C6">
        <w:rPr>
          <w:sz w:val="24"/>
          <w:szCs w:val="24"/>
        </w:rPr>
        <w:t>w</w:t>
      </w:r>
      <w:r w:rsidR="00B309CD">
        <w:rPr>
          <w:sz w:val="24"/>
          <w:szCs w:val="24"/>
        </w:rPr>
        <w:t>ould be</w:t>
      </w:r>
      <w:r w:rsidR="00EE7625" w:rsidRPr="00B231C6">
        <w:rPr>
          <w:sz w:val="24"/>
          <w:szCs w:val="24"/>
        </w:rPr>
        <w:t xml:space="preserve"> due within ten days after the date that Exceptions </w:t>
      </w:r>
      <w:r w:rsidR="008B7B06" w:rsidRPr="00B231C6">
        <w:rPr>
          <w:sz w:val="24"/>
          <w:szCs w:val="24"/>
        </w:rPr>
        <w:t>are</w:t>
      </w:r>
      <w:r w:rsidR="00EE7625" w:rsidRPr="00B231C6">
        <w:rPr>
          <w:sz w:val="24"/>
          <w:szCs w:val="24"/>
        </w:rPr>
        <w:t xml:space="preserve"> due</w:t>
      </w:r>
      <w:r w:rsidR="006F7A5A" w:rsidRPr="00B231C6">
        <w:rPr>
          <w:sz w:val="24"/>
          <w:szCs w:val="24"/>
        </w:rPr>
        <w:t>,</w:t>
      </w:r>
      <w:r w:rsidR="00F0334C">
        <w:rPr>
          <w:sz w:val="24"/>
          <w:szCs w:val="24"/>
        </w:rPr>
        <w:t xml:space="preserve"> or</w:t>
      </w:r>
      <w:r w:rsidR="006F7A5A" w:rsidRPr="00B231C6">
        <w:rPr>
          <w:sz w:val="24"/>
          <w:szCs w:val="24"/>
        </w:rPr>
        <w:t xml:space="preserve"> on or before </w:t>
      </w:r>
      <w:r w:rsidR="00B309CD">
        <w:rPr>
          <w:sz w:val="24"/>
          <w:szCs w:val="24"/>
        </w:rPr>
        <w:t>September</w:t>
      </w:r>
      <w:r w:rsidR="009B4F42" w:rsidRPr="00B231C6">
        <w:rPr>
          <w:sz w:val="24"/>
          <w:szCs w:val="24"/>
        </w:rPr>
        <w:t xml:space="preserve"> 2</w:t>
      </w:r>
      <w:r w:rsidR="00B309CD">
        <w:rPr>
          <w:sz w:val="24"/>
          <w:szCs w:val="24"/>
        </w:rPr>
        <w:t>6</w:t>
      </w:r>
      <w:r w:rsidR="00D331A4" w:rsidRPr="00B231C6">
        <w:rPr>
          <w:sz w:val="24"/>
          <w:szCs w:val="24"/>
        </w:rPr>
        <w:t>,</w:t>
      </w:r>
      <w:r w:rsidR="00EE7625" w:rsidRPr="00B231C6">
        <w:rPr>
          <w:sz w:val="24"/>
          <w:szCs w:val="24"/>
        </w:rPr>
        <w:t xml:space="preserve"> 201</w:t>
      </w:r>
      <w:r w:rsidR="00B231C6">
        <w:rPr>
          <w:sz w:val="24"/>
          <w:szCs w:val="24"/>
        </w:rPr>
        <w:t>9</w:t>
      </w:r>
      <w:r w:rsidR="00EE7625" w:rsidRPr="00B231C6">
        <w:rPr>
          <w:sz w:val="24"/>
          <w:szCs w:val="24"/>
        </w:rPr>
        <w:t>.</w:t>
      </w:r>
    </w:p>
    <w:p w14:paraId="6CCA9743" w14:textId="77777777" w:rsidR="00EE7625" w:rsidRPr="00B231C6" w:rsidRDefault="00EE7625" w:rsidP="00EE7625">
      <w:pPr>
        <w:ind w:firstLine="1440"/>
        <w:rPr>
          <w:sz w:val="24"/>
          <w:szCs w:val="24"/>
        </w:rPr>
      </w:pPr>
    </w:p>
    <w:p w14:paraId="3319E95D" w14:textId="1775EA34" w:rsidR="00EE7625" w:rsidRPr="00B231C6" w:rsidRDefault="00EE7625" w:rsidP="00EE7625">
      <w:pPr>
        <w:rPr>
          <w:sz w:val="24"/>
          <w:szCs w:val="24"/>
        </w:rPr>
      </w:pPr>
      <w:r w:rsidRPr="00B231C6">
        <w:rPr>
          <w:sz w:val="24"/>
          <w:szCs w:val="24"/>
        </w:rPr>
        <w:tab/>
      </w:r>
      <w:r w:rsidRPr="00B231C6">
        <w:rPr>
          <w:sz w:val="24"/>
          <w:szCs w:val="24"/>
        </w:rPr>
        <w:tab/>
        <w:t xml:space="preserve">On </w:t>
      </w:r>
      <w:r w:rsidR="00B309CD">
        <w:rPr>
          <w:sz w:val="24"/>
          <w:szCs w:val="24"/>
        </w:rPr>
        <w:t>September 14</w:t>
      </w:r>
      <w:r w:rsidR="009B4F42" w:rsidRPr="00B231C6">
        <w:rPr>
          <w:sz w:val="24"/>
          <w:szCs w:val="24"/>
        </w:rPr>
        <w:t>, 201</w:t>
      </w:r>
      <w:r w:rsidR="00253D28">
        <w:rPr>
          <w:sz w:val="24"/>
          <w:szCs w:val="24"/>
        </w:rPr>
        <w:t>9</w:t>
      </w:r>
      <w:r w:rsidRPr="00B231C6">
        <w:rPr>
          <w:sz w:val="24"/>
          <w:szCs w:val="24"/>
        </w:rPr>
        <w:t xml:space="preserve">, </w:t>
      </w:r>
      <w:r w:rsidR="00B309CD">
        <w:rPr>
          <w:sz w:val="24"/>
          <w:szCs w:val="24"/>
        </w:rPr>
        <w:t>Silver Valley Apartments</w:t>
      </w:r>
      <w:r w:rsidR="009B4F42" w:rsidRPr="00B231C6">
        <w:rPr>
          <w:sz w:val="24"/>
          <w:szCs w:val="24"/>
        </w:rPr>
        <w:t>,</w:t>
      </w:r>
      <w:r w:rsidR="00D331A4" w:rsidRPr="00B231C6">
        <w:rPr>
          <w:sz w:val="24"/>
          <w:szCs w:val="24"/>
        </w:rPr>
        <w:t xml:space="preserve"> the Complainant, </w:t>
      </w:r>
      <w:r w:rsidRPr="00B231C6">
        <w:rPr>
          <w:sz w:val="24"/>
          <w:szCs w:val="24"/>
        </w:rPr>
        <w:t xml:space="preserve">filed a </w:t>
      </w:r>
      <w:r w:rsidR="00B231C6">
        <w:rPr>
          <w:sz w:val="24"/>
          <w:szCs w:val="24"/>
        </w:rPr>
        <w:t>letter with the Commission’s Secretary</w:t>
      </w:r>
      <w:r w:rsidR="00F0334C">
        <w:rPr>
          <w:sz w:val="24"/>
          <w:szCs w:val="24"/>
        </w:rPr>
        <w:t>’s</w:t>
      </w:r>
      <w:r w:rsidR="00B231C6">
        <w:rPr>
          <w:sz w:val="24"/>
          <w:szCs w:val="24"/>
        </w:rPr>
        <w:t xml:space="preserve"> Bureau, </w:t>
      </w:r>
      <w:r w:rsidR="005A6623" w:rsidRPr="00B231C6">
        <w:rPr>
          <w:sz w:val="24"/>
          <w:szCs w:val="24"/>
        </w:rPr>
        <w:t xml:space="preserve">in which </w:t>
      </w:r>
      <w:r w:rsidR="00B309CD">
        <w:rPr>
          <w:sz w:val="24"/>
          <w:szCs w:val="24"/>
        </w:rPr>
        <w:t>it</w:t>
      </w:r>
      <w:r w:rsidR="005A6623" w:rsidRPr="00B231C6">
        <w:rPr>
          <w:sz w:val="24"/>
          <w:szCs w:val="24"/>
        </w:rPr>
        <w:t xml:space="preserve"> </w:t>
      </w:r>
      <w:r w:rsidR="003B4D26" w:rsidRPr="00B231C6">
        <w:rPr>
          <w:sz w:val="24"/>
          <w:szCs w:val="24"/>
        </w:rPr>
        <w:t xml:space="preserve">requested </w:t>
      </w:r>
      <w:r w:rsidR="005A6623" w:rsidRPr="00B231C6">
        <w:rPr>
          <w:sz w:val="24"/>
          <w:szCs w:val="24"/>
        </w:rPr>
        <w:t>an extension of time to file</w:t>
      </w:r>
      <w:r w:rsidR="00B231C6">
        <w:rPr>
          <w:sz w:val="24"/>
          <w:szCs w:val="24"/>
        </w:rPr>
        <w:t xml:space="preserve"> Exceptions due to </w:t>
      </w:r>
      <w:r w:rsidR="00C27EC5">
        <w:rPr>
          <w:sz w:val="24"/>
          <w:szCs w:val="24"/>
        </w:rPr>
        <w:t xml:space="preserve">not receiving </w:t>
      </w:r>
      <w:r w:rsidR="00B309CD">
        <w:rPr>
          <w:sz w:val="24"/>
          <w:szCs w:val="24"/>
        </w:rPr>
        <w:t>the Initial Decision until September 6, 2019. The Complainant requests that the period for Exceptions to be filed be extended to September 25, 2019.</w:t>
      </w:r>
    </w:p>
    <w:p w14:paraId="041A70BA" w14:textId="77777777" w:rsidR="00EE7625" w:rsidRPr="00B231C6" w:rsidRDefault="00EE7625" w:rsidP="00EE7625">
      <w:pPr>
        <w:rPr>
          <w:sz w:val="24"/>
          <w:szCs w:val="24"/>
        </w:rPr>
      </w:pPr>
    </w:p>
    <w:p w14:paraId="05633E2E" w14:textId="77777777" w:rsidR="00054239" w:rsidRPr="00B231C6" w:rsidRDefault="00EE7625" w:rsidP="005A382E">
      <w:pPr>
        <w:rPr>
          <w:sz w:val="24"/>
          <w:szCs w:val="24"/>
        </w:rPr>
      </w:pPr>
      <w:r w:rsidRPr="00B231C6">
        <w:rPr>
          <w:sz w:val="24"/>
          <w:szCs w:val="24"/>
        </w:rPr>
        <w:tab/>
      </w:r>
      <w:r w:rsidRPr="00B231C6">
        <w:rPr>
          <w:sz w:val="24"/>
          <w:szCs w:val="24"/>
        </w:rPr>
        <w:tab/>
      </w:r>
      <w:r w:rsidR="000878F5" w:rsidRPr="00B231C6">
        <w:rPr>
          <w:sz w:val="24"/>
          <w:szCs w:val="24"/>
        </w:rPr>
        <w:t xml:space="preserve">The Commission’s Regulation at 52 Pa. Code § 1.15 permits the Commission to grant an extension of time for good cause shown before the pertinent period has expired.  </w:t>
      </w:r>
      <w:r w:rsidR="002F1DBA" w:rsidRPr="00B231C6">
        <w:rPr>
          <w:sz w:val="24"/>
          <w:szCs w:val="24"/>
        </w:rPr>
        <w:t>For the reasons below, t</w:t>
      </w:r>
      <w:r w:rsidR="000878F5" w:rsidRPr="00B231C6">
        <w:rPr>
          <w:sz w:val="24"/>
          <w:szCs w:val="24"/>
        </w:rPr>
        <w:t xml:space="preserve">he Commission finds that </w:t>
      </w:r>
      <w:r w:rsidR="005A382E" w:rsidRPr="00B231C6">
        <w:rPr>
          <w:sz w:val="24"/>
          <w:szCs w:val="24"/>
        </w:rPr>
        <w:t>good cause has been es</w:t>
      </w:r>
      <w:r w:rsidR="000878F5" w:rsidRPr="00B231C6">
        <w:rPr>
          <w:sz w:val="24"/>
          <w:szCs w:val="24"/>
        </w:rPr>
        <w:t xml:space="preserve">tablished </w:t>
      </w:r>
      <w:r w:rsidR="002F1DBA" w:rsidRPr="00B231C6">
        <w:rPr>
          <w:sz w:val="24"/>
          <w:szCs w:val="24"/>
        </w:rPr>
        <w:t xml:space="preserve">by the Complainant </w:t>
      </w:r>
      <w:r w:rsidR="000878F5" w:rsidRPr="00B231C6">
        <w:rPr>
          <w:sz w:val="24"/>
          <w:szCs w:val="24"/>
        </w:rPr>
        <w:t xml:space="preserve">for </w:t>
      </w:r>
      <w:r w:rsidR="002F1DBA" w:rsidRPr="00B231C6">
        <w:rPr>
          <w:sz w:val="24"/>
          <w:szCs w:val="24"/>
        </w:rPr>
        <w:t xml:space="preserve">an </w:t>
      </w:r>
      <w:r w:rsidR="000878F5" w:rsidRPr="00B231C6">
        <w:rPr>
          <w:sz w:val="24"/>
          <w:szCs w:val="24"/>
        </w:rPr>
        <w:t>extension of time</w:t>
      </w:r>
      <w:r w:rsidR="005A382E" w:rsidRPr="00B231C6">
        <w:rPr>
          <w:sz w:val="24"/>
          <w:szCs w:val="24"/>
        </w:rPr>
        <w:t xml:space="preserve"> </w:t>
      </w:r>
      <w:r w:rsidR="00AD6536" w:rsidRPr="00B231C6">
        <w:rPr>
          <w:sz w:val="24"/>
          <w:szCs w:val="24"/>
        </w:rPr>
        <w:t xml:space="preserve">in which to file </w:t>
      </w:r>
      <w:r w:rsidR="005A382E" w:rsidRPr="00B231C6">
        <w:rPr>
          <w:sz w:val="24"/>
          <w:szCs w:val="24"/>
        </w:rPr>
        <w:t>Exceptions</w:t>
      </w:r>
      <w:r w:rsidR="002F1DBA" w:rsidRPr="00B231C6">
        <w:rPr>
          <w:sz w:val="24"/>
          <w:szCs w:val="24"/>
        </w:rPr>
        <w:t>.</w:t>
      </w:r>
    </w:p>
    <w:p w14:paraId="4B551D70" w14:textId="77777777" w:rsidR="00016C49" w:rsidRPr="00B231C6" w:rsidRDefault="00016C49" w:rsidP="005A6623">
      <w:pPr>
        <w:ind w:firstLine="720"/>
        <w:rPr>
          <w:sz w:val="24"/>
          <w:szCs w:val="24"/>
        </w:rPr>
      </w:pPr>
    </w:p>
    <w:p w14:paraId="1B572A68" w14:textId="7EDCC822" w:rsidR="009926A4" w:rsidRPr="00B231C6" w:rsidRDefault="00995867" w:rsidP="005A6623">
      <w:pPr>
        <w:ind w:firstLine="720"/>
        <w:rPr>
          <w:sz w:val="24"/>
          <w:szCs w:val="24"/>
        </w:rPr>
      </w:pPr>
      <w:r w:rsidRPr="00B231C6">
        <w:rPr>
          <w:sz w:val="24"/>
          <w:szCs w:val="24"/>
        </w:rPr>
        <w:tab/>
      </w:r>
      <w:r w:rsidR="005A6623" w:rsidRPr="00B231C6">
        <w:rPr>
          <w:sz w:val="24"/>
          <w:szCs w:val="24"/>
        </w:rPr>
        <w:t>Due to the circumstances of this case</w:t>
      </w:r>
      <w:r w:rsidR="006F7A5A" w:rsidRPr="00B231C6">
        <w:rPr>
          <w:sz w:val="24"/>
          <w:szCs w:val="24"/>
        </w:rPr>
        <w:t xml:space="preserve">, </w:t>
      </w:r>
      <w:r w:rsidR="005A6623" w:rsidRPr="00B231C6">
        <w:rPr>
          <w:sz w:val="24"/>
          <w:szCs w:val="24"/>
        </w:rPr>
        <w:t xml:space="preserve">out of an abundance of caution to ensure due process, we </w:t>
      </w:r>
      <w:r w:rsidR="00DD63F2" w:rsidRPr="00B231C6">
        <w:rPr>
          <w:sz w:val="24"/>
          <w:szCs w:val="24"/>
        </w:rPr>
        <w:t xml:space="preserve">will </w:t>
      </w:r>
      <w:r w:rsidR="005A6623" w:rsidRPr="00B231C6">
        <w:rPr>
          <w:sz w:val="24"/>
          <w:szCs w:val="24"/>
        </w:rPr>
        <w:t xml:space="preserve">grant </w:t>
      </w:r>
      <w:r w:rsidR="00B309CD">
        <w:rPr>
          <w:sz w:val="24"/>
          <w:szCs w:val="24"/>
        </w:rPr>
        <w:t>the Complainant’s</w:t>
      </w:r>
      <w:r w:rsidR="005A6623" w:rsidRPr="00B231C6">
        <w:rPr>
          <w:sz w:val="24"/>
          <w:szCs w:val="24"/>
        </w:rPr>
        <w:t xml:space="preserve"> request for </w:t>
      </w:r>
      <w:r w:rsidR="008D0CA6" w:rsidRPr="00B231C6">
        <w:rPr>
          <w:sz w:val="24"/>
          <w:szCs w:val="24"/>
        </w:rPr>
        <w:t xml:space="preserve">an </w:t>
      </w:r>
      <w:r w:rsidR="005A6623" w:rsidRPr="00B231C6">
        <w:rPr>
          <w:sz w:val="24"/>
          <w:szCs w:val="24"/>
        </w:rPr>
        <w:t xml:space="preserve">extension </w:t>
      </w:r>
      <w:r w:rsidR="008D0CA6" w:rsidRPr="00B231C6">
        <w:rPr>
          <w:sz w:val="24"/>
          <w:szCs w:val="24"/>
        </w:rPr>
        <w:t xml:space="preserve">of </w:t>
      </w:r>
      <w:r w:rsidR="00A305FE" w:rsidRPr="00B231C6">
        <w:rPr>
          <w:sz w:val="24"/>
          <w:szCs w:val="24"/>
        </w:rPr>
        <w:t xml:space="preserve">time.  </w:t>
      </w:r>
      <w:r w:rsidR="002C3414" w:rsidRPr="00B231C6">
        <w:rPr>
          <w:sz w:val="24"/>
          <w:szCs w:val="24"/>
        </w:rPr>
        <w:t xml:space="preserve">Therefore, we shall require that Exceptions be filed no later than </w:t>
      </w:r>
      <w:r w:rsidR="00B309CD">
        <w:rPr>
          <w:sz w:val="24"/>
          <w:szCs w:val="24"/>
        </w:rPr>
        <w:t>twenty days after Silver Valley received the original Secretarial Letter</w:t>
      </w:r>
      <w:r w:rsidR="00032928" w:rsidRPr="00B231C6">
        <w:rPr>
          <w:sz w:val="24"/>
          <w:szCs w:val="24"/>
        </w:rPr>
        <w:t xml:space="preserve">, </w:t>
      </w:r>
      <w:r w:rsidR="00BF5E31" w:rsidRPr="00B231C6">
        <w:rPr>
          <w:sz w:val="24"/>
          <w:szCs w:val="24"/>
        </w:rPr>
        <w:t xml:space="preserve">or </w:t>
      </w:r>
      <w:r w:rsidR="002C3414" w:rsidRPr="00B231C6">
        <w:rPr>
          <w:sz w:val="24"/>
          <w:szCs w:val="24"/>
        </w:rPr>
        <w:t xml:space="preserve">on or before </w:t>
      </w:r>
      <w:r w:rsidR="00B309CD">
        <w:rPr>
          <w:sz w:val="24"/>
          <w:szCs w:val="24"/>
        </w:rPr>
        <w:t>September</w:t>
      </w:r>
      <w:r w:rsidR="002C3414" w:rsidRPr="00B231C6">
        <w:rPr>
          <w:sz w:val="24"/>
          <w:szCs w:val="24"/>
        </w:rPr>
        <w:t xml:space="preserve"> </w:t>
      </w:r>
      <w:r w:rsidR="00B231C6">
        <w:rPr>
          <w:sz w:val="24"/>
          <w:szCs w:val="24"/>
        </w:rPr>
        <w:t>2</w:t>
      </w:r>
      <w:r w:rsidR="00A912F2">
        <w:rPr>
          <w:sz w:val="24"/>
          <w:szCs w:val="24"/>
        </w:rPr>
        <w:t>6</w:t>
      </w:r>
      <w:r w:rsidR="002C3414" w:rsidRPr="00B231C6">
        <w:rPr>
          <w:sz w:val="24"/>
          <w:szCs w:val="24"/>
        </w:rPr>
        <w:t>, 201</w:t>
      </w:r>
      <w:r w:rsidR="00B231C6">
        <w:rPr>
          <w:sz w:val="24"/>
          <w:szCs w:val="24"/>
        </w:rPr>
        <w:t>9</w:t>
      </w:r>
      <w:r w:rsidR="002C3414" w:rsidRPr="00B231C6">
        <w:rPr>
          <w:sz w:val="24"/>
          <w:szCs w:val="24"/>
        </w:rPr>
        <w:t xml:space="preserve">.  </w:t>
      </w:r>
      <w:r w:rsidR="00032928" w:rsidRPr="00B231C6">
        <w:rPr>
          <w:sz w:val="24"/>
          <w:szCs w:val="24"/>
        </w:rPr>
        <w:t xml:space="preserve">Accordingly, </w:t>
      </w:r>
      <w:r w:rsidR="00BF5E31" w:rsidRPr="00B231C6">
        <w:rPr>
          <w:sz w:val="24"/>
          <w:szCs w:val="24"/>
        </w:rPr>
        <w:t xml:space="preserve">the new </w:t>
      </w:r>
      <w:r w:rsidR="00032928" w:rsidRPr="00B231C6">
        <w:rPr>
          <w:sz w:val="24"/>
          <w:szCs w:val="24"/>
        </w:rPr>
        <w:t xml:space="preserve">deadline </w:t>
      </w:r>
      <w:r w:rsidR="00BF5E31" w:rsidRPr="00B231C6">
        <w:rPr>
          <w:sz w:val="24"/>
          <w:szCs w:val="24"/>
        </w:rPr>
        <w:t>for</w:t>
      </w:r>
      <w:r w:rsidR="00BE4AD2">
        <w:rPr>
          <w:sz w:val="24"/>
          <w:szCs w:val="24"/>
        </w:rPr>
        <w:t xml:space="preserve"> PPL </w:t>
      </w:r>
      <w:r w:rsidR="00032928" w:rsidRPr="00B231C6">
        <w:rPr>
          <w:sz w:val="24"/>
          <w:szCs w:val="24"/>
        </w:rPr>
        <w:t xml:space="preserve">to file </w:t>
      </w:r>
      <w:r w:rsidR="008D0CA6" w:rsidRPr="00B231C6">
        <w:rPr>
          <w:sz w:val="24"/>
          <w:szCs w:val="24"/>
        </w:rPr>
        <w:t xml:space="preserve">Reply Exceptions shall be </w:t>
      </w:r>
      <w:r w:rsidR="00032928" w:rsidRPr="00B231C6">
        <w:rPr>
          <w:sz w:val="24"/>
          <w:szCs w:val="24"/>
        </w:rPr>
        <w:t xml:space="preserve">ten days from the date that </w:t>
      </w:r>
      <w:r w:rsidR="00BF5E31" w:rsidRPr="00B231C6">
        <w:rPr>
          <w:sz w:val="24"/>
          <w:szCs w:val="24"/>
        </w:rPr>
        <w:t>Exceptions are due, or on or before</w:t>
      </w:r>
      <w:r w:rsidR="008D0CA6" w:rsidRPr="00B231C6">
        <w:rPr>
          <w:sz w:val="24"/>
          <w:szCs w:val="24"/>
        </w:rPr>
        <w:t xml:space="preserve"> </w:t>
      </w:r>
      <w:r w:rsidR="00B309CD">
        <w:rPr>
          <w:sz w:val="24"/>
          <w:szCs w:val="24"/>
        </w:rPr>
        <w:t>October</w:t>
      </w:r>
      <w:r w:rsidR="0054152A" w:rsidRPr="00B231C6">
        <w:rPr>
          <w:sz w:val="24"/>
          <w:szCs w:val="24"/>
        </w:rPr>
        <w:t xml:space="preserve"> </w:t>
      </w:r>
      <w:r w:rsidR="00B309CD">
        <w:rPr>
          <w:sz w:val="24"/>
          <w:szCs w:val="24"/>
        </w:rPr>
        <w:t>7</w:t>
      </w:r>
      <w:r w:rsidR="0054152A" w:rsidRPr="00B231C6">
        <w:rPr>
          <w:sz w:val="24"/>
          <w:szCs w:val="24"/>
        </w:rPr>
        <w:t>, 201</w:t>
      </w:r>
      <w:r w:rsidR="00F12AC3">
        <w:rPr>
          <w:sz w:val="24"/>
          <w:szCs w:val="24"/>
        </w:rPr>
        <w:t>9</w:t>
      </w:r>
      <w:r w:rsidR="0054152A" w:rsidRPr="00B231C6">
        <w:rPr>
          <w:sz w:val="24"/>
          <w:szCs w:val="24"/>
        </w:rPr>
        <w:t>.</w:t>
      </w:r>
    </w:p>
    <w:p w14:paraId="46BBD167" w14:textId="77777777" w:rsidR="00B231C6" w:rsidRPr="00B231C6" w:rsidRDefault="00B231C6" w:rsidP="00B031C6">
      <w:pPr>
        <w:ind w:firstLine="1440"/>
        <w:rPr>
          <w:sz w:val="24"/>
          <w:szCs w:val="24"/>
        </w:rPr>
      </w:pPr>
    </w:p>
    <w:p w14:paraId="3FC02578" w14:textId="016AC435" w:rsidR="009926A4" w:rsidRPr="00B231C6" w:rsidRDefault="00DF2C6D" w:rsidP="00B031C6">
      <w:pPr>
        <w:ind w:firstLine="1440"/>
        <w:rPr>
          <w:sz w:val="24"/>
          <w:szCs w:val="24"/>
        </w:rPr>
      </w:pPr>
      <w:r w:rsidRPr="00B231C6">
        <w:rPr>
          <w:sz w:val="24"/>
          <w:szCs w:val="24"/>
        </w:rPr>
        <w:t xml:space="preserve">Should you have any questions you may contact </w:t>
      </w:r>
      <w:r w:rsidR="00B231C6">
        <w:rPr>
          <w:sz w:val="24"/>
          <w:szCs w:val="24"/>
        </w:rPr>
        <w:t xml:space="preserve">Sean Bacon or </w:t>
      </w:r>
      <w:r w:rsidR="00912156" w:rsidRPr="00B231C6">
        <w:rPr>
          <w:sz w:val="24"/>
          <w:szCs w:val="24"/>
        </w:rPr>
        <w:t xml:space="preserve">Kimberly Hafner with the </w:t>
      </w:r>
      <w:r w:rsidRPr="00B231C6">
        <w:rPr>
          <w:sz w:val="24"/>
          <w:szCs w:val="24"/>
        </w:rPr>
        <w:t>Office of Special Assistants</w:t>
      </w:r>
      <w:r w:rsidR="00B031C6" w:rsidRPr="00B231C6">
        <w:rPr>
          <w:sz w:val="24"/>
          <w:szCs w:val="24"/>
        </w:rPr>
        <w:t xml:space="preserve"> </w:t>
      </w:r>
      <w:r w:rsidR="00912156" w:rsidRPr="00B231C6">
        <w:rPr>
          <w:sz w:val="24"/>
          <w:szCs w:val="24"/>
        </w:rPr>
        <w:t xml:space="preserve">at </w:t>
      </w:r>
      <w:r w:rsidR="00B231C6">
        <w:rPr>
          <w:sz w:val="24"/>
          <w:szCs w:val="24"/>
        </w:rPr>
        <w:t>717-787-1827.</w:t>
      </w:r>
    </w:p>
    <w:p w14:paraId="3DFC96FF" w14:textId="214D3448" w:rsidR="00F06B16" w:rsidRPr="00B231C6" w:rsidRDefault="00F06B16" w:rsidP="00F06B16">
      <w:pPr>
        <w:ind w:left="1440" w:firstLine="2880"/>
        <w:rPr>
          <w:sz w:val="24"/>
          <w:szCs w:val="24"/>
        </w:rPr>
      </w:pPr>
    </w:p>
    <w:p w14:paraId="1E397813" w14:textId="29DB6515" w:rsidR="003A072B" w:rsidRPr="00B231C6" w:rsidRDefault="002C4EF8" w:rsidP="00F06B16">
      <w:pPr>
        <w:ind w:left="5040"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3BB9079" wp14:editId="1F9D40F9">
            <wp:simplePos x="0" y="0"/>
            <wp:positionH relativeFrom="column">
              <wp:posOffset>3629025</wp:posOffset>
            </wp:positionH>
            <wp:positionV relativeFrom="paragraph">
              <wp:posOffset>43180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72B" w:rsidRPr="00B231C6">
        <w:rPr>
          <w:sz w:val="24"/>
          <w:szCs w:val="24"/>
        </w:rPr>
        <w:t>Very truly yours,</w:t>
      </w:r>
    </w:p>
    <w:p w14:paraId="1DC036AA" w14:textId="06A4D4A3" w:rsidR="003A072B" w:rsidRPr="00B231C6" w:rsidRDefault="003A072B" w:rsidP="00E528E4">
      <w:pPr>
        <w:rPr>
          <w:sz w:val="24"/>
          <w:szCs w:val="24"/>
        </w:rPr>
      </w:pPr>
    </w:p>
    <w:p w14:paraId="34092B0C" w14:textId="77777777" w:rsidR="003A072B" w:rsidRPr="00B231C6" w:rsidRDefault="003A072B" w:rsidP="00E528E4">
      <w:pPr>
        <w:rPr>
          <w:sz w:val="24"/>
          <w:szCs w:val="24"/>
        </w:rPr>
      </w:pPr>
    </w:p>
    <w:p w14:paraId="7D42446C" w14:textId="77777777" w:rsidR="002314AA" w:rsidRDefault="002314AA" w:rsidP="00F06B16">
      <w:pPr>
        <w:ind w:left="5040" w:firstLine="720"/>
        <w:rPr>
          <w:sz w:val="24"/>
          <w:szCs w:val="24"/>
        </w:rPr>
      </w:pPr>
      <w:bookmarkStart w:id="0" w:name="_GoBack"/>
      <w:bookmarkEnd w:id="0"/>
    </w:p>
    <w:p w14:paraId="5EC52ECB" w14:textId="69E12480" w:rsidR="003A072B" w:rsidRPr="00B231C6" w:rsidRDefault="00EB6F1D" w:rsidP="00F06B16">
      <w:pPr>
        <w:ind w:left="5040" w:firstLine="720"/>
        <w:rPr>
          <w:sz w:val="24"/>
          <w:szCs w:val="24"/>
        </w:rPr>
      </w:pPr>
      <w:r w:rsidRPr="00B231C6">
        <w:rPr>
          <w:sz w:val="24"/>
          <w:szCs w:val="24"/>
        </w:rPr>
        <w:t>Rosemary Chiavetta</w:t>
      </w:r>
    </w:p>
    <w:p w14:paraId="4DA10DDE" w14:textId="77777777" w:rsidR="005B5AA7" w:rsidRPr="00B231C6" w:rsidRDefault="00F06B16" w:rsidP="00F06B16">
      <w:pPr>
        <w:ind w:left="5040" w:firstLine="720"/>
        <w:rPr>
          <w:sz w:val="24"/>
          <w:szCs w:val="24"/>
        </w:rPr>
      </w:pPr>
      <w:r w:rsidRPr="00B231C6">
        <w:rPr>
          <w:sz w:val="24"/>
          <w:szCs w:val="24"/>
        </w:rPr>
        <w:t>S</w:t>
      </w:r>
      <w:r w:rsidR="003A072B" w:rsidRPr="00B231C6">
        <w:rPr>
          <w:sz w:val="24"/>
          <w:szCs w:val="24"/>
        </w:rPr>
        <w:t>ecretary</w:t>
      </w:r>
    </w:p>
    <w:sectPr w:rsidR="005B5AA7" w:rsidRPr="00B231C6">
      <w:headerReference w:type="default" r:id="rId10"/>
      <w:footerReference w:type="default" r:id="rId11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0A032D" w14:textId="77777777" w:rsidR="0035668E" w:rsidRDefault="0035668E">
      <w:r>
        <w:separator/>
      </w:r>
    </w:p>
  </w:endnote>
  <w:endnote w:type="continuationSeparator" w:id="0">
    <w:p w14:paraId="777D2828" w14:textId="77777777" w:rsidR="0035668E" w:rsidRDefault="0035668E">
      <w:r>
        <w:continuationSeparator/>
      </w:r>
    </w:p>
  </w:endnote>
  <w:endnote w:type="continuationNotice" w:id="1">
    <w:p w14:paraId="5008E937" w14:textId="77777777" w:rsidR="0035668E" w:rsidRDefault="003566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B86B2" w14:textId="77777777" w:rsidR="00E74592" w:rsidRDefault="00E74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20499D" w14:textId="77777777" w:rsidR="0035668E" w:rsidRDefault="0035668E">
      <w:r>
        <w:separator/>
      </w:r>
    </w:p>
  </w:footnote>
  <w:footnote w:type="continuationSeparator" w:id="0">
    <w:p w14:paraId="2AE9D652" w14:textId="77777777" w:rsidR="0035668E" w:rsidRDefault="0035668E">
      <w:r>
        <w:continuationSeparator/>
      </w:r>
    </w:p>
  </w:footnote>
  <w:footnote w:type="continuationNotice" w:id="1">
    <w:p w14:paraId="29EDB33E" w14:textId="77777777" w:rsidR="0035668E" w:rsidRDefault="003566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8923B" w14:textId="77777777" w:rsidR="00E74592" w:rsidRDefault="00E74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4D77"/>
    <w:rsid w:val="00016185"/>
    <w:rsid w:val="00016793"/>
    <w:rsid w:val="00016C49"/>
    <w:rsid w:val="00032928"/>
    <w:rsid w:val="00054239"/>
    <w:rsid w:val="00055F43"/>
    <w:rsid w:val="00071153"/>
    <w:rsid w:val="0008029B"/>
    <w:rsid w:val="0008045A"/>
    <w:rsid w:val="000878F5"/>
    <w:rsid w:val="000928B1"/>
    <w:rsid w:val="000A5ADF"/>
    <w:rsid w:val="000A659E"/>
    <w:rsid w:val="000B3E1D"/>
    <w:rsid w:val="000D020B"/>
    <w:rsid w:val="000D26F3"/>
    <w:rsid w:val="000D6753"/>
    <w:rsid w:val="000E32E1"/>
    <w:rsid w:val="000E3737"/>
    <w:rsid w:val="000E7B8A"/>
    <w:rsid w:val="000F03BA"/>
    <w:rsid w:val="00104F67"/>
    <w:rsid w:val="00105E0E"/>
    <w:rsid w:val="00113F9A"/>
    <w:rsid w:val="001147C1"/>
    <w:rsid w:val="001209F1"/>
    <w:rsid w:val="00125E62"/>
    <w:rsid w:val="00127D9A"/>
    <w:rsid w:val="00133AD9"/>
    <w:rsid w:val="001352D9"/>
    <w:rsid w:val="00136BAB"/>
    <w:rsid w:val="00145471"/>
    <w:rsid w:val="00153FD8"/>
    <w:rsid w:val="00157590"/>
    <w:rsid w:val="001737A8"/>
    <w:rsid w:val="0018285B"/>
    <w:rsid w:val="001A2080"/>
    <w:rsid w:val="001A3FDC"/>
    <w:rsid w:val="001C1E78"/>
    <w:rsid w:val="00201518"/>
    <w:rsid w:val="00217778"/>
    <w:rsid w:val="0021794B"/>
    <w:rsid w:val="002229C3"/>
    <w:rsid w:val="00222B0B"/>
    <w:rsid w:val="00226B8B"/>
    <w:rsid w:val="002314AA"/>
    <w:rsid w:val="002462B6"/>
    <w:rsid w:val="00247D39"/>
    <w:rsid w:val="00253D28"/>
    <w:rsid w:val="00253E27"/>
    <w:rsid w:val="00264944"/>
    <w:rsid w:val="0026602D"/>
    <w:rsid w:val="002739D5"/>
    <w:rsid w:val="00280CC0"/>
    <w:rsid w:val="00287550"/>
    <w:rsid w:val="0029471C"/>
    <w:rsid w:val="00295B24"/>
    <w:rsid w:val="002B0A6A"/>
    <w:rsid w:val="002B5887"/>
    <w:rsid w:val="002C3414"/>
    <w:rsid w:val="002C4EF8"/>
    <w:rsid w:val="002D695B"/>
    <w:rsid w:val="002E28AA"/>
    <w:rsid w:val="002F1DBA"/>
    <w:rsid w:val="003267D4"/>
    <w:rsid w:val="0033738E"/>
    <w:rsid w:val="0034399B"/>
    <w:rsid w:val="00343B72"/>
    <w:rsid w:val="0035668E"/>
    <w:rsid w:val="003677ED"/>
    <w:rsid w:val="003757F9"/>
    <w:rsid w:val="003845AC"/>
    <w:rsid w:val="003873EC"/>
    <w:rsid w:val="0039048B"/>
    <w:rsid w:val="00390D01"/>
    <w:rsid w:val="00391858"/>
    <w:rsid w:val="00392F08"/>
    <w:rsid w:val="00395B7C"/>
    <w:rsid w:val="003A072B"/>
    <w:rsid w:val="003A3D25"/>
    <w:rsid w:val="003A50C3"/>
    <w:rsid w:val="003A6C49"/>
    <w:rsid w:val="003A7859"/>
    <w:rsid w:val="003B4D26"/>
    <w:rsid w:val="003B7871"/>
    <w:rsid w:val="003D2057"/>
    <w:rsid w:val="003E3BF1"/>
    <w:rsid w:val="003F1C41"/>
    <w:rsid w:val="00411822"/>
    <w:rsid w:val="004131E7"/>
    <w:rsid w:val="00430047"/>
    <w:rsid w:val="00430574"/>
    <w:rsid w:val="00435AC2"/>
    <w:rsid w:val="004446DC"/>
    <w:rsid w:val="00466663"/>
    <w:rsid w:val="004954D1"/>
    <w:rsid w:val="004A44BC"/>
    <w:rsid w:val="004B65CF"/>
    <w:rsid w:val="004C052D"/>
    <w:rsid w:val="004D1180"/>
    <w:rsid w:val="004E1206"/>
    <w:rsid w:val="004E7F64"/>
    <w:rsid w:val="00501CC5"/>
    <w:rsid w:val="00507EE1"/>
    <w:rsid w:val="00514B10"/>
    <w:rsid w:val="005336D6"/>
    <w:rsid w:val="0054152A"/>
    <w:rsid w:val="00545234"/>
    <w:rsid w:val="00546357"/>
    <w:rsid w:val="00547B7C"/>
    <w:rsid w:val="0056288E"/>
    <w:rsid w:val="005A11FD"/>
    <w:rsid w:val="005A37A2"/>
    <w:rsid w:val="005A382E"/>
    <w:rsid w:val="005A6623"/>
    <w:rsid w:val="005B5AA7"/>
    <w:rsid w:val="005B7F53"/>
    <w:rsid w:val="005E25C5"/>
    <w:rsid w:val="0060010C"/>
    <w:rsid w:val="00601B8D"/>
    <w:rsid w:val="006266EC"/>
    <w:rsid w:val="00626801"/>
    <w:rsid w:val="0062751C"/>
    <w:rsid w:val="006344A7"/>
    <w:rsid w:val="00636D03"/>
    <w:rsid w:val="006430DB"/>
    <w:rsid w:val="00643DB6"/>
    <w:rsid w:val="006465FA"/>
    <w:rsid w:val="006755C0"/>
    <w:rsid w:val="00675C8E"/>
    <w:rsid w:val="006766D6"/>
    <w:rsid w:val="00683D7A"/>
    <w:rsid w:val="00690CB3"/>
    <w:rsid w:val="006A1B5E"/>
    <w:rsid w:val="006B0DE7"/>
    <w:rsid w:val="006B6701"/>
    <w:rsid w:val="006C33BC"/>
    <w:rsid w:val="006C5F3C"/>
    <w:rsid w:val="006D0288"/>
    <w:rsid w:val="006D2C48"/>
    <w:rsid w:val="006D3665"/>
    <w:rsid w:val="006F6031"/>
    <w:rsid w:val="006F7A5A"/>
    <w:rsid w:val="007049E8"/>
    <w:rsid w:val="00706FBE"/>
    <w:rsid w:val="0071398D"/>
    <w:rsid w:val="00726821"/>
    <w:rsid w:val="0074135B"/>
    <w:rsid w:val="0076116B"/>
    <w:rsid w:val="00762E1D"/>
    <w:rsid w:val="00771E83"/>
    <w:rsid w:val="007726C0"/>
    <w:rsid w:val="00775628"/>
    <w:rsid w:val="00785BF5"/>
    <w:rsid w:val="00796D7F"/>
    <w:rsid w:val="007972BC"/>
    <w:rsid w:val="007A17BA"/>
    <w:rsid w:val="007A5117"/>
    <w:rsid w:val="007D0B2A"/>
    <w:rsid w:val="007D1483"/>
    <w:rsid w:val="007D663A"/>
    <w:rsid w:val="00807300"/>
    <w:rsid w:val="0082172C"/>
    <w:rsid w:val="00827532"/>
    <w:rsid w:val="00841F64"/>
    <w:rsid w:val="00850F1D"/>
    <w:rsid w:val="008718AF"/>
    <w:rsid w:val="00885E81"/>
    <w:rsid w:val="00887C03"/>
    <w:rsid w:val="0089411B"/>
    <w:rsid w:val="00895AF3"/>
    <w:rsid w:val="008A5EE3"/>
    <w:rsid w:val="008B7B06"/>
    <w:rsid w:val="008C645A"/>
    <w:rsid w:val="008D060A"/>
    <w:rsid w:val="008D0CA6"/>
    <w:rsid w:val="008D13AA"/>
    <w:rsid w:val="008D17D5"/>
    <w:rsid w:val="008E2BC0"/>
    <w:rsid w:val="00905B9F"/>
    <w:rsid w:val="00912156"/>
    <w:rsid w:val="00914D71"/>
    <w:rsid w:val="0092706C"/>
    <w:rsid w:val="009520ED"/>
    <w:rsid w:val="00975879"/>
    <w:rsid w:val="00983A4D"/>
    <w:rsid w:val="009926A4"/>
    <w:rsid w:val="00995867"/>
    <w:rsid w:val="009A090F"/>
    <w:rsid w:val="009A1CB6"/>
    <w:rsid w:val="009B4F42"/>
    <w:rsid w:val="009E395E"/>
    <w:rsid w:val="009F5F66"/>
    <w:rsid w:val="009F723A"/>
    <w:rsid w:val="00A07742"/>
    <w:rsid w:val="00A16BD8"/>
    <w:rsid w:val="00A2061F"/>
    <w:rsid w:val="00A2236A"/>
    <w:rsid w:val="00A27815"/>
    <w:rsid w:val="00A305FE"/>
    <w:rsid w:val="00A4617F"/>
    <w:rsid w:val="00A52C46"/>
    <w:rsid w:val="00A66CAF"/>
    <w:rsid w:val="00A912F2"/>
    <w:rsid w:val="00AA618A"/>
    <w:rsid w:val="00AC15FD"/>
    <w:rsid w:val="00AD24C2"/>
    <w:rsid w:val="00AD50EE"/>
    <w:rsid w:val="00AD6536"/>
    <w:rsid w:val="00AE6F0B"/>
    <w:rsid w:val="00B031C6"/>
    <w:rsid w:val="00B22E7C"/>
    <w:rsid w:val="00B231C6"/>
    <w:rsid w:val="00B26C47"/>
    <w:rsid w:val="00B309CD"/>
    <w:rsid w:val="00B3131B"/>
    <w:rsid w:val="00B54C9E"/>
    <w:rsid w:val="00B566F4"/>
    <w:rsid w:val="00B739DA"/>
    <w:rsid w:val="00B7774E"/>
    <w:rsid w:val="00B95FEF"/>
    <w:rsid w:val="00BC01DD"/>
    <w:rsid w:val="00BC2FB9"/>
    <w:rsid w:val="00BC3334"/>
    <w:rsid w:val="00BD1065"/>
    <w:rsid w:val="00BE4AD2"/>
    <w:rsid w:val="00BE5119"/>
    <w:rsid w:val="00BF2F0E"/>
    <w:rsid w:val="00BF5E31"/>
    <w:rsid w:val="00BF65F7"/>
    <w:rsid w:val="00C013A1"/>
    <w:rsid w:val="00C23DA7"/>
    <w:rsid w:val="00C27EC5"/>
    <w:rsid w:val="00C3065B"/>
    <w:rsid w:val="00C3346E"/>
    <w:rsid w:val="00C402A0"/>
    <w:rsid w:val="00C452DE"/>
    <w:rsid w:val="00C74A51"/>
    <w:rsid w:val="00C8644F"/>
    <w:rsid w:val="00CA50D1"/>
    <w:rsid w:val="00CB0F1A"/>
    <w:rsid w:val="00CB5738"/>
    <w:rsid w:val="00CB640F"/>
    <w:rsid w:val="00CC503F"/>
    <w:rsid w:val="00CC5462"/>
    <w:rsid w:val="00CD4B72"/>
    <w:rsid w:val="00CD72FB"/>
    <w:rsid w:val="00CE4BEE"/>
    <w:rsid w:val="00CE751D"/>
    <w:rsid w:val="00CF73EC"/>
    <w:rsid w:val="00D00C60"/>
    <w:rsid w:val="00D0738E"/>
    <w:rsid w:val="00D12C93"/>
    <w:rsid w:val="00D13BDF"/>
    <w:rsid w:val="00D17649"/>
    <w:rsid w:val="00D26C3C"/>
    <w:rsid w:val="00D3099A"/>
    <w:rsid w:val="00D331A4"/>
    <w:rsid w:val="00D62DCF"/>
    <w:rsid w:val="00DB2119"/>
    <w:rsid w:val="00DB6D5A"/>
    <w:rsid w:val="00DD63F2"/>
    <w:rsid w:val="00DE4157"/>
    <w:rsid w:val="00DF2C6D"/>
    <w:rsid w:val="00E06CDF"/>
    <w:rsid w:val="00E127D7"/>
    <w:rsid w:val="00E1298F"/>
    <w:rsid w:val="00E16246"/>
    <w:rsid w:val="00E21863"/>
    <w:rsid w:val="00E229FE"/>
    <w:rsid w:val="00E260F4"/>
    <w:rsid w:val="00E3265B"/>
    <w:rsid w:val="00E34397"/>
    <w:rsid w:val="00E34698"/>
    <w:rsid w:val="00E528E4"/>
    <w:rsid w:val="00E57330"/>
    <w:rsid w:val="00E61A32"/>
    <w:rsid w:val="00E63F99"/>
    <w:rsid w:val="00E70913"/>
    <w:rsid w:val="00E71FCA"/>
    <w:rsid w:val="00E74592"/>
    <w:rsid w:val="00E830FB"/>
    <w:rsid w:val="00E84446"/>
    <w:rsid w:val="00E87636"/>
    <w:rsid w:val="00E87F23"/>
    <w:rsid w:val="00E90D5D"/>
    <w:rsid w:val="00E928F1"/>
    <w:rsid w:val="00E94D86"/>
    <w:rsid w:val="00EA78AC"/>
    <w:rsid w:val="00EB13E4"/>
    <w:rsid w:val="00EB6F1D"/>
    <w:rsid w:val="00EC7F84"/>
    <w:rsid w:val="00ED4C3B"/>
    <w:rsid w:val="00EE52CF"/>
    <w:rsid w:val="00EE7625"/>
    <w:rsid w:val="00EE7EB6"/>
    <w:rsid w:val="00EF3FBF"/>
    <w:rsid w:val="00EF7F10"/>
    <w:rsid w:val="00F0334C"/>
    <w:rsid w:val="00F04CF8"/>
    <w:rsid w:val="00F06B16"/>
    <w:rsid w:val="00F10506"/>
    <w:rsid w:val="00F12AC3"/>
    <w:rsid w:val="00F1734F"/>
    <w:rsid w:val="00F42C1D"/>
    <w:rsid w:val="00F45A56"/>
    <w:rsid w:val="00F50FDD"/>
    <w:rsid w:val="00F62396"/>
    <w:rsid w:val="00F649C8"/>
    <w:rsid w:val="00F65AE7"/>
    <w:rsid w:val="00F7094C"/>
    <w:rsid w:val="00F90E04"/>
    <w:rsid w:val="00F912E6"/>
    <w:rsid w:val="00F94486"/>
    <w:rsid w:val="00F9452A"/>
    <w:rsid w:val="00F9546C"/>
    <w:rsid w:val="00FA2411"/>
    <w:rsid w:val="00FA7D17"/>
    <w:rsid w:val="00FD52BB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70F2620"/>
  <w15:chartTrackingRefBased/>
  <w15:docId w15:val="{4308E5C7-57D9-4547-8723-5804A403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DD"/>
    <w:rPr>
      <w:color w:val="808080"/>
      <w:shd w:val="clear" w:color="auto" w:fill="E6E6E6"/>
    </w:rPr>
  </w:style>
  <w:style w:type="table" w:styleId="TableGrid">
    <w:name w:val="Table Grid"/>
    <w:basedOn w:val="TableNormal"/>
    <w:rsid w:val="0099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BF33-0D21-4D88-81CF-8B30D3BA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2123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MARINKO</dc:creator>
  <cp:keywords/>
  <cp:lastModifiedBy>Wagner, Nathan R</cp:lastModifiedBy>
  <cp:revision>7</cp:revision>
  <cp:lastPrinted>2019-09-18T15:58:00Z</cp:lastPrinted>
  <dcterms:created xsi:type="dcterms:W3CDTF">2019-09-18T14:15:00Z</dcterms:created>
  <dcterms:modified xsi:type="dcterms:W3CDTF">2019-09-18T15:59:00Z</dcterms:modified>
</cp:coreProperties>
</file>