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57B2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624F21">
        <w:rPr>
          <w:b/>
        </w:rPr>
        <w:t>BEFORE THE</w:t>
      </w:r>
    </w:p>
    <w:p w14:paraId="2E970B8D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624F21">
            <w:rPr>
              <w:b/>
            </w:rPr>
            <w:t>PENNSYLVANIA</w:t>
          </w:r>
        </w:smartTag>
      </w:smartTag>
      <w:r w:rsidRPr="00624F21">
        <w:rPr>
          <w:b/>
        </w:rPr>
        <w:t xml:space="preserve"> PUBLIC UTILITY COMMISSION</w:t>
      </w:r>
    </w:p>
    <w:p w14:paraId="73A2E96D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4BE1E632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3448DFB6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6ABB10E5" w14:textId="00A7F7D0" w:rsidR="00624F21" w:rsidRPr="00624F21" w:rsidRDefault="00AB10A7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  <w:r>
        <w:t>Gary Mandekic</w:t>
      </w:r>
      <w:r w:rsidR="00624F21" w:rsidRPr="00624F21">
        <w:tab/>
      </w:r>
      <w:r w:rsidR="00624F21" w:rsidRPr="00624F21">
        <w:tab/>
      </w:r>
      <w:r w:rsidR="00624F21" w:rsidRPr="00624F21">
        <w:tab/>
      </w:r>
      <w:r w:rsidR="00624F21" w:rsidRPr="00624F21">
        <w:tab/>
      </w:r>
      <w:r w:rsidR="00624F21" w:rsidRPr="00624F21">
        <w:tab/>
        <w:t>:</w:t>
      </w:r>
    </w:p>
    <w:p w14:paraId="258421D8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t>:</w:t>
      </w:r>
    </w:p>
    <w:p w14:paraId="59133096" w14:textId="2ADA396A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24F21">
        <w:tab/>
        <w:t>v.</w:t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  <w:t>:</w:t>
      </w:r>
      <w:r w:rsidRPr="00624F21">
        <w:rPr>
          <w:b/>
        </w:rPr>
        <w:tab/>
      </w:r>
      <w:r w:rsidRPr="00624F21">
        <w:rPr>
          <w:b/>
        </w:rPr>
        <w:tab/>
      </w:r>
      <w:r w:rsidR="00AB10A7">
        <w:t>C-2019-3009781</w:t>
      </w:r>
    </w:p>
    <w:p w14:paraId="503BD185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  <w:t>:</w:t>
      </w:r>
    </w:p>
    <w:p w14:paraId="21E1ABCB" w14:textId="24C8F85C" w:rsidR="00624F21" w:rsidRPr="00624F21" w:rsidRDefault="00AB10A7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>
        <w:t>West Penn Power</w:t>
      </w:r>
      <w:r w:rsidR="00874795">
        <w:t xml:space="preserve"> Company</w:t>
      </w:r>
      <w:r w:rsidR="00874795">
        <w:tab/>
      </w:r>
      <w:r w:rsidR="00624F21" w:rsidRPr="00624F21">
        <w:tab/>
      </w:r>
      <w:r w:rsidR="00624F21" w:rsidRPr="00624F21">
        <w:tab/>
      </w:r>
      <w:r w:rsidR="00624F21" w:rsidRPr="00624F21">
        <w:tab/>
        <w:t>:</w:t>
      </w:r>
    </w:p>
    <w:p w14:paraId="26575F74" w14:textId="77777777" w:rsidR="00F4675E" w:rsidRPr="00F4675E" w:rsidRDefault="00F4675E" w:rsidP="009E4CB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E4CB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E4CB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E4CB9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E4CB9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14EF148A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AB10A7">
        <w:t>August 27</w:t>
      </w:r>
      <w:r w:rsidR="0057263A">
        <w:t>, 2019</w:t>
      </w:r>
      <w:r w:rsidR="00043F5D">
        <w:t xml:space="preserve">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5D00B97A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No.</w:t>
      </w:r>
      <w:r w:rsidR="00AB10A7">
        <w:t xml:space="preserve"> C-2019-3009781</w:t>
      </w:r>
      <w:r w:rsidR="00E70D6C">
        <w:t xml:space="preserve"> 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3D019950" w:rsidR="009A06F0" w:rsidRDefault="009A06F0" w:rsidP="009A3564">
      <w:pPr>
        <w:spacing w:before="0" w:after="0"/>
      </w:pPr>
    </w:p>
    <w:p w14:paraId="014F443C" w14:textId="45A3EE81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AB10A7">
        <w:rPr>
          <w:szCs w:val="24"/>
          <w:u w:val="single"/>
        </w:rPr>
        <w:t xml:space="preserve">September </w:t>
      </w:r>
      <w:r w:rsidR="009E4CB9">
        <w:rPr>
          <w:szCs w:val="24"/>
          <w:u w:val="single"/>
        </w:rPr>
        <w:t>26</w:t>
      </w:r>
      <w:r w:rsidR="00874795">
        <w:rPr>
          <w:szCs w:val="24"/>
          <w:u w:val="single"/>
        </w:rPr>
        <w:t>,</w:t>
      </w:r>
      <w:r w:rsidR="0057263A">
        <w:rPr>
          <w:szCs w:val="24"/>
          <w:u w:val="single"/>
        </w:rPr>
        <w:t xml:space="preserve"> 2019</w:t>
      </w:r>
      <w:r w:rsidR="0054421F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6154D70D" w:rsid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14:paraId="7FAD9344" w14:textId="04C5D587" w:rsidR="0092498E" w:rsidRPr="0092498E" w:rsidRDefault="0092498E" w:rsidP="0092498E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0AEE744D" w14:textId="77777777" w:rsidR="009E4CB9" w:rsidRDefault="009E4CB9" w:rsidP="0045555B">
      <w:pPr>
        <w:tabs>
          <w:tab w:val="clear" w:pos="1440"/>
        </w:tabs>
        <w:spacing w:before="0" w:after="0" w:line="240" w:lineRule="auto"/>
        <w:rPr>
          <w:szCs w:val="24"/>
        </w:rPr>
        <w:sectPr w:rsidR="009E4C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76EE58" w14:textId="77777777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9E4CB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C-2019-3009781 - GARY MANDEKIC v. WEST PENN POWER COMPANY</w:t>
      </w:r>
      <w:r w:rsidRPr="009E4CB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30A2571F" w14:textId="77777777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9E4CB9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8/22/19</w:t>
      </w:r>
    </w:p>
    <w:p w14:paraId="7CDD1EC5" w14:textId="66FC5868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9E4CB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E4CB9">
        <w:rPr>
          <w:rFonts w:ascii="Microsoft Sans Serif" w:eastAsia="Microsoft Sans Serif" w:hAnsi="Microsoft Sans Serif" w:cs="Microsoft Sans Serif"/>
          <w:szCs w:val="22"/>
        </w:rPr>
        <w:t>GARY MANDEKIC</w:t>
      </w:r>
      <w:r w:rsidRPr="009E4CB9">
        <w:rPr>
          <w:rFonts w:ascii="Microsoft Sans Serif" w:eastAsia="Microsoft Sans Serif" w:hAnsi="Microsoft Sans Serif" w:cs="Microsoft Sans Serif"/>
          <w:szCs w:val="22"/>
        </w:rPr>
        <w:cr/>
        <w:t>817 WEST 1ST AVE</w:t>
      </w:r>
      <w:r w:rsidRPr="009E4CB9">
        <w:rPr>
          <w:rFonts w:ascii="Microsoft Sans Serif" w:eastAsia="Microsoft Sans Serif" w:hAnsi="Microsoft Sans Serif" w:cs="Microsoft Sans Serif"/>
          <w:szCs w:val="22"/>
        </w:rPr>
        <w:cr/>
        <w:t>DERRY PA  15627</w:t>
      </w:r>
      <w:r w:rsidRPr="009E4CB9">
        <w:rPr>
          <w:rFonts w:ascii="Microsoft Sans Serif" w:eastAsia="Microsoft Sans Serif" w:hAnsi="Microsoft Sans Serif" w:cs="Microsoft Sans Serif"/>
          <w:szCs w:val="22"/>
        </w:rPr>
        <w:cr/>
      </w:r>
      <w:r w:rsidRPr="009E4CB9">
        <w:rPr>
          <w:rFonts w:ascii="Microsoft Sans Serif" w:eastAsia="Microsoft Sans Serif" w:hAnsi="Microsoft Sans Serif" w:cs="Microsoft Sans Serif"/>
          <w:b/>
          <w:bCs/>
          <w:szCs w:val="22"/>
        </w:rPr>
        <w:t>412.554.1096</w:t>
      </w:r>
      <w:r w:rsidRPr="009E4CB9">
        <w:rPr>
          <w:rFonts w:ascii="Microsoft Sans Serif" w:eastAsia="Microsoft Sans Serif" w:hAnsi="Microsoft Sans Serif" w:cs="Microsoft Sans Serif"/>
          <w:szCs w:val="22"/>
        </w:rPr>
        <w:cr/>
      </w:r>
      <w:r w:rsidRPr="009E4CB9">
        <w:rPr>
          <w:rFonts w:ascii="Microsoft Sans Serif" w:eastAsia="Microsoft Sans Serif" w:hAnsi="Microsoft Sans Serif" w:cs="Microsoft Sans Serif"/>
          <w:szCs w:val="22"/>
        </w:rPr>
        <w:cr/>
        <w:t>MARGARET A MORRIS ESQUIRE</w:t>
      </w:r>
    </w:p>
    <w:p w14:paraId="49F2548A" w14:textId="77777777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9E4CB9">
        <w:rPr>
          <w:rFonts w:ascii="Microsoft Sans Serif" w:eastAsia="Microsoft Sans Serif" w:hAnsi="Microsoft Sans Serif" w:cs="Microsoft Sans Serif"/>
          <w:szCs w:val="22"/>
        </w:rPr>
        <w:t>REGER RIZZO &amp; DARNALL</w:t>
      </w:r>
    </w:p>
    <w:p w14:paraId="70A21E67" w14:textId="77777777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9E4CB9">
        <w:rPr>
          <w:rFonts w:ascii="Microsoft Sans Serif" w:eastAsia="Microsoft Sans Serif" w:hAnsi="Microsoft Sans Serif" w:cs="Microsoft Sans Serif"/>
          <w:szCs w:val="22"/>
        </w:rPr>
        <w:t>2929 ARCH STREET 13TH FLOOR</w:t>
      </w:r>
    </w:p>
    <w:p w14:paraId="16754151" w14:textId="77777777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9E4CB9">
        <w:rPr>
          <w:rFonts w:ascii="Microsoft Sans Serif" w:eastAsia="Microsoft Sans Serif" w:hAnsi="Microsoft Sans Serif" w:cs="Microsoft Sans Serif"/>
          <w:szCs w:val="22"/>
        </w:rPr>
        <w:t>PHILADELPHIA PA  19104</w:t>
      </w:r>
    </w:p>
    <w:p w14:paraId="2B57897C" w14:textId="77777777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9E4CB9">
        <w:rPr>
          <w:rFonts w:ascii="Microsoft Sans Serif" w:eastAsia="Microsoft Sans Serif" w:hAnsi="Microsoft Sans Serif" w:cs="Microsoft Sans Serif"/>
          <w:b/>
          <w:szCs w:val="22"/>
        </w:rPr>
        <w:t>215.495.6524</w:t>
      </w:r>
    </w:p>
    <w:p w14:paraId="7F3CF5C8" w14:textId="77777777" w:rsidR="00A218E6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</w:pPr>
      <w:r w:rsidRPr="009E4CB9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 xml:space="preserve">Accepts E-Service </w:t>
      </w:r>
    </w:p>
    <w:p w14:paraId="79A038C1" w14:textId="6038D47F" w:rsidR="009E4CB9" w:rsidRPr="009E4CB9" w:rsidRDefault="009E4CB9" w:rsidP="009E4CB9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</w:pPr>
      <w:bookmarkStart w:id="1" w:name="_GoBack"/>
      <w:bookmarkEnd w:id="1"/>
      <w:r w:rsidRPr="009E4CB9">
        <w:rPr>
          <w:rFonts w:ascii="Microsoft Sans Serif" w:hAnsi="Microsoft Sans Serif" w:cs="Microsoft Sans Serif"/>
          <w:i/>
          <w:szCs w:val="24"/>
        </w:rPr>
        <w:t xml:space="preserve">Representing West Penn Power Company </w:t>
      </w:r>
    </w:p>
    <w:p w14:paraId="7F1BF4FB" w14:textId="5F34E2D2" w:rsidR="0092498E" w:rsidRPr="0045555B" w:rsidRDefault="0092498E" w:rsidP="0045555B">
      <w:pPr>
        <w:tabs>
          <w:tab w:val="clear" w:pos="1440"/>
        </w:tabs>
        <w:spacing w:before="0" w:after="0" w:line="240" w:lineRule="auto"/>
        <w:rPr>
          <w:szCs w:val="24"/>
        </w:rPr>
      </w:pPr>
    </w:p>
    <w:sectPr w:rsidR="0092498E" w:rsidRPr="0045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890E7" w14:textId="77777777" w:rsidR="00213F3D" w:rsidRDefault="00213F3D">
      <w:pPr>
        <w:spacing w:before="0" w:after="0" w:line="240" w:lineRule="auto"/>
      </w:pPr>
      <w:r>
        <w:separator/>
      </w:r>
    </w:p>
  </w:endnote>
  <w:endnote w:type="continuationSeparator" w:id="0">
    <w:p w14:paraId="6EA02C0B" w14:textId="77777777" w:rsidR="00213F3D" w:rsidRDefault="00213F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213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213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213F3D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8FA98" w14:textId="77777777" w:rsidR="00213F3D" w:rsidRDefault="00213F3D">
      <w:pPr>
        <w:spacing w:before="0" w:after="0" w:line="240" w:lineRule="auto"/>
      </w:pPr>
      <w:r>
        <w:separator/>
      </w:r>
    </w:p>
  </w:footnote>
  <w:footnote w:type="continuationSeparator" w:id="0">
    <w:p w14:paraId="57DE44FB" w14:textId="77777777" w:rsidR="00213F3D" w:rsidRDefault="00213F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213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213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213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13F3D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4421F"/>
    <w:rsid w:val="005724D1"/>
    <w:rsid w:val="0057263A"/>
    <w:rsid w:val="005A1C17"/>
    <w:rsid w:val="005A2ABA"/>
    <w:rsid w:val="005A4B2F"/>
    <w:rsid w:val="005E7B69"/>
    <w:rsid w:val="0061775F"/>
    <w:rsid w:val="00620DA0"/>
    <w:rsid w:val="00624F21"/>
    <w:rsid w:val="0065195B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720A2"/>
    <w:rsid w:val="00792796"/>
    <w:rsid w:val="007E6779"/>
    <w:rsid w:val="00820B4C"/>
    <w:rsid w:val="008529D2"/>
    <w:rsid w:val="00874795"/>
    <w:rsid w:val="008E3D3F"/>
    <w:rsid w:val="0092498E"/>
    <w:rsid w:val="0093185E"/>
    <w:rsid w:val="009347B5"/>
    <w:rsid w:val="00975C93"/>
    <w:rsid w:val="009A06F0"/>
    <w:rsid w:val="009A3564"/>
    <w:rsid w:val="009A58C4"/>
    <w:rsid w:val="009E4CB9"/>
    <w:rsid w:val="009F0E25"/>
    <w:rsid w:val="00A218E6"/>
    <w:rsid w:val="00AA2EC5"/>
    <w:rsid w:val="00AB10A7"/>
    <w:rsid w:val="00AB4C73"/>
    <w:rsid w:val="00AE0652"/>
    <w:rsid w:val="00AE6F47"/>
    <w:rsid w:val="00B641E4"/>
    <w:rsid w:val="00B91E47"/>
    <w:rsid w:val="00BB462A"/>
    <w:rsid w:val="00BC6B21"/>
    <w:rsid w:val="00BE0B53"/>
    <w:rsid w:val="00C01455"/>
    <w:rsid w:val="00C87E57"/>
    <w:rsid w:val="00D00550"/>
    <w:rsid w:val="00D67F51"/>
    <w:rsid w:val="00D9175A"/>
    <w:rsid w:val="00DB4DD8"/>
    <w:rsid w:val="00DD5C37"/>
    <w:rsid w:val="00DD7D8D"/>
    <w:rsid w:val="00DE3189"/>
    <w:rsid w:val="00E4239A"/>
    <w:rsid w:val="00E70D6C"/>
    <w:rsid w:val="00E91D97"/>
    <w:rsid w:val="00E9767B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Miskanic, Nicholas</cp:lastModifiedBy>
  <cp:revision>4</cp:revision>
  <cp:lastPrinted>2018-09-10T18:40:00Z</cp:lastPrinted>
  <dcterms:created xsi:type="dcterms:W3CDTF">2019-09-26T19:36:00Z</dcterms:created>
  <dcterms:modified xsi:type="dcterms:W3CDTF">2019-09-26T19:45:00Z</dcterms:modified>
</cp:coreProperties>
</file>