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82A2" w14:textId="77777777" w:rsidR="008963A0" w:rsidRPr="00A50BA7" w:rsidRDefault="008963A0" w:rsidP="008963A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F035AB0" w14:textId="77777777" w:rsidR="008963A0" w:rsidRPr="00A50BA7" w:rsidRDefault="008963A0" w:rsidP="00896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EBB09FA" w14:textId="77777777" w:rsidR="008963A0" w:rsidRPr="00A50BA7" w:rsidRDefault="008963A0" w:rsidP="00896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87A6EDA" w14:textId="77777777" w:rsidR="008963A0" w:rsidRPr="00A50BA7" w:rsidRDefault="008963A0" w:rsidP="00896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BFB490E" w14:textId="77777777" w:rsidR="008963A0" w:rsidRPr="00A50BA7" w:rsidRDefault="008963A0" w:rsidP="00896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22E9033" w14:textId="77777777" w:rsidR="008963A0" w:rsidRDefault="008963A0" w:rsidP="00896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Conchita M. Braun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F5EE6DE" w14:textId="77777777" w:rsidR="008963A0" w:rsidRDefault="008963A0" w:rsidP="00896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6CBB388" w14:textId="77777777" w:rsidR="008963A0" w:rsidRDefault="008963A0" w:rsidP="00896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C-2018-3003001</w:t>
      </w:r>
    </w:p>
    <w:p w14:paraId="5FB33CEC" w14:textId="77777777" w:rsidR="008963A0" w:rsidRDefault="008963A0" w:rsidP="00896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A3525BD" w14:textId="4ADB2B92" w:rsidR="008963A0" w:rsidRDefault="008963A0" w:rsidP="00896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F5B51A" w14:textId="77777777" w:rsidR="008963A0" w:rsidRPr="00A50BA7" w:rsidRDefault="008963A0" w:rsidP="008963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318095" w14:textId="77777777" w:rsidR="008963A0" w:rsidRDefault="008963A0" w:rsidP="008963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1EC1AC" w14:textId="77777777" w:rsidR="008963A0" w:rsidRPr="00A50BA7" w:rsidRDefault="008963A0" w:rsidP="008963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F8D2C0" w14:textId="77777777" w:rsidR="008963A0" w:rsidRDefault="008963A0" w:rsidP="008963A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2CBA05D7" w14:textId="77777777" w:rsidR="008963A0" w:rsidRDefault="008963A0" w:rsidP="008963A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51EA">
        <w:rPr>
          <w:rFonts w:ascii="Times New Roman" w:eastAsia="Times New Roman" w:hAnsi="Times New Roman" w:cs="Times New Roman"/>
          <w:b/>
          <w:sz w:val="24"/>
          <w:szCs w:val="24"/>
        </w:rPr>
        <w:t>REQUIRING THE PARTIES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1392">
        <w:rPr>
          <w:rFonts w:ascii="Times New Roman" w:eastAsia="Times New Roman" w:hAnsi="Times New Roman" w:cs="Times New Roman"/>
          <w:b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77EC6C5" w14:textId="242107D9" w:rsidR="008963A0" w:rsidRPr="00295B64" w:rsidRDefault="008963A0" w:rsidP="008963A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DATES FOR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EVIDENTIARY HEARING </w:t>
      </w:r>
    </w:p>
    <w:p w14:paraId="559C6036" w14:textId="24D70BAF" w:rsidR="008963A0" w:rsidRDefault="008963A0" w:rsidP="009C3E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23E024" w14:textId="452716B4" w:rsidR="008963A0" w:rsidRDefault="008963A0" w:rsidP="008963A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Reports were filed by the Parties on or about September 5, 2019.  Under the circumstances, it appears that this matter is ready for the scheduling of a hearing.</w:t>
      </w:r>
    </w:p>
    <w:p w14:paraId="5A5AADD4" w14:textId="77777777" w:rsidR="008963A0" w:rsidRDefault="008963A0" w:rsidP="008963A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3CB7575" w14:textId="3DD35EE8" w:rsidR="008963A0" w:rsidRDefault="008963A0" w:rsidP="008963A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her </w:t>
      </w:r>
      <w:r w:rsidR="00487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48731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eport, Complainant states that she is waiting for discovery responses from Respondent.  To the extent that discovery responses are overdue, Complainant shall promptly file a </w:t>
      </w:r>
      <w:r w:rsidR="009C3E9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to </w:t>
      </w:r>
      <w:r w:rsidR="009C3E9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ompel in this proceeding and provide a copy to Respondent and the undersigned </w:t>
      </w:r>
      <w:r w:rsidR="009C3E9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residing </w:t>
      </w:r>
      <w:r w:rsidR="009C3E9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fficer.  In addition, Complainant advised she will be away on a trip until October 22, 2019.  Complainant further advised that she </w:t>
      </w:r>
      <w:r w:rsidR="009C3E90">
        <w:rPr>
          <w:rFonts w:ascii="Times New Roman" w:hAnsi="Times New Roman" w:cs="Times New Roman"/>
          <w:sz w:val="24"/>
          <w:szCs w:val="24"/>
        </w:rPr>
        <w:t>prefer</w:t>
      </w:r>
      <w:r>
        <w:rPr>
          <w:rFonts w:ascii="Times New Roman" w:hAnsi="Times New Roman" w:cs="Times New Roman"/>
          <w:sz w:val="24"/>
          <w:szCs w:val="24"/>
        </w:rPr>
        <w:t xml:space="preserve"> a telephonic hearing in this matter.</w:t>
      </w:r>
    </w:p>
    <w:p w14:paraId="0F65E25F" w14:textId="77777777" w:rsidR="008963A0" w:rsidRDefault="008963A0" w:rsidP="008963A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2AA1A52" w14:textId="58214E4B" w:rsidR="008963A0" w:rsidRDefault="008963A0" w:rsidP="008963A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9C3E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 the circumstances, the following order will be entered.</w:t>
      </w:r>
    </w:p>
    <w:p w14:paraId="136F59B0" w14:textId="77777777" w:rsidR="008963A0" w:rsidRDefault="008963A0" w:rsidP="008963A0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061BF" w14:textId="77777777" w:rsidR="008963A0" w:rsidRPr="002351EA" w:rsidRDefault="008963A0" w:rsidP="008963A0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2242A7B1" w14:textId="77777777" w:rsidR="008963A0" w:rsidRPr="002351EA" w:rsidRDefault="008963A0" w:rsidP="008963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7F9D4" w14:textId="77777777" w:rsidR="008963A0" w:rsidRDefault="008963A0" w:rsidP="008963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02A833A1" w14:textId="77777777" w:rsidR="008963A0" w:rsidRPr="002351EA" w:rsidRDefault="008963A0" w:rsidP="008963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1537A" w14:textId="47B247EB" w:rsidR="008963A0" w:rsidRDefault="008963A0" w:rsidP="008963A0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0840AB">
        <w:rPr>
          <w:rFonts w:ascii="Times New Roman" w:eastAsia="Times New Roman" w:hAnsi="Times New Roman"/>
          <w:sz w:val="24"/>
          <w:szCs w:val="20"/>
        </w:rPr>
        <w:t xml:space="preserve">That </w:t>
      </w:r>
      <w:r>
        <w:rPr>
          <w:rFonts w:ascii="Times New Roman" w:eastAsia="Times New Roman" w:hAnsi="Times New Roman"/>
          <w:sz w:val="24"/>
          <w:szCs w:val="20"/>
        </w:rPr>
        <w:t xml:space="preserve">unless a written request is filed by a Party and received by the undersigned </w:t>
      </w:r>
      <w:r w:rsidR="009C3E90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residing </w:t>
      </w:r>
      <w:r w:rsidR="009C3E90">
        <w:rPr>
          <w:rFonts w:ascii="Times New Roman" w:eastAsia="Times New Roman" w:hAnsi="Times New Roman"/>
          <w:sz w:val="24"/>
          <w:szCs w:val="20"/>
        </w:rPr>
        <w:t>Of</w:t>
      </w:r>
      <w:r>
        <w:rPr>
          <w:rFonts w:ascii="Times New Roman" w:eastAsia="Times New Roman" w:hAnsi="Times New Roman"/>
          <w:sz w:val="24"/>
          <w:szCs w:val="20"/>
        </w:rPr>
        <w:t xml:space="preserve">ficer and the opposing Party seeking an in-person hearing, no later than </w:t>
      </w:r>
      <w:r>
        <w:rPr>
          <w:rFonts w:ascii="Times New Roman" w:eastAsia="Times New Roman" w:hAnsi="Times New Roman"/>
          <w:sz w:val="24"/>
          <w:szCs w:val="20"/>
        </w:rPr>
        <w:lastRenderedPageBreak/>
        <w:t xml:space="preserve">November </w:t>
      </w:r>
      <w:r w:rsidR="004D6F99">
        <w:rPr>
          <w:rFonts w:ascii="Times New Roman" w:eastAsia="Times New Roman" w:hAnsi="Times New Roman"/>
          <w:sz w:val="24"/>
          <w:szCs w:val="20"/>
        </w:rPr>
        <w:t>4</w:t>
      </w:r>
      <w:r>
        <w:rPr>
          <w:rFonts w:ascii="Times New Roman" w:eastAsia="Times New Roman" w:hAnsi="Times New Roman"/>
          <w:sz w:val="24"/>
          <w:szCs w:val="20"/>
        </w:rPr>
        <w:t xml:space="preserve">, 2019, </w:t>
      </w:r>
      <w:r w:rsidRPr="000840AB">
        <w:rPr>
          <w:rFonts w:ascii="Times New Roman" w:eastAsia="Times New Roman" w:hAnsi="Times New Roman"/>
          <w:sz w:val="24"/>
          <w:szCs w:val="20"/>
        </w:rPr>
        <w:t>the</w:t>
      </w:r>
      <w:r>
        <w:rPr>
          <w:rFonts w:ascii="Times New Roman" w:eastAsia="Times New Roman" w:hAnsi="Times New Roman"/>
          <w:sz w:val="24"/>
          <w:szCs w:val="20"/>
        </w:rPr>
        <w:t xml:space="preserve"> evidentiary hearing in this matter will be scheduled as a telephonic hearing in January of 2020.</w:t>
      </w:r>
    </w:p>
    <w:p w14:paraId="3E7C1456" w14:textId="77777777" w:rsidR="008963A0" w:rsidRDefault="008963A0" w:rsidP="008963A0">
      <w:pPr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0"/>
        </w:rPr>
      </w:pPr>
    </w:p>
    <w:p w14:paraId="39250DBC" w14:textId="77777777" w:rsidR="008963A0" w:rsidRDefault="008963A0" w:rsidP="008963A0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Complainant and counsel for Respondent shall file any appropriate Motions to resolve any outstanding issues on or before November 4, 2019.</w:t>
      </w:r>
    </w:p>
    <w:p w14:paraId="5D8CC26E" w14:textId="77777777" w:rsidR="008963A0" w:rsidRDefault="008963A0" w:rsidP="008963A0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C0BEDB1" w14:textId="3699C814" w:rsidR="008963A0" w:rsidRDefault="008963A0" w:rsidP="008963A0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That the </w:t>
      </w:r>
      <w:r w:rsidR="009C3E90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promptly contact all of their respective witnesses and identify all dates in which the witnesses will be able to provide testimony in this proceeding from </w:t>
      </w:r>
      <w:r w:rsidR="004D6F99">
        <w:rPr>
          <w:rFonts w:ascii="Times New Roman" w:eastAsia="Times New Roman" w:hAnsi="Times New Roman"/>
          <w:sz w:val="24"/>
          <w:szCs w:val="20"/>
        </w:rPr>
        <w:t xml:space="preserve">January 15, 2020 through January 31, 2020.  </w:t>
      </w:r>
      <w:r>
        <w:rPr>
          <w:rFonts w:ascii="Times New Roman" w:eastAsia="Times New Roman" w:hAnsi="Times New Roman"/>
          <w:sz w:val="24"/>
          <w:szCs w:val="20"/>
        </w:rPr>
        <w:t xml:space="preserve">The </w:t>
      </w:r>
      <w:r w:rsidR="009C3E90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promptly confer after contacting their witnesses and attempt to agree on the dates for the hearing in </w:t>
      </w:r>
      <w:r w:rsidR="004D6F99">
        <w:rPr>
          <w:rFonts w:ascii="Times New Roman" w:eastAsia="Times New Roman" w:hAnsi="Times New Roman"/>
          <w:sz w:val="24"/>
          <w:szCs w:val="20"/>
        </w:rPr>
        <w:t>January</w:t>
      </w:r>
      <w:r w:rsidR="009C3E90">
        <w:rPr>
          <w:rFonts w:ascii="Times New Roman" w:eastAsia="Times New Roman" w:hAnsi="Times New Roman"/>
          <w:sz w:val="24"/>
          <w:szCs w:val="20"/>
        </w:rPr>
        <w:t xml:space="preserve"> 2020</w:t>
      </w:r>
      <w:r w:rsidR="004D6F99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from the available dates set forth above.  If the </w:t>
      </w:r>
      <w:r w:rsidR="000D1027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can agree on the hearing dates, the </w:t>
      </w:r>
      <w:r w:rsidR="000D1027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identify the agreed upon proposed dates for the rescheduled hearing in a joint letter or status report.  Otherwise each </w:t>
      </w:r>
      <w:r w:rsidR="000D1027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arty shall submit a separate letter or status report consistent with the following ordering paragraphs.</w:t>
      </w:r>
    </w:p>
    <w:p w14:paraId="70AAA98A" w14:textId="77777777" w:rsidR="008963A0" w:rsidRPr="00F301A3" w:rsidRDefault="008963A0" w:rsidP="008963A0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E371847" w14:textId="1B503B58" w:rsidR="008963A0" w:rsidRDefault="008963A0" w:rsidP="008963A0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D34924">
        <w:rPr>
          <w:rFonts w:ascii="Times New Roman" w:eastAsia="Times New Roman" w:hAnsi="Times New Roman"/>
          <w:sz w:val="24"/>
          <w:szCs w:val="20"/>
        </w:rPr>
        <w:t xml:space="preserve">That </w:t>
      </w:r>
      <w:r>
        <w:rPr>
          <w:rFonts w:ascii="Times New Roman" w:eastAsia="Times New Roman" w:hAnsi="Times New Roman"/>
          <w:b/>
          <w:bCs/>
          <w:sz w:val="24"/>
          <w:szCs w:val="20"/>
        </w:rPr>
        <w:t>o</w:t>
      </w:r>
      <w:r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n or before </w:t>
      </w:r>
      <w:r w:rsidR="004D6F99">
        <w:rPr>
          <w:rFonts w:ascii="Times New Roman" w:eastAsia="Times New Roman" w:hAnsi="Times New Roman"/>
          <w:b/>
          <w:bCs/>
          <w:sz w:val="24"/>
          <w:szCs w:val="20"/>
        </w:rPr>
        <w:t>November 4, 2019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, the Parties shall file a </w:t>
      </w:r>
      <w:r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Pr="00F301A3">
        <w:rPr>
          <w:rFonts w:ascii="Times New Roman" w:eastAsia="Times New Roman" w:hAnsi="Times New Roman"/>
          <w:sz w:val="24"/>
          <w:szCs w:val="20"/>
        </w:rPr>
        <w:t>status report</w:t>
      </w:r>
      <w:r>
        <w:rPr>
          <w:rFonts w:ascii="Times New Roman" w:eastAsia="Times New Roman" w:hAnsi="Times New Roman"/>
          <w:sz w:val="24"/>
          <w:szCs w:val="20"/>
        </w:rPr>
        <w:t xml:space="preserve"> if the Parties can agree on a date to reschedule the hearing in this matter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 and serve the opposing </w:t>
      </w:r>
      <w:r w:rsidR="000D1027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arty and the undersigned </w:t>
      </w:r>
      <w:r w:rsidR="000D1027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residing </w:t>
      </w:r>
      <w:r w:rsidR="000D1027">
        <w:rPr>
          <w:rFonts w:ascii="Times New Roman" w:eastAsia="Times New Roman" w:hAnsi="Times New Roman"/>
          <w:sz w:val="24"/>
          <w:szCs w:val="20"/>
        </w:rPr>
        <w:t>O</w:t>
      </w:r>
      <w:r w:rsidRPr="00F301A3">
        <w:rPr>
          <w:rFonts w:ascii="Times New Roman" w:eastAsia="Times New Roman" w:hAnsi="Times New Roman"/>
          <w:sz w:val="24"/>
          <w:szCs w:val="20"/>
        </w:rPr>
        <w:t>fficer.</w:t>
      </w:r>
      <w:r w:rsidR="004D6F99">
        <w:rPr>
          <w:rFonts w:ascii="Times New Roman" w:eastAsia="Times New Roman" w:hAnsi="Times New Roman"/>
          <w:sz w:val="24"/>
          <w:szCs w:val="20"/>
        </w:rPr>
        <w:t xml:space="preserve">  If the Parties cannot agree on a date for the hearing, </w:t>
      </w:r>
      <w:r w:rsidR="004D6F99">
        <w:rPr>
          <w:rFonts w:ascii="Times New Roman" w:eastAsia="Times New Roman" w:hAnsi="Times New Roman"/>
          <w:b/>
          <w:bCs/>
          <w:sz w:val="24"/>
          <w:szCs w:val="20"/>
        </w:rPr>
        <w:t>o</w:t>
      </w:r>
      <w:r w:rsidR="004D6F99"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n or before </w:t>
      </w:r>
      <w:r w:rsidR="004D6F99">
        <w:rPr>
          <w:rFonts w:ascii="Times New Roman" w:eastAsia="Times New Roman" w:hAnsi="Times New Roman"/>
          <w:b/>
          <w:bCs/>
          <w:sz w:val="24"/>
          <w:szCs w:val="20"/>
        </w:rPr>
        <w:t>November 4, 2019</w:t>
      </w:r>
      <w:r w:rsidR="004D6F99" w:rsidRPr="00F301A3">
        <w:rPr>
          <w:rFonts w:ascii="Times New Roman" w:eastAsia="Times New Roman" w:hAnsi="Times New Roman"/>
          <w:sz w:val="24"/>
          <w:szCs w:val="20"/>
        </w:rPr>
        <w:t xml:space="preserve">, </w:t>
      </w:r>
      <w:r w:rsidR="004D6F99">
        <w:rPr>
          <w:rFonts w:ascii="Times New Roman" w:eastAsia="Times New Roman" w:hAnsi="Times New Roman"/>
          <w:sz w:val="24"/>
          <w:szCs w:val="20"/>
        </w:rPr>
        <w:t xml:space="preserve">each </w:t>
      </w:r>
      <w:r w:rsidR="000D1027">
        <w:rPr>
          <w:rFonts w:ascii="Times New Roman" w:eastAsia="Times New Roman" w:hAnsi="Times New Roman"/>
          <w:sz w:val="24"/>
          <w:szCs w:val="20"/>
        </w:rPr>
        <w:t>P</w:t>
      </w:r>
      <w:r w:rsidR="004D6F99">
        <w:rPr>
          <w:rFonts w:ascii="Times New Roman" w:eastAsia="Times New Roman" w:hAnsi="Times New Roman"/>
          <w:sz w:val="24"/>
          <w:szCs w:val="20"/>
        </w:rPr>
        <w:t xml:space="preserve">arty shall file a letter or </w:t>
      </w:r>
      <w:r w:rsidR="004D6F99" w:rsidRPr="00F301A3">
        <w:rPr>
          <w:rFonts w:ascii="Times New Roman" w:eastAsia="Times New Roman" w:hAnsi="Times New Roman"/>
          <w:sz w:val="24"/>
          <w:szCs w:val="20"/>
        </w:rPr>
        <w:t>status report</w:t>
      </w:r>
      <w:r w:rsidR="004D6F99">
        <w:rPr>
          <w:rFonts w:ascii="Times New Roman" w:eastAsia="Times New Roman" w:hAnsi="Times New Roman"/>
          <w:sz w:val="24"/>
          <w:szCs w:val="20"/>
        </w:rPr>
        <w:t xml:space="preserve"> setting forth each date from the available dates identified above, in which the Party and its witnesses are available for an evidentiary hearing in this proceeding.</w:t>
      </w:r>
      <w:r>
        <w:rPr>
          <w:rFonts w:ascii="Times New Roman" w:eastAsia="Times New Roman" w:hAnsi="Times New Roman"/>
          <w:sz w:val="24"/>
          <w:szCs w:val="20"/>
        </w:rPr>
        <w:br/>
      </w:r>
    </w:p>
    <w:p w14:paraId="02AB5375" w14:textId="77777777" w:rsidR="008963A0" w:rsidRPr="00E37182" w:rsidRDefault="008963A0" w:rsidP="008963A0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01AD660E" w14:textId="77777777" w:rsidR="008963A0" w:rsidRPr="002C4677" w:rsidRDefault="008963A0" w:rsidP="008963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D6F99" w:rsidRPr="009C3E90">
        <w:rPr>
          <w:rFonts w:ascii="Times New Roman" w:eastAsia="Times New Roman" w:hAnsi="Times New Roman" w:cs="Times New Roman"/>
          <w:sz w:val="24"/>
          <w:szCs w:val="24"/>
          <w:u w:val="single"/>
        </w:rPr>
        <w:t>October 2,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30E38D" w14:textId="77777777" w:rsidR="008963A0" w:rsidRPr="002C4677" w:rsidRDefault="008963A0" w:rsidP="008963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2969F77" w14:textId="5E75543C" w:rsidR="00DC28A6" w:rsidRDefault="008963A0" w:rsidP="004D6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641CA291" w14:textId="77777777" w:rsidR="009C3E90" w:rsidRDefault="009C3E90" w:rsidP="004D6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359C27" w14:textId="77777777" w:rsidR="009C3E90" w:rsidRPr="009C3E90" w:rsidRDefault="009C3E90" w:rsidP="009C3E90"/>
    <w:p w14:paraId="16A8BBFC" w14:textId="0295E8FB" w:rsidR="009C3E90" w:rsidRPr="009C3E90" w:rsidRDefault="009C3E90" w:rsidP="009C3E90">
      <w:pPr>
        <w:sectPr w:rsidR="009C3E90" w:rsidRPr="009C3E90" w:rsidSect="004873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</w:p>
    <w:p w14:paraId="653663F2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C-2018-3003001 – CONCHITA M BRAUN v. METROPOLITAN EDISON COMPANY</w:t>
      </w:r>
    </w:p>
    <w:p w14:paraId="72A523F6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4618788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1" w:name="_Hlk520118993"/>
      <w:r>
        <w:rPr>
          <w:rFonts w:ascii="Microsoft Sans Serif" w:eastAsia="Microsoft Sans Serif" w:hAnsi="Microsoft Sans Serif" w:cs="Microsoft Sans Serif"/>
          <w:sz w:val="24"/>
        </w:rPr>
        <w:t>CONCHITA M BRAUN</w:t>
      </w:r>
    </w:p>
    <w:p w14:paraId="6C994D49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1220 PARKSIDE DRIVE SOUTH</w:t>
      </w:r>
    </w:p>
    <w:p w14:paraId="5036E467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19611</w:t>
      </w:r>
    </w:p>
    <w:bookmarkEnd w:id="1"/>
    <w:p w14:paraId="64E5190F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610.375.3501</w:t>
      </w:r>
    </w:p>
    <w:p w14:paraId="43FF45E4" w14:textId="29A518BD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32915D1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4A36D289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3437A2EB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5571E058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0CB87B0B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1C551E21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08719642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089E1348" w14:textId="77777777" w:rsidR="000D1027" w:rsidRPr="002E0882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33567890" w14:textId="77777777" w:rsidR="000D1027" w:rsidRDefault="000D1027" w:rsidP="000D1027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62D7D21" w14:textId="2A263414" w:rsidR="009C3E90" w:rsidRDefault="009C3E90" w:rsidP="004D6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</w:pPr>
    </w:p>
    <w:sectPr w:rsidR="009C3E90" w:rsidSect="009C3E90">
      <w:footerReference w:type="first" r:id="rId9"/>
      <w:pgSz w:w="12240" w:h="15840" w:code="1"/>
      <w:pgMar w:top="1440" w:right="1440" w:bottom="1440" w:left="1440" w:header="720" w:footer="14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2CDC" w14:textId="77777777" w:rsidR="00DB39A3" w:rsidRDefault="00DB39A3">
      <w:pPr>
        <w:spacing w:after="0" w:line="240" w:lineRule="auto"/>
      </w:pPr>
      <w:r>
        <w:separator/>
      </w:r>
    </w:p>
  </w:endnote>
  <w:endnote w:type="continuationSeparator" w:id="0">
    <w:p w14:paraId="1DA4D462" w14:textId="77777777" w:rsidR="00DB39A3" w:rsidRDefault="00D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678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E9A6A" w14:textId="4ED723F4" w:rsidR="00487316" w:rsidRDefault="00487316">
        <w:pPr>
          <w:pStyle w:val="Footer"/>
          <w:jc w:val="center"/>
        </w:pPr>
        <w:r w:rsidRPr="004873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731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73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8731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731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7068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5936A" w14:textId="3AD9DAC1" w:rsidR="009C3E90" w:rsidRDefault="00DB39A3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D73BC" w14:textId="77777777" w:rsidR="00DB39A3" w:rsidRDefault="00DB39A3">
      <w:pPr>
        <w:spacing w:after="0" w:line="240" w:lineRule="auto"/>
      </w:pPr>
      <w:r>
        <w:separator/>
      </w:r>
    </w:p>
  </w:footnote>
  <w:footnote w:type="continuationSeparator" w:id="0">
    <w:p w14:paraId="3E8A3BBC" w14:textId="77777777" w:rsidR="00DB39A3" w:rsidRDefault="00DB3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A0"/>
    <w:rsid w:val="000D1027"/>
    <w:rsid w:val="00335417"/>
    <w:rsid w:val="00487316"/>
    <w:rsid w:val="004D6F99"/>
    <w:rsid w:val="00622B17"/>
    <w:rsid w:val="007B5C79"/>
    <w:rsid w:val="008963A0"/>
    <w:rsid w:val="009B01C3"/>
    <w:rsid w:val="009C3E90"/>
    <w:rsid w:val="00BB796B"/>
    <w:rsid w:val="00BC4FBE"/>
    <w:rsid w:val="00D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EB6DA"/>
  <w15:chartTrackingRefBased/>
  <w15:docId w15:val="{85F21FD4-3E18-47D4-9CE2-BE5E5BA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3A0"/>
  </w:style>
  <w:style w:type="paragraph" w:styleId="Footer">
    <w:name w:val="footer"/>
    <w:basedOn w:val="Normal"/>
    <w:link w:val="FooterChar"/>
    <w:uiPriority w:val="99"/>
    <w:unhideWhenUsed/>
    <w:rsid w:val="0089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C4B2-893F-455B-883D-DF75C544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6</cp:revision>
  <dcterms:created xsi:type="dcterms:W3CDTF">2019-10-02T15:01:00Z</dcterms:created>
  <dcterms:modified xsi:type="dcterms:W3CDTF">2019-10-02T15:17:00Z</dcterms:modified>
</cp:coreProperties>
</file>