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29A83" w14:textId="07FEE478" w:rsidR="007B5B46" w:rsidRDefault="007B5B46" w:rsidP="007B5B46">
      <w:pPr>
        <w:jc w:val="center"/>
        <w:rPr>
          <w:sz w:val="24"/>
        </w:rPr>
      </w:pPr>
      <w:r>
        <w:rPr>
          <w:sz w:val="24"/>
        </w:rPr>
        <w:t>October 8, 2019</w:t>
      </w:r>
    </w:p>
    <w:p w14:paraId="08C34AB4" w14:textId="2C5A3C93" w:rsidR="00B3588B" w:rsidRDefault="00C53327" w:rsidP="00B3588B">
      <w:pPr>
        <w:ind w:left="1440" w:firstLine="720"/>
        <w:jc w:val="right"/>
        <w:rPr>
          <w:sz w:val="24"/>
        </w:rPr>
      </w:pPr>
      <w:r>
        <w:rPr>
          <w:sz w:val="24"/>
        </w:rPr>
        <w:t xml:space="preserve">Docket No. </w:t>
      </w:r>
      <w:r w:rsidR="00175E6A" w:rsidRPr="00175E6A">
        <w:rPr>
          <w:sz w:val="24"/>
        </w:rPr>
        <w:t>A-201</w:t>
      </w:r>
      <w:r w:rsidR="009F5539">
        <w:rPr>
          <w:sz w:val="24"/>
        </w:rPr>
        <w:t>9-30</w:t>
      </w:r>
      <w:r w:rsidR="00A42C34">
        <w:rPr>
          <w:sz w:val="24"/>
        </w:rPr>
        <w:t>13113</w:t>
      </w:r>
    </w:p>
    <w:p w14:paraId="47158B6B" w14:textId="5DEF94DB" w:rsidR="00C53327" w:rsidRDefault="00664F48" w:rsidP="00B3588B">
      <w:pPr>
        <w:ind w:left="1440" w:firstLine="720"/>
        <w:jc w:val="right"/>
        <w:rPr>
          <w:sz w:val="24"/>
        </w:rPr>
      </w:pPr>
      <w:r>
        <w:rPr>
          <w:sz w:val="24"/>
        </w:rPr>
        <w:t>Utility Code</w:t>
      </w:r>
      <w:r w:rsidR="00C53327">
        <w:rPr>
          <w:sz w:val="24"/>
        </w:rPr>
        <w:t xml:space="preserve"> </w:t>
      </w:r>
      <w:r w:rsidR="00175E6A" w:rsidRPr="00175E6A">
        <w:rPr>
          <w:sz w:val="24"/>
        </w:rPr>
        <w:t>2</w:t>
      </w:r>
      <w:r w:rsidR="009F5539">
        <w:rPr>
          <w:sz w:val="24"/>
        </w:rPr>
        <w:t>30087</w:t>
      </w:r>
    </w:p>
    <w:p w14:paraId="05E73D19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MICHAEL W HASSELL ESQUIRE</w:t>
      </w:r>
    </w:p>
    <w:p w14:paraId="131F9232" w14:textId="77777777" w:rsidR="009F5539" w:rsidRPr="00712C56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DEVIN T RYAN ESQUIRE</w:t>
      </w:r>
    </w:p>
    <w:p w14:paraId="3D383ECA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POST &amp; SHELL P C</w:t>
      </w:r>
    </w:p>
    <w:p w14:paraId="31CD8ED2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17 NORTH SECOND STREET 12</w:t>
      </w:r>
      <w:r w:rsidRPr="00E35037">
        <w:rPr>
          <w:color w:val="000000" w:themeColor="text1"/>
          <w:sz w:val="24"/>
          <w:vertAlign w:val="superscript"/>
        </w:rPr>
        <w:t>TH</w:t>
      </w:r>
      <w:r>
        <w:rPr>
          <w:color w:val="000000" w:themeColor="text1"/>
          <w:sz w:val="24"/>
        </w:rPr>
        <w:t xml:space="preserve"> FLOOR</w:t>
      </w:r>
    </w:p>
    <w:p w14:paraId="35ECD40C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HARRISBURG PA 17101-1601</w:t>
      </w:r>
    </w:p>
    <w:p w14:paraId="77C03AD4" w14:textId="4F64447F" w:rsidR="00D5255A" w:rsidRPr="009F5539" w:rsidRDefault="00D5255A" w:rsidP="00BA4EDF">
      <w:pPr>
        <w:rPr>
          <w:caps/>
          <w:sz w:val="24"/>
        </w:rPr>
      </w:pPr>
    </w:p>
    <w:p w14:paraId="249DD4D2" w14:textId="13C25DF8" w:rsidR="00C04304" w:rsidRDefault="00C53327" w:rsidP="00126436">
      <w:pPr>
        <w:ind w:left="720" w:hanging="720"/>
        <w:rPr>
          <w:sz w:val="24"/>
        </w:rPr>
      </w:pPr>
      <w:r w:rsidRPr="00435CD9">
        <w:rPr>
          <w:sz w:val="24"/>
        </w:rPr>
        <w:t>RE:</w:t>
      </w:r>
      <w:r w:rsidR="00C95415">
        <w:rPr>
          <w:sz w:val="24"/>
        </w:rPr>
        <w:tab/>
      </w:r>
      <w:r w:rsidR="009F5539" w:rsidRPr="009F5539">
        <w:rPr>
          <w:sz w:val="24"/>
        </w:rPr>
        <w:t xml:space="preserve">Application of The York Water Company - Wastewater for approval of the acquisition of </w:t>
      </w:r>
      <w:r w:rsidR="008726EC">
        <w:rPr>
          <w:sz w:val="24"/>
        </w:rPr>
        <w:t xml:space="preserve">the </w:t>
      </w:r>
      <w:r w:rsidR="009F5539" w:rsidRPr="009F5539">
        <w:rPr>
          <w:sz w:val="24"/>
        </w:rPr>
        <w:t xml:space="preserve">wastewater system assets </w:t>
      </w:r>
      <w:r w:rsidR="008726EC">
        <w:rPr>
          <w:sz w:val="24"/>
        </w:rPr>
        <w:t xml:space="preserve">owned by </w:t>
      </w:r>
      <w:r w:rsidR="00444A1C">
        <w:rPr>
          <w:sz w:val="24"/>
        </w:rPr>
        <w:t xml:space="preserve">Felton </w:t>
      </w:r>
      <w:r w:rsidR="009F5539" w:rsidRPr="009F5539">
        <w:rPr>
          <w:sz w:val="24"/>
        </w:rPr>
        <w:t xml:space="preserve">Borough </w:t>
      </w:r>
      <w:r w:rsidR="006E21DD">
        <w:rPr>
          <w:sz w:val="24"/>
        </w:rPr>
        <w:t xml:space="preserve">at Docket </w:t>
      </w:r>
      <w:r w:rsidR="00FA20E2">
        <w:rPr>
          <w:sz w:val="24"/>
        </w:rPr>
        <w:t xml:space="preserve">No. </w:t>
      </w:r>
      <w:r w:rsidR="006E21DD">
        <w:rPr>
          <w:sz w:val="24"/>
        </w:rPr>
        <w:t>A-2019-3013113</w:t>
      </w:r>
    </w:p>
    <w:p w14:paraId="55FA553A" w14:textId="77777777" w:rsidR="00126436" w:rsidRDefault="00126436" w:rsidP="00126436">
      <w:pPr>
        <w:ind w:left="720" w:hanging="720"/>
        <w:rPr>
          <w:sz w:val="24"/>
          <w:szCs w:val="24"/>
        </w:rPr>
      </w:pPr>
    </w:p>
    <w:p w14:paraId="7FA48335" w14:textId="03C6B60A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proofErr w:type="gramStart"/>
      <w:r w:rsidR="008A16F6">
        <w:rPr>
          <w:sz w:val="24"/>
          <w:szCs w:val="24"/>
        </w:rPr>
        <w:t>Attorney</w:t>
      </w:r>
      <w:proofErr w:type="gramEnd"/>
      <w:r w:rsidR="009F5539">
        <w:rPr>
          <w:sz w:val="24"/>
          <w:szCs w:val="24"/>
        </w:rPr>
        <w:t xml:space="preserve"> Hassell</w:t>
      </w:r>
      <w:r w:rsidR="00113BF4">
        <w:rPr>
          <w:sz w:val="24"/>
          <w:szCs w:val="24"/>
        </w:rPr>
        <w:t>:</w:t>
      </w:r>
    </w:p>
    <w:p w14:paraId="654A9318" w14:textId="7E4FF6B6" w:rsidR="00C04304" w:rsidRDefault="008726EC" w:rsidP="008726EC">
      <w:pPr>
        <w:tabs>
          <w:tab w:val="left" w:pos="597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F9EFE2" w14:textId="515C1D42" w:rsidR="00AD21B2" w:rsidRDefault="00E0799D" w:rsidP="00E0799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444A1C">
        <w:rPr>
          <w:sz w:val="24"/>
          <w:szCs w:val="24"/>
        </w:rPr>
        <w:t>September 13</w:t>
      </w:r>
      <w:r w:rsidR="009F5539">
        <w:rPr>
          <w:sz w:val="24"/>
          <w:szCs w:val="24"/>
        </w:rPr>
        <w:t>, 2019</w:t>
      </w:r>
      <w:r w:rsidR="00C04304">
        <w:rPr>
          <w:sz w:val="24"/>
          <w:szCs w:val="24"/>
        </w:rPr>
        <w:t xml:space="preserve">, </w:t>
      </w:r>
      <w:r w:rsidR="009F5539">
        <w:rPr>
          <w:sz w:val="24"/>
          <w:szCs w:val="24"/>
        </w:rPr>
        <w:t>The York Water Company – Wastewater f</w:t>
      </w:r>
      <w:r w:rsidR="00527A64">
        <w:rPr>
          <w:sz w:val="24"/>
          <w:szCs w:val="24"/>
        </w:rPr>
        <w:t>iled the above-referenced document</w:t>
      </w:r>
      <w:r w:rsidR="00527A64" w:rsidRPr="00783E71">
        <w:rPr>
          <w:sz w:val="24"/>
          <w:szCs w:val="24"/>
        </w:rPr>
        <w:t xml:space="preserve"> with the </w:t>
      </w:r>
      <w:r w:rsidR="00827F57">
        <w:rPr>
          <w:sz w:val="24"/>
          <w:szCs w:val="24"/>
        </w:rPr>
        <w:t xml:space="preserve">Pennsylvania </w:t>
      </w:r>
      <w:r w:rsidR="00527A64" w:rsidRPr="00783E71">
        <w:rPr>
          <w:sz w:val="24"/>
          <w:szCs w:val="24"/>
        </w:rPr>
        <w:t xml:space="preserve">Public Utility Commission. </w:t>
      </w:r>
      <w:r w:rsidR="006E21DD">
        <w:rPr>
          <w:sz w:val="24"/>
          <w:szCs w:val="24"/>
        </w:rPr>
        <w:t xml:space="preserve"> </w:t>
      </w:r>
      <w:r w:rsidR="00753BF0">
        <w:rPr>
          <w:sz w:val="24"/>
          <w:szCs w:val="24"/>
        </w:rPr>
        <w:t>For t</w:t>
      </w:r>
      <w:r w:rsidR="00527A64" w:rsidRPr="00783E71">
        <w:rPr>
          <w:sz w:val="24"/>
          <w:szCs w:val="24"/>
        </w:rPr>
        <w:t xml:space="preserve">he Commission </w:t>
      </w:r>
      <w:r w:rsidR="00753BF0">
        <w:rPr>
          <w:sz w:val="24"/>
          <w:szCs w:val="24"/>
        </w:rPr>
        <w:t>to complete its analysis of the filing, r</w:t>
      </w:r>
      <w:r w:rsidR="00527A64" w:rsidRPr="00783E71">
        <w:rPr>
          <w:sz w:val="24"/>
          <w:szCs w:val="24"/>
        </w:rPr>
        <w:t xml:space="preserve">esponses </w:t>
      </w:r>
      <w:r w:rsidR="00753BF0">
        <w:rPr>
          <w:sz w:val="24"/>
          <w:szCs w:val="24"/>
        </w:rPr>
        <w:t>are required for</w:t>
      </w:r>
      <w:r w:rsidR="00527A64" w:rsidRPr="00783E71">
        <w:rPr>
          <w:sz w:val="24"/>
          <w:szCs w:val="24"/>
        </w:rPr>
        <w:t xml:space="preserve"> the attached data requests. </w:t>
      </w:r>
      <w:r w:rsidR="006E21DD">
        <w:rPr>
          <w:sz w:val="24"/>
          <w:szCs w:val="24"/>
        </w:rPr>
        <w:t xml:space="preserve"> </w:t>
      </w:r>
      <w:r w:rsidR="00527A64" w:rsidRPr="00783E71">
        <w:rPr>
          <w:sz w:val="24"/>
          <w:szCs w:val="24"/>
        </w:rPr>
        <w:t>Please</w:t>
      </w:r>
      <w:r w:rsidR="00527A64" w:rsidRPr="00150520">
        <w:rPr>
          <w:sz w:val="24"/>
          <w:szCs w:val="24"/>
        </w:rPr>
        <w:t xml:space="preserve"> forward the requested information to the Commission within 10 working days of the date of this letter.</w:t>
      </w:r>
    </w:p>
    <w:p w14:paraId="2774AE15" w14:textId="77777777" w:rsidR="00AD21B2" w:rsidRDefault="00AD21B2" w:rsidP="00D92CAA">
      <w:pPr>
        <w:rPr>
          <w:sz w:val="24"/>
          <w:szCs w:val="24"/>
        </w:rPr>
      </w:pPr>
    </w:p>
    <w:p w14:paraId="42473492" w14:textId="77777777" w:rsidR="00C53327" w:rsidRDefault="00F11362" w:rsidP="00005192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send all responses to the Secretary of the Commission at the following address:</w:t>
      </w: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</w:tblGrid>
      <w:tr w:rsidR="00C04304" w14:paraId="03722969" w14:textId="77777777" w:rsidTr="001A0C41">
        <w:trPr>
          <w:trHeight w:val="31"/>
        </w:trPr>
        <w:tc>
          <w:tcPr>
            <w:tcW w:w="5786" w:type="dxa"/>
          </w:tcPr>
          <w:p w14:paraId="40B88FD1" w14:textId="77777777" w:rsidR="00C04304" w:rsidRDefault="00C04304" w:rsidP="00EF4292">
            <w:pPr>
              <w:ind w:right="-90"/>
              <w:rPr>
                <w:sz w:val="24"/>
                <w:szCs w:val="24"/>
              </w:rPr>
            </w:pPr>
          </w:p>
        </w:tc>
      </w:tr>
      <w:tr w:rsidR="00300470" w14:paraId="3E70253D" w14:textId="77777777" w:rsidTr="001A0C41">
        <w:trPr>
          <w:trHeight w:val="139"/>
        </w:trPr>
        <w:tc>
          <w:tcPr>
            <w:tcW w:w="5786" w:type="dxa"/>
          </w:tcPr>
          <w:p w14:paraId="4DAB4483" w14:textId="77777777" w:rsidR="00300470" w:rsidRPr="00493864" w:rsidRDefault="00300470" w:rsidP="00F60067"/>
        </w:tc>
      </w:tr>
      <w:tr w:rsidR="00300470" w14:paraId="2297BF1D" w14:textId="77777777" w:rsidTr="001A0C41">
        <w:trPr>
          <w:trHeight w:val="69"/>
        </w:trPr>
        <w:tc>
          <w:tcPr>
            <w:tcW w:w="5786" w:type="dxa"/>
          </w:tcPr>
          <w:p w14:paraId="6F517238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14:paraId="30C38475" w14:textId="77777777" w:rsidTr="001A0C41">
        <w:trPr>
          <w:trHeight w:val="69"/>
        </w:trPr>
        <w:tc>
          <w:tcPr>
            <w:tcW w:w="5786" w:type="dxa"/>
          </w:tcPr>
          <w:p w14:paraId="328B7D40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400 North Street, 2nd Floor</w:t>
            </w:r>
          </w:p>
          <w:p w14:paraId="2C50BF31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Harrisburg, Pennsylvania 17120</w:t>
            </w:r>
          </w:p>
        </w:tc>
      </w:tr>
    </w:tbl>
    <w:p w14:paraId="57BD452F" w14:textId="193C8D50" w:rsidR="00C53327" w:rsidRDefault="00C53327" w:rsidP="00D92CAA">
      <w:pPr>
        <w:ind w:right="-90"/>
        <w:rPr>
          <w:sz w:val="24"/>
          <w:szCs w:val="24"/>
        </w:rPr>
      </w:pPr>
    </w:p>
    <w:p w14:paraId="1313FD42" w14:textId="53DE9232" w:rsidR="00F11362" w:rsidRDefault="00C04304" w:rsidP="00F11362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All</w:t>
      </w:r>
      <w:r w:rsidR="00F11362">
        <w:rPr>
          <w:sz w:val="24"/>
          <w:szCs w:val="24"/>
        </w:rPr>
        <w:t xml:space="preserve"> documents requiring notary stamps must have original signatures. </w:t>
      </w:r>
      <w:r w:rsidR="00F11362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F11362">
        <w:rPr>
          <w:sz w:val="24"/>
          <w:szCs w:val="24"/>
        </w:rPr>
        <w:t xml:space="preserve">ome responses may be e-filed at </w:t>
      </w:r>
      <w:hyperlink r:id="rId8" w:history="1">
        <w:r w:rsidR="00F11362" w:rsidRPr="00365217">
          <w:rPr>
            <w:rStyle w:val="Hyperlink"/>
            <w:sz w:val="24"/>
            <w:szCs w:val="24"/>
          </w:rPr>
          <w:t>http://www.puc.pa.gov/efiling/default.aspx</w:t>
        </w:r>
      </w:hyperlink>
      <w:r w:rsidR="00F11362">
        <w:rPr>
          <w:sz w:val="24"/>
          <w:szCs w:val="24"/>
        </w:rPr>
        <w:t xml:space="preserve">.  A list of </w:t>
      </w:r>
      <w:r>
        <w:rPr>
          <w:sz w:val="24"/>
          <w:szCs w:val="24"/>
        </w:rPr>
        <w:t xml:space="preserve">allowable e-filing </w:t>
      </w:r>
      <w:r w:rsidR="00F11362">
        <w:rPr>
          <w:sz w:val="24"/>
          <w:szCs w:val="24"/>
        </w:rPr>
        <w:t xml:space="preserve">document types </w:t>
      </w:r>
      <w:r>
        <w:rPr>
          <w:sz w:val="24"/>
          <w:szCs w:val="24"/>
        </w:rPr>
        <w:t>is available a</w:t>
      </w:r>
      <w:r w:rsidR="00F11362">
        <w:rPr>
          <w:sz w:val="24"/>
          <w:szCs w:val="24"/>
        </w:rPr>
        <w:t xml:space="preserve">t </w:t>
      </w:r>
      <w:hyperlink r:id="rId9" w:history="1">
        <w:r w:rsidRPr="00A54459">
          <w:rPr>
            <w:rStyle w:val="Hyperlink"/>
            <w:sz w:val="24"/>
            <w:szCs w:val="24"/>
          </w:rPr>
          <w:t>http://www.puc.pa.gov/efiling/DocTypes.aspx</w:t>
        </w:r>
      </w:hyperlink>
      <w:r w:rsidR="00F11362">
        <w:rPr>
          <w:sz w:val="24"/>
          <w:szCs w:val="24"/>
        </w:rPr>
        <w:t>.</w:t>
      </w:r>
    </w:p>
    <w:p w14:paraId="00E79703" w14:textId="2F3B2F8C" w:rsidR="00F11362" w:rsidRPr="00D92CAA" w:rsidRDefault="00F11362" w:rsidP="00D92CAA">
      <w:pPr>
        <w:ind w:right="-90"/>
        <w:rPr>
          <w:sz w:val="24"/>
          <w:szCs w:val="24"/>
        </w:rPr>
      </w:pPr>
    </w:p>
    <w:p w14:paraId="3712B117" w14:textId="0D1F5AC6" w:rsidR="00D36670" w:rsidRPr="000072D3" w:rsidRDefault="0059478A" w:rsidP="000072D3">
      <w:pPr>
        <w:spacing w:before="240"/>
        <w:ind w:right="-86" w:firstLine="720"/>
        <w:rPr>
          <w:sz w:val="24"/>
          <w:szCs w:val="24"/>
        </w:rPr>
      </w:pPr>
      <w:r w:rsidRPr="00D366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AC0D" wp14:editId="06EA17B4">
                <wp:simplePos x="0" y="0"/>
                <wp:positionH relativeFrom="margin">
                  <wp:align>center</wp:align>
                </wp:positionH>
                <wp:positionV relativeFrom="paragraph">
                  <wp:posOffset>617922</wp:posOffset>
                </wp:positionV>
                <wp:extent cx="5620385" cy="1579245"/>
                <wp:effectExtent l="0" t="0" r="18415" b="2095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57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40866A" w14:textId="77777777" w:rsidR="00574EF9" w:rsidRPr="0073584F" w:rsidRDefault="00574EF9" w:rsidP="00574EF9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5671791B" w14:textId="7C1F1F1D" w:rsidR="00574EF9" w:rsidRPr="00574EF9" w:rsidRDefault="00574EF9" w:rsidP="00E8773C">
                            <w:pPr>
                              <w:ind w:left="5040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Signature </w:t>
                            </w:r>
                            <w:r w:rsidR="000072D3" w:rsidRPr="000072D3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35B194" wp14:editId="0C459822">
                                  <wp:extent cx="1254760" cy="1206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3FF087" w14:textId="1C0071E1" w:rsidR="00574EF9" w:rsidRDefault="00574EF9" w:rsidP="00E8773C">
                            <w:pPr>
                              <w:ind w:left="43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Title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072D3" w:rsidRPr="000072D3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651E7F" wp14:editId="5C5CD6CE">
                                  <wp:extent cx="1254760" cy="1206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FB3E36" w14:textId="6940007C" w:rsidR="00574EF9" w:rsidRPr="00527A64" w:rsidRDefault="00574EF9" w:rsidP="00574E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27A64">
                              <w:rPr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072D3" w:rsidRPr="000072D3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D247D2" wp14:editId="1821F1A5">
                                  <wp:extent cx="1254760" cy="1206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BA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8.65pt;width:442.55pt;height:124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" fillcolor="window" strokecolor="windowText" strokeweight="2pt">
                <v:textbox>
                  <w:txbxContent>
                    <w:p w14:paraId="5040866A" w14:textId="77777777" w:rsidR="00574EF9" w:rsidRPr="0073584F" w:rsidRDefault="00574EF9" w:rsidP="00574EF9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5671791B" w14:textId="7C1F1F1D" w:rsidR="00574EF9" w:rsidRPr="00574EF9" w:rsidRDefault="00574EF9" w:rsidP="00E8773C">
                      <w:pPr>
                        <w:ind w:left="5040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Signature </w:t>
                      </w:r>
                      <w:r w:rsidR="000072D3" w:rsidRPr="000072D3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35B194" wp14:editId="0C459822">
                            <wp:extent cx="1254760" cy="1206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3FF087" w14:textId="1C0071E1" w:rsidR="00574EF9" w:rsidRDefault="00574EF9" w:rsidP="00E8773C">
                      <w:pPr>
                        <w:ind w:left="43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Title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072D3" w:rsidRPr="000072D3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651E7F" wp14:editId="5C5CD6CE">
                            <wp:extent cx="1254760" cy="1206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FB3E36" w14:textId="6940007C" w:rsidR="00574EF9" w:rsidRPr="00527A64" w:rsidRDefault="00574EF9" w:rsidP="00574EF9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27A64">
                        <w:rPr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0072D3" w:rsidRPr="000072D3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9D247D2" wp14:editId="1821F1A5">
                            <wp:extent cx="1254760" cy="1206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54BD">
        <w:rPr>
          <w:b/>
          <w:sz w:val="24"/>
          <w:szCs w:val="24"/>
        </w:rPr>
        <w:t>Please note that your</w:t>
      </w:r>
      <w:r w:rsidR="0076191C">
        <w:rPr>
          <w:b/>
          <w:sz w:val="24"/>
          <w:szCs w:val="24"/>
        </w:rPr>
        <w:t xml:space="preserve"> answers must</w:t>
      </w:r>
      <w:r w:rsidR="00C53327" w:rsidRPr="00312771">
        <w:rPr>
          <w:b/>
          <w:sz w:val="24"/>
          <w:szCs w:val="24"/>
        </w:rPr>
        <w:t xml:space="preserve"> be verified per 52 Pa Code § 1.36.</w:t>
      </w:r>
      <w:r w:rsidR="0073584F">
        <w:rPr>
          <w:sz w:val="24"/>
          <w:szCs w:val="24"/>
        </w:rPr>
        <w:t xml:space="preserve">  </w:t>
      </w:r>
      <w:r w:rsidR="00C53327" w:rsidRPr="00D35C32">
        <w:rPr>
          <w:sz w:val="24"/>
          <w:szCs w:val="24"/>
        </w:rPr>
        <w:t>Accordingly, you must provide the following statement with your responses:</w:t>
      </w:r>
    </w:p>
    <w:p w14:paraId="4628BE59" w14:textId="77777777" w:rsidR="0059478A" w:rsidRDefault="005947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554AB2" w14:textId="1C9B5F3C" w:rsidR="0076191C" w:rsidRDefault="0073584F" w:rsidP="008D7F62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contact the </w:t>
      </w:r>
      <w:r w:rsidR="00D36670">
        <w:rPr>
          <w:sz w:val="24"/>
          <w:szCs w:val="24"/>
        </w:rPr>
        <w:t>below s</w:t>
      </w:r>
      <w:r>
        <w:rPr>
          <w:sz w:val="24"/>
          <w:szCs w:val="24"/>
        </w:rPr>
        <w:t>taff person if an</w:t>
      </w:r>
      <w:r w:rsidR="002A044B">
        <w:rPr>
          <w:sz w:val="24"/>
          <w:szCs w:val="24"/>
        </w:rPr>
        <w:t>y problem</w:t>
      </w:r>
      <w:r>
        <w:rPr>
          <w:sz w:val="24"/>
          <w:szCs w:val="24"/>
        </w:rPr>
        <w:t xml:space="preserve"> should arise that prevents a full response within ten working days or if any clarification of these data requests is needed. </w:t>
      </w:r>
      <w:r w:rsidR="006E21DD">
        <w:rPr>
          <w:sz w:val="24"/>
          <w:szCs w:val="24"/>
        </w:rPr>
        <w:t xml:space="preserve"> </w:t>
      </w:r>
      <w:r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B454BD">
        <w:rPr>
          <w:sz w:val="24"/>
          <w:szCs w:val="24"/>
        </w:rPr>
        <w:t>.</w:t>
      </w:r>
    </w:p>
    <w:p w14:paraId="4F1F7A30" w14:textId="2D09B063" w:rsidR="00F9542E" w:rsidRDefault="00F9542E" w:rsidP="00005192">
      <w:pPr>
        <w:ind w:right="-90" w:firstLine="720"/>
        <w:rPr>
          <w:sz w:val="24"/>
          <w:szCs w:val="24"/>
        </w:rPr>
      </w:pPr>
    </w:p>
    <w:p w14:paraId="059F5005" w14:textId="0FA136D3" w:rsidR="0076191C" w:rsidRDefault="0076191C" w:rsidP="0076191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>send a copy of the information to</w:t>
      </w:r>
      <w:r w:rsidRPr="004F62B7">
        <w:rPr>
          <w:sz w:val="24"/>
          <w:szCs w:val="24"/>
        </w:rPr>
        <w:t xml:space="preserve"> </w:t>
      </w:r>
      <w:r w:rsidR="00175E6A">
        <w:rPr>
          <w:sz w:val="24"/>
          <w:szCs w:val="24"/>
        </w:rPr>
        <w:t>Clinton McKinley</w:t>
      </w:r>
      <w:r>
        <w:rPr>
          <w:sz w:val="24"/>
          <w:szCs w:val="24"/>
        </w:rPr>
        <w:t xml:space="preserve"> via e-mail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175E6A">
        <w:rPr>
          <w:sz w:val="24"/>
          <w:szCs w:val="24"/>
          <w:u w:val="single"/>
        </w:rPr>
        <w:t>cmckinley@pa.gov</w:t>
      </w:r>
      <w:r w:rsidRPr="00772D48">
        <w:rPr>
          <w:rStyle w:val="Hyperlink"/>
          <w:color w:val="auto"/>
          <w:sz w:val="24"/>
          <w:szCs w:val="24"/>
          <w:u w:val="none"/>
        </w:rPr>
        <w:t xml:space="preserve"> </w:t>
      </w:r>
      <w:r w:rsidRPr="00866E76">
        <w:rPr>
          <w:rStyle w:val="Hyperlink"/>
          <w:color w:val="auto"/>
          <w:sz w:val="24"/>
          <w:szCs w:val="24"/>
          <w:u w:val="none"/>
        </w:rPr>
        <w:t xml:space="preserve">or </w:t>
      </w:r>
      <w:r w:rsidR="00195D41">
        <w:rPr>
          <w:rStyle w:val="Hyperlink"/>
          <w:color w:val="auto"/>
          <w:sz w:val="24"/>
          <w:szCs w:val="24"/>
          <w:u w:val="none"/>
        </w:rPr>
        <w:t xml:space="preserve">by </w:t>
      </w:r>
      <w:r w:rsidRPr="00866E76">
        <w:rPr>
          <w:rStyle w:val="Hyperlink"/>
          <w:color w:val="auto"/>
          <w:sz w:val="24"/>
          <w:szCs w:val="24"/>
          <w:u w:val="none"/>
        </w:rPr>
        <w:t>fax (717) 787-4750</w:t>
      </w:r>
      <w:r>
        <w:rPr>
          <w:sz w:val="24"/>
          <w:szCs w:val="24"/>
        </w:rPr>
        <w:t xml:space="preserve">.  Please also direct any questions to </w:t>
      </w:r>
      <w:r w:rsidR="00175E6A">
        <w:rPr>
          <w:sz w:val="24"/>
          <w:szCs w:val="24"/>
        </w:rPr>
        <w:t>Clinton McKinley</w:t>
      </w:r>
      <w:r>
        <w:rPr>
          <w:sz w:val="24"/>
          <w:szCs w:val="24"/>
        </w:rPr>
        <w:t xml:space="preserve">, in the Bureau of Technical </w:t>
      </w:r>
      <w:r w:rsidRPr="004F62B7">
        <w:rPr>
          <w:sz w:val="24"/>
          <w:szCs w:val="24"/>
        </w:rPr>
        <w:t xml:space="preserve">Utility Services, </w:t>
      </w:r>
      <w:r>
        <w:rPr>
          <w:sz w:val="24"/>
          <w:szCs w:val="24"/>
        </w:rPr>
        <w:t xml:space="preserve">Water/Wastewater Division </w:t>
      </w:r>
      <w:r w:rsidRPr="004F62B7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telephone number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75E6A">
        <w:rPr>
          <w:sz w:val="24"/>
          <w:szCs w:val="24"/>
        </w:rPr>
        <w:t>783-6161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21DD">
        <w:rPr>
          <w:sz w:val="24"/>
          <w:szCs w:val="24"/>
        </w:rPr>
        <w:t xml:space="preserve"> </w:t>
      </w:r>
      <w:r w:rsidR="0073584F">
        <w:rPr>
          <w:sz w:val="24"/>
          <w:szCs w:val="24"/>
        </w:rPr>
        <w:t>Thank you in advance for your cooperation.</w:t>
      </w:r>
    </w:p>
    <w:p w14:paraId="64FED77F" w14:textId="55736CD8" w:rsidR="00096D69" w:rsidRDefault="00096D69" w:rsidP="00351EF9">
      <w:pPr>
        <w:rPr>
          <w:sz w:val="24"/>
          <w:szCs w:val="24"/>
        </w:rPr>
      </w:pPr>
    </w:p>
    <w:p w14:paraId="241BFDF9" w14:textId="482384DE" w:rsidR="00093DF4" w:rsidRPr="00093DF4" w:rsidRDefault="007B5B46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25AE7E" wp14:editId="4468AD76">
            <wp:simplePos x="0" y="0"/>
            <wp:positionH relativeFrom="column">
              <wp:posOffset>3152775</wp:posOffset>
            </wp:positionH>
            <wp:positionV relativeFrom="paragraph">
              <wp:posOffset>147955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0EB1218" w14:textId="3E8D223F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221E5A" w14:textId="77777777" w:rsidR="00E651EC" w:rsidRPr="00212AFE" w:rsidRDefault="00E651EC">
      <w:pPr>
        <w:rPr>
          <w:sz w:val="24"/>
          <w:szCs w:val="24"/>
        </w:rPr>
      </w:pPr>
    </w:p>
    <w:p w14:paraId="78F3314B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B6F8D8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1A752DD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C6C73D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7A5A833" w14:textId="77777777" w:rsidR="00C53327" w:rsidRDefault="00C53327" w:rsidP="00093DF4">
      <w:pPr>
        <w:rPr>
          <w:sz w:val="32"/>
          <w:szCs w:val="24"/>
        </w:rPr>
      </w:pPr>
    </w:p>
    <w:p w14:paraId="793267DE" w14:textId="77777777" w:rsidR="00005192" w:rsidRDefault="00005192" w:rsidP="00093DF4">
      <w:pPr>
        <w:rPr>
          <w:sz w:val="32"/>
          <w:szCs w:val="24"/>
        </w:rPr>
      </w:pPr>
    </w:p>
    <w:p w14:paraId="4EDD4605" w14:textId="68400916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14:paraId="19D41931" w14:textId="77777777" w:rsidR="00C53327" w:rsidRDefault="00C53327" w:rsidP="00C53327">
      <w:pPr>
        <w:rPr>
          <w:sz w:val="24"/>
          <w:szCs w:val="24"/>
        </w:rPr>
      </w:pPr>
    </w:p>
    <w:p w14:paraId="78D72B70" w14:textId="77777777" w:rsidR="00066AE0" w:rsidRDefault="00367FDF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</w:r>
      <w:r w:rsidR="00C3314D">
        <w:rPr>
          <w:sz w:val="24"/>
          <w:szCs w:val="24"/>
        </w:rPr>
        <w:t>Tanya McCloskey</w:t>
      </w:r>
      <w:r w:rsidR="00066AE0">
        <w:rPr>
          <w:sz w:val="24"/>
          <w:szCs w:val="24"/>
        </w:rPr>
        <w:t>, Office of Consumer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71AA6231" w14:textId="77777777" w:rsidR="00066AE0" w:rsidRDefault="00066AE0" w:rsidP="00BA4EDF">
      <w:pPr>
        <w:rPr>
          <w:sz w:val="24"/>
          <w:szCs w:val="24"/>
        </w:rPr>
      </w:pPr>
      <w:r>
        <w:rPr>
          <w:sz w:val="24"/>
          <w:szCs w:val="24"/>
        </w:rPr>
        <w:tab/>
        <w:t>John Evans, Office of Small Business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3085F168" w14:textId="77777777" w:rsidR="00BA4EDF" w:rsidRDefault="00C91975" w:rsidP="00BA4ED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1C58">
        <w:rPr>
          <w:sz w:val="24"/>
          <w:szCs w:val="24"/>
        </w:rPr>
        <w:t>Richard</w:t>
      </w:r>
      <w:r w:rsidR="002F042B">
        <w:rPr>
          <w:sz w:val="24"/>
          <w:szCs w:val="24"/>
        </w:rPr>
        <w:t xml:space="preserve"> Kanaskie</w:t>
      </w:r>
      <w:r w:rsidR="00C3314D">
        <w:rPr>
          <w:sz w:val="24"/>
          <w:szCs w:val="24"/>
        </w:rPr>
        <w:t>, PUC Bureau of Investigation and Enforcement</w:t>
      </w:r>
      <w:r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1D8AE326" w14:textId="77777777" w:rsidR="00394EBA" w:rsidRDefault="00394EBA" w:rsidP="009F74E6">
      <w:pPr>
        <w:rPr>
          <w:sz w:val="24"/>
          <w:szCs w:val="24"/>
        </w:rPr>
      </w:pPr>
    </w:p>
    <w:p w14:paraId="7438DD67" w14:textId="77777777" w:rsidR="006824C6" w:rsidRDefault="006824C6">
      <w:pPr>
        <w:rPr>
          <w:sz w:val="24"/>
          <w:szCs w:val="24"/>
        </w:rPr>
        <w:sectPr w:rsidR="006824C6" w:rsidSect="006824C6"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492A5E3" w14:textId="5999D946" w:rsidR="00F0490C" w:rsidRDefault="0005369C" w:rsidP="00153BF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Note: </w:t>
      </w:r>
      <w:r w:rsidR="00366EC9">
        <w:rPr>
          <w:sz w:val="24"/>
          <w:szCs w:val="24"/>
        </w:rPr>
        <w:t xml:space="preserve"> </w:t>
      </w:r>
      <w:r w:rsidR="00773A44">
        <w:rPr>
          <w:sz w:val="24"/>
          <w:szCs w:val="24"/>
        </w:rPr>
        <w:t>Please r</w:t>
      </w:r>
      <w:r>
        <w:rPr>
          <w:sz w:val="24"/>
          <w:szCs w:val="24"/>
        </w:rPr>
        <w:t xml:space="preserve">estate the data </w:t>
      </w:r>
      <w:r w:rsidRPr="00173736">
        <w:rPr>
          <w:sz w:val="24"/>
          <w:szCs w:val="24"/>
        </w:rPr>
        <w:t>reques</w:t>
      </w:r>
      <w:r w:rsidR="002137CA" w:rsidRPr="00173736">
        <w:rPr>
          <w:sz w:val="24"/>
          <w:szCs w:val="24"/>
        </w:rPr>
        <w:t>t</w:t>
      </w:r>
      <w:r w:rsidR="00D6795D" w:rsidRPr="00173736">
        <w:rPr>
          <w:sz w:val="24"/>
          <w:szCs w:val="24"/>
        </w:rPr>
        <w:t xml:space="preserve"> prior to providing a response. </w:t>
      </w:r>
      <w:r w:rsidR="002137CA" w:rsidRPr="00173736">
        <w:rPr>
          <w:sz w:val="24"/>
          <w:szCs w:val="24"/>
        </w:rPr>
        <w:t>I</w:t>
      </w:r>
      <w:r w:rsidRPr="00173736">
        <w:rPr>
          <w:sz w:val="24"/>
          <w:szCs w:val="24"/>
        </w:rPr>
        <w:t>n addition</w:t>
      </w:r>
      <w:r w:rsidR="00366EC9" w:rsidRPr="00173736">
        <w:rPr>
          <w:sz w:val="24"/>
          <w:szCs w:val="24"/>
        </w:rPr>
        <w:t>,</w:t>
      </w:r>
      <w:r w:rsidR="00DE5642" w:rsidRPr="00173736">
        <w:rPr>
          <w:sz w:val="24"/>
          <w:szCs w:val="24"/>
        </w:rPr>
        <w:t xml:space="preserve"> </w:t>
      </w:r>
      <w:r w:rsidRPr="00173736">
        <w:rPr>
          <w:sz w:val="24"/>
          <w:szCs w:val="24"/>
        </w:rPr>
        <w:t xml:space="preserve">provide the name </w:t>
      </w:r>
      <w:r w:rsidR="002137CA" w:rsidRPr="00623365">
        <w:rPr>
          <w:sz w:val="24"/>
          <w:szCs w:val="24"/>
        </w:rPr>
        <w:t xml:space="preserve">and title </w:t>
      </w:r>
      <w:r w:rsidRPr="00623365">
        <w:rPr>
          <w:sz w:val="24"/>
          <w:szCs w:val="24"/>
        </w:rPr>
        <w:t>of the person(s) providing the response and/or information</w:t>
      </w:r>
      <w:r w:rsidR="002137CA" w:rsidRPr="00623365">
        <w:rPr>
          <w:sz w:val="24"/>
          <w:szCs w:val="24"/>
        </w:rPr>
        <w:t xml:space="preserve"> for each</w:t>
      </w:r>
      <w:r w:rsidR="00366EC9" w:rsidRPr="00623365">
        <w:rPr>
          <w:sz w:val="24"/>
          <w:szCs w:val="24"/>
        </w:rPr>
        <w:t xml:space="preserve"> data request</w:t>
      </w:r>
      <w:r w:rsidRPr="00623365">
        <w:rPr>
          <w:sz w:val="24"/>
          <w:szCs w:val="24"/>
        </w:rPr>
        <w:t>.</w:t>
      </w:r>
    </w:p>
    <w:p w14:paraId="20983A3E" w14:textId="61DA2377" w:rsidR="00E24D4A" w:rsidRPr="00F80CBC" w:rsidRDefault="002648B4" w:rsidP="00E24D4A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>The York Water Company – Wastewater’s (</w:t>
      </w:r>
      <w:r w:rsidR="00E24D4A" w:rsidRPr="00F80CBC">
        <w:rPr>
          <w:sz w:val="24"/>
          <w:szCs w:val="24"/>
        </w:rPr>
        <w:t>York Water-WW’s</w:t>
      </w:r>
      <w:r>
        <w:rPr>
          <w:sz w:val="24"/>
          <w:szCs w:val="24"/>
        </w:rPr>
        <w:t>)</w:t>
      </w:r>
      <w:r w:rsidR="00E24D4A" w:rsidRPr="00F80CBC">
        <w:rPr>
          <w:sz w:val="24"/>
          <w:szCs w:val="24"/>
        </w:rPr>
        <w:t xml:space="preserve"> additional service territory </w:t>
      </w:r>
      <w:r w:rsidR="00F31DAB">
        <w:rPr>
          <w:sz w:val="24"/>
          <w:szCs w:val="24"/>
        </w:rPr>
        <w:t xml:space="preserve">requested by this Application </w:t>
      </w:r>
      <w:r w:rsidR="00E24D4A" w:rsidRPr="00F80CBC">
        <w:rPr>
          <w:sz w:val="24"/>
          <w:szCs w:val="24"/>
        </w:rPr>
        <w:t xml:space="preserve">is defined by the municipal boundaries of Felton Borough, York County. </w:t>
      </w:r>
      <w:r w:rsidR="00915036">
        <w:rPr>
          <w:sz w:val="24"/>
          <w:szCs w:val="24"/>
        </w:rPr>
        <w:t xml:space="preserve"> </w:t>
      </w:r>
      <w:r w:rsidR="00E24D4A" w:rsidRPr="00F80CBC">
        <w:rPr>
          <w:sz w:val="24"/>
          <w:szCs w:val="24"/>
        </w:rPr>
        <w:t>However, the Application’s Exhibit D</w:t>
      </w:r>
      <w:r w:rsidR="005D60E9" w:rsidRPr="00F80CBC">
        <w:rPr>
          <w:sz w:val="24"/>
          <w:szCs w:val="24"/>
        </w:rPr>
        <w:t>,</w:t>
      </w:r>
      <w:r w:rsidR="00E24D4A" w:rsidRPr="00F80CBC">
        <w:rPr>
          <w:sz w:val="24"/>
          <w:szCs w:val="24"/>
        </w:rPr>
        <w:t xml:space="preserve"> depicting the alignment and locations of Felton</w:t>
      </w:r>
      <w:r w:rsidR="005D60E9" w:rsidRPr="00F80CBC">
        <w:rPr>
          <w:sz w:val="24"/>
          <w:szCs w:val="24"/>
        </w:rPr>
        <w:t xml:space="preserve"> Borough</w:t>
      </w:r>
      <w:r w:rsidR="00E24D4A" w:rsidRPr="00F80CBC">
        <w:rPr>
          <w:sz w:val="24"/>
          <w:szCs w:val="24"/>
        </w:rPr>
        <w:t xml:space="preserve">’s </w:t>
      </w:r>
      <w:r w:rsidR="005D60E9" w:rsidRPr="00F80CBC">
        <w:rPr>
          <w:sz w:val="24"/>
          <w:szCs w:val="24"/>
        </w:rPr>
        <w:t xml:space="preserve">(Felton’s) </w:t>
      </w:r>
      <w:r w:rsidR="00E24D4A" w:rsidRPr="00F80CBC">
        <w:rPr>
          <w:sz w:val="24"/>
          <w:szCs w:val="24"/>
        </w:rPr>
        <w:t>existing wastewater system assets</w:t>
      </w:r>
      <w:r w:rsidR="00936AB2">
        <w:rPr>
          <w:sz w:val="24"/>
          <w:szCs w:val="24"/>
        </w:rPr>
        <w:t xml:space="preserve"> (</w:t>
      </w:r>
      <w:r w:rsidR="00915036">
        <w:rPr>
          <w:sz w:val="24"/>
          <w:szCs w:val="24"/>
        </w:rPr>
        <w:t xml:space="preserve">Wastewater </w:t>
      </w:r>
      <w:r w:rsidR="00936AB2">
        <w:rPr>
          <w:sz w:val="24"/>
          <w:szCs w:val="24"/>
        </w:rPr>
        <w:t>System)</w:t>
      </w:r>
      <w:r w:rsidR="005D60E9" w:rsidRPr="00F80CBC">
        <w:rPr>
          <w:sz w:val="24"/>
          <w:szCs w:val="24"/>
        </w:rPr>
        <w:t>,</w:t>
      </w:r>
      <w:r w:rsidR="00E24D4A" w:rsidRPr="00F80CBC">
        <w:rPr>
          <w:sz w:val="24"/>
          <w:szCs w:val="24"/>
        </w:rPr>
        <w:t xml:space="preserve"> verifies that only a portion of Felton </w:t>
      </w:r>
      <w:r w:rsidR="005D60E9" w:rsidRPr="00F80CBC">
        <w:rPr>
          <w:sz w:val="24"/>
          <w:szCs w:val="24"/>
        </w:rPr>
        <w:t xml:space="preserve">Borough </w:t>
      </w:r>
      <w:r w:rsidR="00E24D4A" w:rsidRPr="00F80CBC">
        <w:rPr>
          <w:sz w:val="24"/>
          <w:szCs w:val="24"/>
        </w:rPr>
        <w:t>is provided public wastewater service</w:t>
      </w:r>
      <w:r w:rsidR="00E85DB6">
        <w:rPr>
          <w:sz w:val="24"/>
          <w:szCs w:val="24"/>
        </w:rPr>
        <w:t xml:space="preserve"> by Felton</w:t>
      </w:r>
      <w:r w:rsidR="00915036">
        <w:rPr>
          <w:sz w:val="24"/>
          <w:szCs w:val="24"/>
        </w:rPr>
        <w:t xml:space="preserve">’s </w:t>
      </w:r>
      <w:bookmarkStart w:id="1" w:name="_Hlk21425579"/>
      <w:r w:rsidR="00915036">
        <w:rPr>
          <w:sz w:val="24"/>
          <w:szCs w:val="24"/>
        </w:rPr>
        <w:t xml:space="preserve">Wastewater </w:t>
      </w:r>
      <w:r w:rsidR="00936AB2">
        <w:rPr>
          <w:sz w:val="24"/>
          <w:szCs w:val="24"/>
        </w:rPr>
        <w:t>System</w:t>
      </w:r>
      <w:bookmarkEnd w:id="1"/>
      <w:r w:rsidR="00E24D4A" w:rsidRPr="00F80CBC">
        <w:rPr>
          <w:sz w:val="24"/>
          <w:szCs w:val="24"/>
        </w:rPr>
        <w:t>.</w:t>
      </w:r>
      <w:r w:rsidR="00CC0064">
        <w:rPr>
          <w:sz w:val="24"/>
          <w:szCs w:val="24"/>
        </w:rPr>
        <w:t xml:space="preserve"> </w:t>
      </w:r>
      <w:r w:rsidR="002F2284">
        <w:rPr>
          <w:sz w:val="24"/>
          <w:szCs w:val="24"/>
        </w:rPr>
        <w:t>C</w:t>
      </w:r>
      <w:r w:rsidR="00915036">
        <w:rPr>
          <w:sz w:val="24"/>
          <w:szCs w:val="24"/>
        </w:rPr>
        <w:t xml:space="preserve"> </w:t>
      </w:r>
      <w:proofErr w:type="spellStart"/>
      <w:r w:rsidR="002F2284">
        <w:rPr>
          <w:sz w:val="24"/>
          <w:szCs w:val="24"/>
        </w:rPr>
        <w:t>onsidering</w:t>
      </w:r>
      <w:proofErr w:type="spellEnd"/>
      <w:r w:rsidR="002F2284">
        <w:rPr>
          <w:sz w:val="24"/>
          <w:szCs w:val="24"/>
        </w:rPr>
        <w:t xml:space="preserve"> that Felton’s </w:t>
      </w:r>
      <w:r w:rsidR="00915036" w:rsidRPr="00915036">
        <w:rPr>
          <w:sz w:val="24"/>
          <w:szCs w:val="24"/>
        </w:rPr>
        <w:t>Wastewater System</w:t>
      </w:r>
      <w:r w:rsidR="002F2284">
        <w:rPr>
          <w:sz w:val="24"/>
          <w:szCs w:val="24"/>
        </w:rPr>
        <w:t xml:space="preserve"> is sized for and currently only serves a portion of the customers within the boundaries of Felton Borough</w:t>
      </w:r>
      <w:r w:rsidR="00F80CBC" w:rsidRPr="00F80CBC">
        <w:rPr>
          <w:sz w:val="24"/>
          <w:szCs w:val="24"/>
        </w:rPr>
        <w:t xml:space="preserve">, </w:t>
      </w:r>
      <w:r w:rsidR="00E24D4A" w:rsidRPr="00F80CBC">
        <w:rPr>
          <w:sz w:val="24"/>
          <w:szCs w:val="24"/>
        </w:rPr>
        <w:t>please either:</w:t>
      </w:r>
    </w:p>
    <w:p w14:paraId="679E7756" w14:textId="291E545E" w:rsidR="002648B4" w:rsidRDefault="002648B4" w:rsidP="002648B4">
      <w:pPr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Demonstrate that a need for public wastewater service</w:t>
      </w:r>
      <w:r w:rsidR="00E85DB6" w:rsidRPr="00E85DB6">
        <w:rPr>
          <w:sz w:val="24"/>
          <w:szCs w:val="24"/>
        </w:rPr>
        <w:t xml:space="preserve"> </w:t>
      </w:r>
      <w:r w:rsidR="00E85DB6">
        <w:rPr>
          <w:sz w:val="24"/>
          <w:szCs w:val="24"/>
        </w:rPr>
        <w:t>exists</w:t>
      </w:r>
      <w:r>
        <w:rPr>
          <w:sz w:val="24"/>
          <w:szCs w:val="24"/>
        </w:rPr>
        <w:t xml:space="preserve"> within the areas not currently receiving public wastewater service, by providing evidence these properties are not currently receiving adequate wastewater service by other means;</w:t>
      </w:r>
    </w:p>
    <w:p w14:paraId="63472EDD" w14:textId="1B04FB03" w:rsidR="00E85DB6" w:rsidRDefault="002648B4" w:rsidP="002648B4">
      <w:pPr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Provide evidence of any requests for public wastewater service within the areas not currently receiving public wastewater service;</w:t>
      </w:r>
    </w:p>
    <w:p w14:paraId="455507BE" w14:textId="0B2163F9" w:rsidR="002648B4" w:rsidRPr="002648B4" w:rsidRDefault="00866A83" w:rsidP="002648B4">
      <w:pPr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Provide evidence that the provision of public wastewater service throughout the entirety of Felton Borough is consistent with local zoning or land use ordinances; </w:t>
      </w:r>
      <w:r w:rsidR="002648B4" w:rsidRPr="002648B4">
        <w:rPr>
          <w:sz w:val="24"/>
          <w:szCs w:val="24"/>
        </w:rPr>
        <w:t>and</w:t>
      </w:r>
    </w:p>
    <w:p w14:paraId="6A16D445" w14:textId="64B5FE64" w:rsidR="002648B4" w:rsidRDefault="002648B4" w:rsidP="002648B4">
      <w:pPr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Provide the detailed plan, including an estimated cost, source of funding and timeline, by which York Water-WW will construct the additional assets required to provide wastewater service to the areas </w:t>
      </w:r>
      <w:r w:rsidR="00E85DB6">
        <w:rPr>
          <w:sz w:val="24"/>
          <w:szCs w:val="24"/>
        </w:rPr>
        <w:t>of</w:t>
      </w:r>
      <w:r>
        <w:rPr>
          <w:sz w:val="24"/>
          <w:szCs w:val="24"/>
        </w:rPr>
        <w:t xml:space="preserve"> Felton Borough not currently receiving public wastewater service; or</w:t>
      </w:r>
    </w:p>
    <w:p w14:paraId="0AFF274E" w14:textId="624796EB" w:rsidR="00E24D4A" w:rsidRDefault="00E24D4A" w:rsidP="00E24D4A">
      <w:pPr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Revise the </w:t>
      </w:r>
      <w:r w:rsidR="00F31DAB">
        <w:rPr>
          <w:sz w:val="24"/>
          <w:szCs w:val="24"/>
        </w:rPr>
        <w:t xml:space="preserve">boundaries of the </w:t>
      </w:r>
      <w:r>
        <w:rPr>
          <w:sz w:val="24"/>
          <w:szCs w:val="24"/>
        </w:rPr>
        <w:t xml:space="preserve">requested additional service territory to more closely outline </w:t>
      </w:r>
      <w:r w:rsidR="00F31DAB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area currently </w:t>
      </w:r>
      <w:r w:rsidR="004532EC">
        <w:rPr>
          <w:sz w:val="24"/>
          <w:szCs w:val="24"/>
        </w:rPr>
        <w:t>provided</w:t>
      </w:r>
      <w:r>
        <w:rPr>
          <w:sz w:val="24"/>
          <w:szCs w:val="24"/>
        </w:rPr>
        <w:t xml:space="preserve"> public wastewater service </w:t>
      </w:r>
      <w:r w:rsidR="004532EC">
        <w:rPr>
          <w:sz w:val="24"/>
          <w:szCs w:val="24"/>
        </w:rPr>
        <w:t>through</w:t>
      </w:r>
      <w:r>
        <w:rPr>
          <w:sz w:val="24"/>
          <w:szCs w:val="24"/>
        </w:rPr>
        <w:t xml:space="preserve"> Felton’s</w:t>
      </w:r>
      <w:r w:rsidR="002F2284">
        <w:rPr>
          <w:sz w:val="24"/>
          <w:szCs w:val="24"/>
        </w:rPr>
        <w:t xml:space="preserve"> </w:t>
      </w:r>
      <w:r w:rsidR="00915036" w:rsidRPr="00915036">
        <w:rPr>
          <w:sz w:val="24"/>
          <w:szCs w:val="24"/>
        </w:rPr>
        <w:t>Wastewater System</w:t>
      </w:r>
      <w:r w:rsidR="002648B4">
        <w:rPr>
          <w:sz w:val="24"/>
          <w:szCs w:val="24"/>
        </w:rPr>
        <w:t>.</w:t>
      </w:r>
    </w:p>
    <w:p w14:paraId="1B0CA25B" w14:textId="0C20D719" w:rsidR="0008433E" w:rsidRDefault="0008433E" w:rsidP="007A32F5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bearing angle and distances </w:t>
      </w:r>
      <w:r w:rsidR="00A14935">
        <w:rPr>
          <w:sz w:val="24"/>
          <w:szCs w:val="24"/>
        </w:rPr>
        <w:t>listed in</w:t>
      </w:r>
      <w:r>
        <w:rPr>
          <w:sz w:val="24"/>
          <w:szCs w:val="24"/>
        </w:rPr>
        <w:t xml:space="preserve"> the boundary line table of the Application’s Exhibit E are not clear. </w:t>
      </w:r>
      <w:r w:rsidR="00DA3D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provide a legible copy of this table, revised if </w:t>
      </w:r>
      <w:r w:rsidR="00983894">
        <w:rPr>
          <w:sz w:val="24"/>
          <w:szCs w:val="24"/>
        </w:rPr>
        <w:t>necessary,</w:t>
      </w:r>
      <w:r>
        <w:rPr>
          <w:sz w:val="24"/>
          <w:szCs w:val="24"/>
        </w:rPr>
        <w:t xml:space="preserve"> to </w:t>
      </w:r>
      <w:r w:rsidR="00DA3D1B">
        <w:rPr>
          <w:sz w:val="24"/>
          <w:szCs w:val="24"/>
        </w:rPr>
        <w:t xml:space="preserve">align with the response to Data Request </w:t>
      </w:r>
      <w:r>
        <w:rPr>
          <w:sz w:val="24"/>
          <w:szCs w:val="24"/>
        </w:rPr>
        <w:t>A-1</w:t>
      </w:r>
      <w:r w:rsidR="00DA3D1B">
        <w:rPr>
          <w:sz w:val="24"/>
          <w:szCs w:val="24"/>
        </w:rPr>
        <w:t xml:space="preserve"> above</w:t>
      </w:r>
      <w:r>
        <w:rPr>
          <w:sz w:val="24"/>
          <w:szCs w:val="24"/>
        </w:rPr>
        <w:t>.</w:t>
      </w:r>
    </w:p>
    <w:p w14:paraId="465CFC3C" w14:textId="232325F2" w:rsidR="007A32F5" w:rsidRDefault="006C377B" w:rsidP="007A32F5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>Please identify the certified operator that will be assigned to the Felton wastewater treatment plant</w:t>
      </w:r>
      <w:r w:rsidR="00A14935">
        <w:rPr>
          <w:sz w:val="24"/>
          <w:szCs w:val="24"/>
        </w:rPr>
        <w:t xml:space="preserve"> (Felton WWTP)</w:t>
      </w:r>
      <w:r>
        <w:rPr>
          <w:sz w:val="24"/>
          <w:szCs w:val="24"/>
        </w:rPr>
        <w:t xml:space="preserve"> </w:t>
      </w:r>
      <w:r w:rsidR="00983894">
        <w:rPr>
          <w:sz w:val="24"/>
          <w:szCs w:val="24"/>
        </w:rPr>
        <w:t xml:space="preserve">following the close of this transaction </w:t>
      </w:r>
      <w:r>
        <w:rPr>
          <w:sz w:val="24"/>
          <w:szCs w:val="24"/>
        </w:rPr>
        <w:t>and provide a copy of th</w:t>
      </w:r>
      <w:r w:rsidR="00B51DBF">
        <w:rPr>
          <w:sz w:val="24"/>
          <w:szCs w:val="24"/>
        </w:rPr>
        <w:t>at</w:t>
      </w:r>
      <w:r>
        <w:rPr>
          <w:sz w:val="24"/>
          <w:szCs w:val="24"/>
        </w:rPr>
        <w:t xml:space="preserve"> certified operator’s license.</w:t>
      </w:r>
    </w:p>
    <w:p w14:paraId="4E736BFE" w14:textId="077B687C" w:rsidR="007A32F5" w:rsidRPr="00866A83" w:rsidRDefault="00382BEF" w:rsidP="00A247C4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 w:rsidRPr="00382BEF">
        <w:rPr>
          <w:sz w:val="24"/>
          <w:szCs w:val="24"/>
        </w:rPr>
        <w:t>Provide</w:t>
      </w:r>
      <w:r w:rsidRPr="007A32F5">
        <w:rPr>
          <w:sz w:val="24"/>
          <w:szCs w:val="24"/>
        </w:rPr>
        <w:t xml:space="preserve"> </w:t>
      </w:r>
      <w:r w:rsidR="007A32F5" w:rsidRPr="007A32F5">
        <w:rPr>
          <w:sz w:val="24"/>
          <w:szCs w:val="24"/>
        </w:rPr>
        <w:t>a</w:t>
      </w:r>
      <w:r w:rsidR="004B37BD" w:rsidRPr="007A32F5">
        <w:rPr>
          <w:sz w:val="24"/>
          <w:szCs w:val="24"/>
        </w:rPr>
        <w:t xml:space="preserve"> copy of Felton’s Department of Environmental Protection </w:t>
      </w:r>
      <w:r>
        <w:rPr>
          <w:sz w:val="24"/>
          <w:szCs w:val="24"/>
        </w:rPr>
        <w:t xml:space="preserve">(DEP) </w:t>
      </w:r>
      <w:r w:rsidR="004B37BD" w:rsidRPr="007A32F5">
        <w:rPr>
          <w:sz w:val="24"/>
          <w:szCs w:val="24"/>
        </w:rPr>
        <w:t>approved Act 537 Official Sewage Facilities Plan (Act 537 Plan)</w:t>
      </w:r>
      <w:r w:rsidR="00B51DBF" w:rsidRPr="007A32F5">
        <w:rPr>
          <w:sz w:val="24"/>
          <w:szCs w:val="24"/>
        </w:rPr>
        <w:t xml:space="preserve"> including any amendments</w:t>
      </w:r>
      <w:r w:rsidR="004B37BD" w:rsidRPr="007A32F5">
        <w:rPr>
          <w:sz w:val="24"/>
          <w:szCs w:val="24"/>
        </w:rPr>
        <w:t>.</w:t>
      </w:r>
    </w:p>
    <w:p w14:paraId="748746DD" w14:textId="543B3C25" w:rsidR="005265FF" w:rsidRPr="00382BEF" w:rsidRDefault="00382BEF" w:rsidP="00382BEF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 w:rsidRPr="007A32F5">
        <w:rPr>
          <w:sz w:val="24"/>
          <w:szCs w:val="24"/>
        </w:rPr>
        <w:lastRenderedPageBreak/>
        <w:t>Provide</w:t>
      </w:r>
      <w:r w:rsidRPr="00382BEF">
        <w:rPr>
          <w:sz w:val="24"/>
          <w:szCs w:val="24"/>
        </w:rPr>
        <w:t xml:space="preserve"> </w:t>
      </w:r>
      <w:r w:rsidR="007A32F5" w:rsidRPr="00382BEF">
        <w:rPr>
          <w:sz w:val="24"/>
          <w:szCs w:val="24"/>
        </w:rPr>
        <w:t>a statement verifying</w:t>
      </w:r>
      <w:r w:rsidRPr="00382BEF">
        <w:rPr>
          <w:sz w:val="24"/>
          <w:szCs w:val="24"/>
        </w:rPr>
        <w:t xml:space="preserve"> </w:t>
      </w:r>
      <w:r w:rsidR="00A247C4">
        <w:rPr>
          <w:sz w:val="24"/>
          <w:szCs w:val="24"/>
        </w:rPr>
        <w:t xml:space="preserve">that </w:t>
      </w:r>
      <w:r w:rsidRPr="00382BEF">
        <w:rPr>
          <w:sz w:val="24"/>
          <w:szCs w:val="24"/>
        </w:rPr>
        <w:t xml:space="preserve">York Water-WW’s provision of public wastewater service within the entirety of the </w:t>
      </w:r>
      <w:r w:rsidR="00DA3D1B">
        <w:rPr>
          <w:sz w:val="24"/>
          <w:szCs w:val="24"/>
        </w:rPr>
        <w:t xml:space="preserve">Application’s </w:t>
      </w:r>
      <w:r w:rsidRPr="00382BEF">
        <w:rPr>
          <w:sz w:val="24"/>
          <w:szCs w:val="24"/>
        </w:rPr>
        <w:t xml:space="preserve">requested service territory </w:t>
      </w:r>
      <w:r w:rsidR="00A247C4">
        <w:rPr>
          <w:sz w:val="24"/>
          <w:szCs w:val="24"/>
        </w:rPr>
        <w:t>is</w:t>
      </w:r>
      <w:r w:rsidRPr="00382BEF">
        <w:rPr>
          <w:sz w:val="24"/>
          <w:szCs w:val="24"/>
        </w:rPr>
        <w:t xml:space="preserve"> </w:t>
      </w:r>
      <w:r w:rsidR="007A32F5" w:rsidRPr="00382BEF">
        <w:rPr>
          <w:sz w:val="24"/>
          <w:szCs w:val="24"/>
        </w:rPr>
        <w:t>consisten</w:t>
      </w:r>
      <w:r w:rsidRPr="00382BEF">
        <w:rPr>
          <w:sz w:val="24"/>
          <w:szCs w:val="24"/>
        </w:rPr>
        <w:t>t</w:t>
      </w:r>
      <w:r w:rsidR="005265FF" w:rsidRPr="00382BEF">
        <w:rPr>
          <w:sz w:val="24"/>
          <w:szCs w:val="24"/>
        </w:rPr>
        <w:t xml:space="preserve"> with Felton’s </w:t>
      </w:r>
      <w:r w:rsidRPr="00382BEF">
        <w:rPr>
          <w:sz w:val="24"/>
          <w:szCs w:val="24"/>
        </w:rPr>
        <w:t>DEP</w:t>
      </w:r>
      <w:r w:rsidR="00A14935">
        <w:rPr>
          <w:sz w:val="24"/>
          <w:szCs w:val="24"/>
        </w:rPr>
        <w:t>-</w:t>
      </w:r>
      <w:r w:rsidRPr="00382BEF">
        <w:rPr>
          <w:sz w:val="24"/>
          <w:szCs w:val="24"/>
        </w:rPr>
        <w:t xml:space="preserve">approved </w:t>
      </w:r>
      <w:r w:rsidR="004B37BD" w:rsidRPr="00382BEF">
        <w:rPr>
          <w:sz w:val="24"/>
          <w:szCs w:val="24"/>
        </w:rPr>
        <w:t>Act 537 P</w:t>
      </w:r>
      <w:r w:rsidR="005265FF" w:rsidRPr="00382BEF">
        <w:rPr>
          <w:sz w:val="24"/>
          <w:szCs w:val="24"/>
        </w:rPr>
        <w:t>lan.</w:t>
      </w:r>
    </w:p>
    <w:p w14:paraId="5FAE9C91" w14:textId="7C8A5BA5" w:rsidR="00DE000D" w:rsidRDefault="00A14935" w:rsidP="00DE000D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>T</w:t>
      </w:r>
      <w:r w:rsidR="006B4B50">
        <w:rPr>
          <w:sz w:val="24"/>
          <w:szCs w:val="24"/>
        </w:rPr>
        <w:t>he Application</w:t>
      </w:r>
      <w:r>
        <w:rPr>
          <w:sz w:val="24"/>
          <w:szCs w:val="24"/>
        </w:rPr>
        <w:t>’s Section 5</w:t>
      </w:r>
      <w:r w:rsidR="006B4B50">
        <w:rPr>
          <w:sz w:val="24"/>
          <w:szCs w:val="24"/>
        </w:rPr>
        <w:t xml:space="preserve"> references Felton’s 2018 Chapter 94 Municipal </w:t>
      </w:r>
      <w:proofErr w:type="spellStart"/>
      <w:r w:rsidR="006B4B50">
        <w:rPr>
          <w:sz w:val="24"/>
          <w:szCs w:val="24"/>
        </w:rPr>
        <w:t>Wasteload</w:t>
      </w:r>
      <w:proofErr w:type="spellEnd"/>
      <w:r w:rsidR="006B4B50">
        <w:rPr>
          <w:sz w:val="24"/>
          <w:szCs w:val="24"/>
        </w:rPr>
        <w:t xml:space="preserve"> Management Annual Report as </w:t>
      </w:r>
      <w:r w:rsidR="00DA3D1B">
        <w:rPr>
          <w:sz w:val="24"/>
          <w:szCs w:val="24"/>
        </w:rPr>
        <w:t xml:space="preserve">being provided in </w:t>
      </w:r>
      <w:r w:rsidR="006B4B50">
        <w:rPr>
          <w:sz w:val="24"/>
          <w:szCs w:val="24"/>
        </w:rPr>
        <w:t>Exhibit H-3</w:t>
      </w:r>
      <w:r>
        <w:rPr>
          <w:sz w:val="24"/>
          <w:szCs w:val="24"/>
        </w:rPr>
        <w:t xml:space="preserve">. </w:t>
      </w:r>
      <w:r w:rsidR="00DA3D1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6B4B50">
        <w:rPr>
          <w:sz w:val="24"/>
          <w:szCs w:val="24"/>
        </w:rPr>
        <w:t xml:space="preserve">owever, the Application did not include an Exhibit H-3. </w:t>
      </w:r>
      <w:r w:rsidR="00DA3D1B">
        <w:rPr>
          <w:sz w:val="24"/>
          <w:szCs w:val="24"/>
        </w:rPr>
        <w:t xml:space="preserve"> </w:t>
      </w:r>
      <w:r w:rsidR="006B4B50">
        <w:rPr>
          <w:sz w:val="24"/>
          <w:szCs w:val="24"/>
        </w:rPr>
        <w:t>Please p</w:t>
      </w:r>
      <w:r w:rsidR="00DE000D">
        <w:rPr>
          <w:sz w:val="24"/>
          <w:szCs w:val="24"/>
        </w:rPr>
        <w:t xml:space="preserve">rovide a copy of </w:t>
      </w:r>
      <w:bookmarkStart w:id="2" w:name="_Hlk20994870"/>
      <w:r w:rsidR="00DE000D">
        <w:rPr>
          <w:sz w:val="24"/>
          <w:szCs w:val="24"/>
        </w:rPr>
        <w:t xml:space="preserve">Felton’s 2018 Chapter 94 </w:t>
      </w:r>
      <w:r w:rsidR="00F114B7">
        <w:rPr>
          <w:sz w:val="24"/>
          <w:szCs w:val="24"/>
        </w:rPr>
        <w:t xml:space="preserve">Municipal </w:t>
      </w:r>
      <w:proofErr w:type="spellStart"/>
      <w:r w:rsidR="00F114B7">
        <w:rPr>
          <w:sz w:val="24"/>
          <w:szCs w:val="24"/>
        </w:rPr>
        <w:t>Wasteload</w:t>
      </w:r>
      <w:proofErr w:type="spellEnd"/>
      <w:r w:rsidR="00F114B7">
        <w:rPr>
          <w:sz w:val="24"/>
          <w:szCs w:val="24"/>
        </w:rPr>
        <w:t xml:space="preserve"> Management Annual </w:t>
      </w:r>
      <w:r w:rsidR="00DE000D">
        <w:rPr>
          <w:sz w:val="24"/>
          <w:szCs w:val="24"/>
        </w:rPr>
        <w:t>Report</w:t>
      </w:r>
      <w:bookmarkEnd w:id="2"/>
      <w:r w:rsidR="00DE000D">
        <w:rPr>
          <w:sz w:val="24"/>
          <w:szCs w:val="24"/>
        </w:rPr>
        <w:t>.</w:t>
      </w:r>
    </w:p>
    <w:p w14:paraId="2096094E" w14:textId="76673D72" w:rsidR="00BC66C7" w:rsidRDefault="00BC66C7" w:rsidP="00DE000D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Provide a copy of Felton’s Water Quality Management Part II permit for the </w:t>
      </w:r>
      <w:r w:rsidR="00A14935">
        <w:rPr>
          <w:sz w:val="24"/>
          <w:szCs w:val="24"/>
        </w:rPr>
        <w:t>Felton WWTP</w:t>
      </w:r>
      <w:r>
        <w:rPr>
          <w:sz w:val="24"/>
          <w:szCs w:val="24"/>
        </w:rPr>
        <w:t>.</w:t>
      </w:r>
    </w:p>
    <w:p w14:paraId="43FE3421" w14:textId="39621EFB" w:rsidR="00BC66C7" w:rsidRDefault="00BC66C7" w:rsidP="00DE000D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Please provide a description of the wastewater treatment process and plant equipment used at </w:t>
      </w:r>
      <w:r w:rsidR="00A14935">
        <w:rPr>
          <w:sz w:val="24"/>
          <w:szCs w:val="24"/>
        </w:rPr>
        <w:t xml:space="preserve">the </w:t>
      </w:r>
      <w:r>
        <w:rPr>
          <w:sz w:val="24"/>
          <w:szCs w:val="24"/>
        </w:rPr>
        <w:t>Felton</w:t>
      </w:r>
      <w:r w:rsidR="00A14935">
        <w:rPr>
          <w:sz w:val="24"/>
          <w:szCs w:val="24"/>
        </w:rPr>
        <w:t xml:space="preserve"> WWTP</w:t>
      </w:r>
      <w:r>
        <w:rPr>
          <w:sz w:val="24"/>
          <w:szCs w:val="24"/>
        </w:rPr>
        <w:t>.</w:t>
      </w:r>
    </w:p>
    <w:p w14:paraId="5AE32F8E" w14:textId="724D40F7" w:rsidR="001D7620" w:rsidRDefault="001D7620" w:rsidP="005007CC">
      <w:pPr>
        <w:pStyle w:val="ListParagraph"/>
        <w:numPr>
          <w:ilvl w:val="0"/>
          <w:numId w:val="21"/>
        </w:numPr>
        <w:spacing w:after="240"/>
        <w:ind w:hanging="720"/>
        <w:contextualSpacing w:val="0"/>
        <w:rPr>
          <w:sz w:val="24"/>
          <w:szCs w:val="24"/>
        </w:rPr>
      </w:pPr>
      <w:r w:rsidRPr="001D7620">
        <w:rPr>
          <w:sz w:val="24"/>
          <w:szCs w:val="24"/>
        </w:rPr>
        <w:t xml:space="preserve">Please provide copies of the Discharge Monitoring Reports (DMRs) </w:t>
      </w:r>
      <w:r w:rsidR="005007CC">
        <w:rPr>
          <w:sz w:val="24"/>
          <w:szCs w:val="24"/>
        </w:rPr>
        <w:t xml:space="preserve">referenced </w:t>
      </w:r>
      <w:r w:rsidR="00DA3D1B">
        <w:rPr>
          <w:sz w:val="24"/>
          <w:szCs w:val="24"/>
        </w:rPr>
        <w:t xml:space="preserve">in the Application’s </w:t>
      </w:r>
      <w:r w:rsidR="005007CC">
        <w:rPr>
          <w:sz w:val="24"/>
          <w:szCs w:val="24"/>
        </w:rPr>
        <w:t xml:space="preserve">page 7 </w:t>
      </w:r>
      <w:r w:rsidR="00DA3D1B">
        <w:rPr>
          <w:sz w:val="24"/>
          <w:szCs w:val="24"/>
        </w:rPr>
        <w:t xml:space="preserve">as well as Felton’s DMRs </w:t>
      </w:r>
      <w:r w:rsidRPr="001D7620">
        <w:rPr>
          <w:sz w:val="24"/>
          <w:szCs w:val="24"/>
        </w:rPr>
        <w:t>for the months of January through August 2019.</w:t>
      </w:r>
    </w:p>
    <w:p w14:paraId="31A9DD1A" w14:textId="59926203" w:rsidR="00E24D4A" w:rsidRPr="00CE122D" w:rsidRDefault="00E24D4A" w:rsidP="00E24D4A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06215F">
        <w:rPr>
          <w:sz w:val="24"/>
          <w:szCs w:val="24"/>
        </w:rPr>
        <w:t>identify</w:t>
      </w:r>
      <w:r>
        <w:rPr>
          <w:sz w:val="24"/>
          <w:szCs w:val="24"/>
        </w:rPr>
        <w:t xml:space="preserve"> the original cost</w:t>
      </w:r>
      <w:r w:rsidR="008903F5">
        <w:rPr>
          <w:sz w:val="24"/>
          <w:szCs w:val="24"/>
        </w:rPr>
        <w:t xml:space="preserve"> and vintage</w:t>
      </w:r>
      <w:r>
        <w:rPr>
          <w:sz w:val="24"/>
          <w:szCs w:val="24"/>
        </w:rPr>
        <w:t xml:space="preserve"> of the </w:t>
      </w:r>
      <w:r w:rsidR="008903F5">
        <w:rPr>
          <w:sz w:val="24"/>
          <w:szCs w:val="24"/>
        </w:rPr>
        <w:t xml:space="preserve">assets included in the </w:t>
      </w:r>
      <w:r>
        <w:rPr>
          <w:sz w:val="24"/>
          <w:szCs w:val="24"/>
        </w:rPr>
        <w:t xml:space="preserve">major plant categories </w:t>
      </w:r>
      <w:r w:rsidR="0006215F">
        <w:rPr>
          <w:sz w:val="24"/>
          <w:szCs w:val="24"/>
        </w:rPr>
        <w:t>listed</w:t>
      </w:r>
      <w:r>
        <w:rPr>
          <w:sz w:val="24"/>
          <w:szCs w:val="24"/>
        </w:rPr>
        <w:t xml:space="preserve"> </w:t>
      </w:r>
      <w:r w:rsidR="0006215F">
        <w:rPr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 w:rsidR="0006215F">
        <w:rPr>
          <w:sz w:val="24"/>
          <w:szCs w:val="24"/>
        </w:rPr>
        <w:t>the table of the Application’s page</w:t>
      </w:r>
      <w:r>
        <w:rPr>
          <w:sz w:val="24"/>
          <w:szCs w:val="24"/>
        </w:rPr>
        <w:t>.</w:t>
      </w:r>
    </w:p>
    <w:p w14:paraId="5C93FF84" w14:textId="06859700" w:rsidR="00E24D4A" w:rsidRDefault="00E24D4A" w:rsidP="00E24D4A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Please state the distance, in miles, between York Water-WW’s </w:t>
      </w:r>
      <w:r w:rsidR="00A14935">
        <w:rPr>
          <w:sz w:val="24"/>
          <w:szCs w:val="24"/>
        </w:rPr>
        <w:t xml:space="preserve">closest </w:t>
      </w:r>
      <w:r>
        <w:rPr>
          <w:sz w:val="24"/>
          <w:szCs w:val="24"/>
        </w:rPr>
        <w:t xml:space="preserve">existing wastewater facilities and Felton’s </w:t>
      </w:r>
      <w:r w:rsidR="0006215F">
        <w:rPr>
          <w:sz w:val="24"/>
          <w:szCs w:val="24"/>
        </w:rPr>
        <w:t xml:space="preserve">Wastewater </w:t>
      </w:r>
      <w:r w:rsidR="002F2284">
        <w:rPr>
          <w:sz w:val="24"/>
          <w:szCs w:val="24"/>
        </w:rPr>
        <w:t>System.</w:t>
      </w:r>
    </w:p>
    <w:p w14:paraId="52005632" w14:textId="1FB20DBB" w:rsidR="00F73213" w:rsidRPr="00E75A2C" w:rsidRDefault="00F40C6D" w:rsidP="00317794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In the Application’s Section 10, </w:t>
      </w:r>
      <w:r w:rsidR="00F73213" w:rsidRPr="001B510B">
        <w:rPr>
          <w:sz w:val="24"/>
          <w:szCs w:val="24"/>
        </w:rPr>
        <w:t>York Water</w:t>
      </w:r>
      <w:r w:rsidR="00F73213">
        <w:rPr>
          <w:sz w:val="24"/>
          <w:szCs w:val="24"/>
        </w:rPr>
        <w:t>-WW</w:t>
      </w:r>
      <w:r w:rsidR="00F73213" w:rsidRPr="001B510B">
        <w:rPr>
          <w:sz w:val="24"/>
          <w:szCs w:val="24"/>
        </w:rPr>
        <w:t xml:space="preserve"> </w:t>
      </w:r>
      <w:r w:rsidR="00A9179A">
        <w:rPr>
          <w:sz w:val="24"/>
          <w:szCs w:val="24"/>
        </w:rPr>
        <w:t>indicate</w:t>
      </w:r>
      <w:r w:rsidR="008F2DEC">
        <w:rPr>
          <w:sz w:val="24"/>
          <w:szCs w:val="24"/>
        </w:rPr>
        <w:t>d</w:t>
      </w:r>
      <w:r w:rsidR="00A9179A" w:rsidRPr="001B510B">
        <w:rPr>
          <w:sz w:val="24"/>
          <w:szCs w:val="24"/>
        </w:rPr>
        <w:t xml:space="preserve"> </w:t>
      </w:r>
      <w:r w:rsidR="00A9179A">
        <w:rPr>
          <w:sz w:val="24"/>
          <w:szCs w:val="24"/>
        </w:rPr>
        <w:t xml:space="preserve">its </w:t>
      </w:r>
      <w:r w:rsidR="00F73213" w:rsidRPr="001B510B">
        <w:rPr>
          <w:sz w:val="24"/>
          <w:szCs w:val="24"/>
        </w:rPr>
        <w:t xml:space="preserve">long-range plans </w:t>
      </w:r>
      <w:r w:rsidR="00F73213">
        <w:rPr>
          <w:sz w:val="24"/>
          <w:szCs w:val="24"/>
        </w:rPr>
        <w:t xml:space="preserve">[for Felton’s </w:t>
      </w:r>
      <w:r w:rsidR="00836133">
        <w:rPr>
          <w:sz w:val="24"/>
          <w:szCs w:val="24"/>
        </w:rPr>
        <w:t xml:space="preserve">Wastewater </w:t>
      </w:r>
      <w:r w:rsidR="002F2284">
        <w:rPr>
          <w:sz w:val="24"/>
          <w:szCs w:val="24"/>
        </w:rPr>
        <w:t>Syst</w:t>
      </w:r>
      <w:r w:rsidR="00F73213">
        <w:rPr>
          <w:sz w:val="24"/>
          <w:szCs w:val="24"/>
        </w:rPr>
        <w:t xml:space="preserve">em] </w:t>
      </w:r>
      <w:r w:rsidR="00F73213" w:rsidRPr="001B510B">
        <w:rPr>
          <w:sz w:val="24"/>
          <w:szCs w:val="24"/>
        </w:rPr>
        <w:t>consider various collection,</w:t>
      </w:r>
      <w:r w:rsidR="00F73213">
        <w:rPr>
          <w:sz w:val="24"/>
          <w:szCs w:val="24"/>
        </w:rPr>
        <w:t xml:space="preserve"> </w:t>
      </w:r>
      <w:r w:rsidR="00F73213" w:rsidRPr="001B510B">
        <w:rPr>
          <w:sz w:val="24"/>
          <w:szCs w:val="24"/>
        </w:rPr>
        <w:t>sanitary waste transportation, and system maintenance alternatives to ensure the collection</w:t>
      </w:r>
      <w:r w:rsidR="00F73213">
        <w:rPr>
          <w:sz w:val="24"/>
          <w:szCs w:val="24"/>
        </w:rPr>
        <w:t xml:space="preserve"> </w:t>
      </w:r>
      <w:r w:rsidR="00F73213" w:rsidRPr="001B510B">
        <w:rPr>
          <w:sz w:val="24"/>
          <w:szCs w:val="24"/>
        </w:rPr>
        <w:t xml:space="preserve">system </w:t>
      </w:r>
      <w:r w:rsidR="00836133" w:rsidRPr="001B510B">
        <w:rPr>
          <w:sz w:val="24"/>
          <w:szCs w:val="24"/>
        </w:rPr>
        <w:t>can</w:t>
      </w:r>
      <w:r w:rsidR="00F73213" w:rsidRPr="001B510B">
        <w:rPr>
          <w:sz w:val="24"/>
          <w:szCs w:val="24"/>
        </w:rPr>
        <w:t xml:space="preserve"> meet future requirements</w:t>
      </w:r>
      <w:r w:rsidR="00F73213">
        <w:rPr>
          <w:sz w:val="24"/>
          <w:szCs w:val="24"/>
        </w:rPr>
        <w:t xml:space="preserve">. </w:t>
      </w:r>
      <w:r w:rsidR="00836133">
        <w:rPr>
          <w:sz w:val="24"/>
          <w:szCs w:val="24"/>
        </w:rPr>
        <w:t xml:space="preserve"> </w:t>
      </w:r>
      <w:r w:rsidR="00F73213">
        <w:rPr>
          <w:sz w:val="24"/>
          <w:szCs w:val="24"/>
        </w:rPr>
        <w:t>Please provide a description, estimated timeline and projected cost</w:t>
      </w:r>
      <w:r w:rsidR="00836133">
        <w:rPr>
          <w:sz w:val="24"/>
          <w:szCs w:val="24"/>
        </w:rPr>
        <w:t>s</w:t>
      </w:r>
      <w:r w:rsidR="00F73213">
        <w:rPr>
          <w:sz w:val="24"/>
          <w:szCs w:val="24"/>
        </w:rPr>
        <w:t xml:space="preserve"> of the </w:t>
      </w:r>
      <w:r w:rsidR="00A14935">
        <w:rPr>
          <w:sz w:val="24"/>
          <w:szCs w:val="24"/>
        </w:rPr>
        <w:t>improvements</w:t>
      </w:r>
      <w:r w:rsidR="00F73213">
        <w:rPr>
          <w:sz w:val="24"/>
          <w:szCs w:val="24"/>
        </w:rPr>
        <w:t xml:space="preserve"> being considered.</w:t>
      </w:r>
    </w:p>
    <w:p w14:paraId="6B85D20B" w14:textId="79B60E1E" w:rsidR="00F06B0E" w:rsidRPr="00C27D52" w:rsidRDefault="00D5672E" w:rsidP="00D5672E">
      <w:pPr>
        <w:pStyle w:val="ListParagraph"/>
        <w:numPr>
          <w:ilvl w:val="0"/>
          <w:numId w:val="21"/>
        </w:numPr>
        <w:spacing w:after="240"/>
        <w:ind w:hanging="720"/>
        <w:contextualSpacing w:val="0"/>
        <w:rPr>
          <w:sz w:val="24"/>
          <w:szCs w:val="24"/>
        </w:rPr>
      </w:pPr>
      <w:r w:rsidRPr="00C27D52">
        <w:rPr>
          <w:sz w:val="24"/>
          <w:szCs w:val="24"/>
        </w:rPr>
        <w:t xml:space="preserve">The Application’s Exhibit G </w:t>
      </w:r>
      <w:r w:rsidR="00D5583D" w:rsidRPr="00C27D52">
        <w:rPr>
          <w:sz w:val="24"/>
          <w:szCs w:val="24"/>
        </w:rPr>
        <w:t>included a copy</w:t>
      </w:r>
      <w:r w:rsidRPr="00C27D52">
        <w:rPr>
          <w:sz w:val="24"/>
          <w:szCs w:val="24"/>
        </w:rPr>
        <w:t xml:space="preserve"> of a DEP Sewage Compliance Inspection Report </w:t>
      </w:r>
      <w:r w:rsidR="00D5583D" w:rsidRPr="00C27D52">
        <w:rPr>
          <w:sz w:val="24"/>
          <w:szCs w:val="24"/>
        </w:rPr>
        <w:t xml:space="preserve">dated 6-21-2018 </w:t>
      </w:r>
      <w:r w:rsidRPr="00C27D52">
        <w:rPr>
          <w:sz w:val="24"/>
          <w:szCs w:val="24"/>
        </w:rPr>
        <w:t>that identifie</w:t>
      </w:r>
      <w:r w:rsidR="00D5583D" w:rsidRPr="00C27D52">
        <w:rPr>
          <w:sz w:val="24"/>
          <w:szCs w:val="24"/>
        </w:rPr>
        <w:t>d</w:t>
      </w:r>
      <w:r w:rsidR="00F06B0E" w:rsidRPr="00C27D52">
        <w:rPr>
          <w:sz w:val="24"/>
          <w:szCs w:val="24"/>
        </w:rPr>
        <w:t xml:space="preserve"> Felton’s 3-year plan to identify sources of </w:t>
      </w:r>
      <w:r w:rsidR="00C27D52" w:rsidRPr="00C27D52">
        <w:rPr>
          <w:sz w:val="24"/>
          <w:szCs w:val="24"/>
        </w:rPr>
        <w:t>Inflow and Infiltration (</w:t>
      </w:r>
      <w:r w:rsidR="00F06B0E" w:rsidRPr="00C27D52">
        <w:rPr>
          <w:sz w:val="24"/>
          <w:szCs w:val="24"/>
        </w:rPr>
        <w:t>I&amp;I</w:t>
      </w:r>
      <w:r w:rsidR="00C27D52" w:rsidRPr="00C27D52">
        <w:rPr>
          <w:sz w:val="24"/>
          <w:szCs w:val="24"/>
        </w:rPr>
        <w:t>)</w:t>
      </w:r>
      <w:r w:rsidR="00F06B0E" w:rsidRPr="00C27D52">
        <w:rPr>
          <w:sz w:val="24"/>
          <w:szCs w:val="24"/>
        </w:rPr>
        <w:t xml:space="preserve"> that began in 2016 and was to be completed in 2018.  Please provide:</w:t>
      </w:r>
    </w:p>
    <w:p w14:paraId="58C80CB7" w14:textId="1366A149" w:rsidR="00F06B0E" w:rsidRPr="00C27D52" w:rsidRDefault="00F06B0E" w:rsidP="00F06B0E">
      <w:pPr>
        <w:pStyle w:val="ListParagraph"/>
        <w:numPr>
          <w:ilvl w:val="1"/>
          <w:numId w:val="21"/>
        </w:numPr>
        <w:spacing w:after="240"/>
        <w:contextualSpacing w:val="0"/>
        <w:rPr>
          <w:sz w:val="24"/>
          <w:szCs w:val="24"/>
        </w:rPr>
      </w:pPr>
      <w:r w:rsidRPr="00C27D52">
        <w:rPr>
          <w:sz w:val="24"/>
          <w:szCs w:val="24"/>
        </w:rPr>
        <w:t xml:space="preserve">A description of the results </w:t>
      </w:r>
      <w:r w:rsidR="008903F5">
        <w:rPr>
          <w:sz w:val="24"/>
          <w:szCs w:val="24"/>
        </w:rPr>
        <w:t xml:space="preserve">or a copy of any reports from </w:t>
      </w:r>
      <w:r w:rsidRPr="00C27D52">
        <w:rPr>
          <w:sz w:val="24"/>
          <w:szCs w:val="24"/>
        </w:rPr>
        <w:t>Felton’s I&amp;I identification plan</w:t>
      </w:r>
      <w:r w:rsidR="00C27D52">
        <w:rPr>
          <w:sz w:val="24"/>
          <w:szCs w:val="24"/>
        </w:rPr>
        <w:t>;</w:t>
      </w:r>
    </w:p>
    <w:p w14:paraId="5FF3E662" w14:textId="735375DE" w:rsidR="00C27D52" w:rsidRPr="00C27D52" w:rsidRDefault="00F06B0E" w:rsidP="00F06B0E">
      <w:pPr>
        <w:pStyle w:val="ListParagraph"/>
        <w:numPr>
          <w:ilvl w:val="1"/>
          <w:numId w:val="21"/>
        </w:numPr>
        <w:spacing w:after="240"/>
        <w:contextualSpacing w:val="0"/>
        <w:rPr>
          <w:sz w:val="24"/>
          <w:szCs w:val="24"/>
        </w:rPr>
      </w:pPr>
      <w:r w:rsidRPr="00C27D52">
        <w:rPr>
          <w:sz w:val="24"/>
          <w:szCs w:val="24"/>
        </w:rPr>
        <w:t>An expl</w:t>
      </w:r>
      <w:r w:rsidR="00C27D52" w:rsidRPr="00C27D52">
        <w:rPr>
          <w:sz w:val="24"/>
          <w:szCs w:val="24"/>
        </w:rPr>
        <w:t xml:space="preserve">anation </w:t>
      </w:r>
      <w:r w:rsidR="00C27D52">
        <w:rPr>
          <w:sz w:val="24"/>
          <w:szCs w:val="24"/>
        </w:rPr>
        <w:t>as to</w:t>
      </w:r>
      <w:r w:rsidRPr="00C27D52">
        <w:rPr>
          <w:sz w:val="24"/>
          <w:szCs w:val="24"/>
        </w:rPr>
        <w:t xml:space="preserve"> why York Water-WW intends to conduct its own I&amp;I study</w:t>
      </w:r>
      <w:r w:rsidR="00C27D52" w:rsidRPr="00C27D52">
        <w:rPr>
          <w:sz w:val="24"/>
          <w:szCs w:val="24"/>
        </w:rPr>
        <w:t xml:space="preserve"> </w:t>
      </w:r>
      <w:r w:rsidRPr="00C27D52">
        <w:rPr>
          <w:sz w:val="24"/>
          <w:szCs w:val="24"/>
        </w:rPr>
        <w:t xml:space="preserve">of the </w:t>
      </w:r>
      <w:r w:rsidR="000B294F">
        <w:rPr>
          <w:sz w:val="24"/>
          <w:szCs w:val="24"/>
        </w:rPr>
        <w:t>Wastewater S</w:t>
      </w:r>
      <w:r w:rsidRPr="00C27D52">
        <w:rPr>
          <w:sz w:val="24"/>
          <w:szCs w:val="24"/>
        </w:rPr>
        <w:t>ystem in addition to the</w:t>
      </w:r>
      <w:r w:rsidR="00C27D52" w:rsidRPr="00C27D52">
        <w:rPr>
          <w:sz w:val="24"/>
          <w:szCs w:val="24"/>
        </w:rPr>
        <w:t xml:space="preserve"> Felton</w:t>
      </w:r>
      <w:r w:rsidRPr="00C27D52">
        <w:rPr>
          <w:sz w:val="24"/>
          <w:szCs w:val="24"/>
        </w:rPr>
        <w:t xml:space="preserve"> plan</w:t>
      </w:r>
      <w:r w:rsidR="00C27D52" w:rsidRPr="00C27D52">
        <w:rPr>
          <w:sz w:val="24"/>
          <w:szCs w:val="24"/>
        </w:rPr>
        <w:t xml:space="preserve">, as indicated on page </w:t>
      </w:r>
      <w:r w:rsidR="008903F5">
        <w:rPr>
          <w:sz w:val="24"/>
          <w:szCs w:val="24"/>
        </w:rPr>
        <w:t>8</w:t>
      </w:r>
      <w:r w:rsidR="00C27D52" w:rsidRPr="00C27D52">
        <w:rPr>
          <w:sz w:val="24"/>
          <w:szCs w:val="24"/>
        </w:rPr>
        <w:t xml:space="preserve"> of the Application; and</w:t>
      </w:r>
    </w:p>
    <w:p w14:paraId="60952AF4" w14:textId="634F18DB" w:rsidR="005007CC" w:rsidRPr="00C27D52" w:rsidRDefault="00C27D52" w:rsidP="00F06B0E">
      <w:pPr>
        <w:pStyle w:val="ListParagraph"/>
        <w:numPr>
          <w:ilvl w:val="1"/>
          <w:numId w:val="21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C27D52">
        <w:rPr>
          <w:sz w:val="24"/>
          <w:szCs w:val="24"/>
        </w:rPr>
        <w:t xml:space="preserve">estimated cost of </w:t>
      </w:r>
      <w:r>
        <w:rPr>
          <w:sz w:val="24"/>
          <w:szCs w:val="24"/>
        </w:rPr>
        <w:t>York Water-WW’s planned I&amp;I</w:t>
      </w:r>
      <w:r w:rsidRPr="00C27D52">
        <w:rPr>
          <w:sz w:val="24"/>
          <w:szCs w:val="24"/>
        </w:rPr>
        <w:t xml:space="preserve"> study.</w:t>
      </w:r>
    </w:p>
    <w:p w14:paraId="1B0BDB4E" w14:textId="1594FAEE" w:rsidR="00C80070" w:rsidRDefault="00C80070" w:rsidP="00AD6DAA">
      <w:pPr>
        <w:pStyle w:val="ListParagraph"/>
        <w:numPr>
          <w:ilvl w:val="0"/>
          <w:numId w:val="21"/>
        </w:numPr>
        <w:spacing w:after="240"/>
        <w:ind w:hanging="720"/>
        <w:contextualSpacing w:val="0"/>
        <w:rPr>
          <w:sz w:val="24"/>
          <w:szCs w:val="24"/>
        </w:rPr>
      </w:pPr>
      <w:r w:rsidRPr="00C80070">
        <w:rPr>
          <w:sz w:val="24"/>
          <w:szCs w:val="24"/>
        </w:rPr>
        <w:lastRenderedPageBreak/>
        <w:t xml:space="preserve">Please </w:t>
      </w:r>
      <w:r w:rsidR="004D224B">
        <w:rPr>
          <w:sz w:val="24"/>
          <w:szCs w:val="24"/>
        </w:rPr>
        <w:t>c</w:t>
      </w:r>
      <w:r w:rsidR="00A14935">
        <w:rPr>
          <w:sz w:val="24"/>
          <w:szCs w:val="24"/>
        </w:rPr>
        <w:t>larify if</w:t>
      </w:r>
      <w:r w:rsidRPr="00C80070">
        <w:rPr>
          <w:sz w:val="24"/>
          <w:szCs w:val="24"/>
        </w:rPr>
        <w:t xml:space="preserve"> the reserved capacity holders identified in Appendix A.1 of the Application’s Exhibit I will continue to hold reserved capacity after closing.</w:t>
      </w:r>
    </w:p>
    <w:p w14:paraId="733E6AE5" w14:textId="1EBE170C" w:rsidR="0070042E" w:rsidRPr="005B5374" w:rsidRDefault="009B0724" w:rsidP="0070042E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It is indicated in the </w:t>
      </w:r>
      <w:r w:rsidR="0070042E" w:rsidRPr="005B5374">
        <w:rPr>
          <w:sz w:val="24"/>
          <w:szCs w:val="24"/>
        </w:rPr>
        <w:t xml:space="preserve">Application </w:t>
      </w:r>
      <w:r>
        <w:rPr>
          <w:sz w:val="24"/>
          <w:szCs w:val="24"/>
        </w:rPr>
        <w:t>that</w:t>
      </w:r>
      <w:r w:rsidR="0070042E" w:rsidRPr="005B5374">
        <w:rPr>
          <w:sz w:val="24"/>
          <w:szCs w:val="24"/>
        </w:rPr>
        <w:t xml:space="preserve"> Felton plans to use the proceeds of the sale to help satisfy General Obligation Bonds in the amount of $949,000. </w:t>
      </w:r>
      <w:r w:rsidR="00D33EA5">
        <w:rPr>
          <w:sz w:val="24"/>
          <w:szCs w:val="24"/>
        </w:rPr>
        <w:t xml:space="preserve"> </w:t>
      </w:r>
      <w:r w:rsidR="0070042E" w:rsidRPr="005B5374">
        <w:rPr>
          <w:sz w:val="24"/>
          <w:szCs w:val="24"/>
        </w:rPr>
        <w:t xml:space="preserve">Please identify if the terms of these bonds include </w:t>
      </w:r>
      <w:r w:rsidR="008903F5">
        <w:rPr>
          <w:sz w:val="24"/>
          <w:szCs w:val="24"/>
        </w:rPr>
        <w:t xml:space="preserve">the </w:t>
      </w:r>
      <w:r w:rsidR="0070042E" w:rsidRPr="005B5374">
        <w:rPr>
          <w:sz w:val="24"/>
          <w:szCs w:val="24"/>
        </w:rPr>
        <w:t xml:space="preserve">collateralization of any portion of Felton’s </w:t>
      </w:r>
      <w:r w:rsidR="00D33EA5">
        <w:rPr>
          <w:sz w:val="24"/>
          <w:szCs w:val="24"/>
        </w:rPr>
        <w:t>W</w:t>
      </w:r>
      <w:r w:rsidR="0070042E" w:rsidRPr="005B5374">
        <w:rPr>
          <w:sz w:val="24"/>
          <w:szCs w:val="24"/>
        </w:rPr>
        <w:t xml:space="preserve">astewater </w:t>
      </w:r>
      <w:r w:rsidR="00D33EA5">
        <w:rPr>
          <w:sz w:val="24"/>
          <w:szCs w:val="24"/>
        </w:rPr>
        <w:t>S</w:t>
      </w:r>
      <w:r w:rsidR="0070042E" w:rsidRPr="005B5374">
        <w:rPr>
          <w:sz w:val="24"/>
          <w:szCs w:val="24"/>
        </w:rPr>
        <w:t>ystem assets.</w:t>
      </w:r>
    </w:p>
    <w:p w14:paraId="0BAFA59E" w14:textId="77777777" w:rsidR="009B0724" w:rsidRDefault="009B0724" w:rsidP="009B0724">
      <w:pPr>
        <w:pStyle w:val="ListParagraph"/>
        <w:numPr>
          <w:ilvl w:val="0"/>
          <w:numId w:val="21"/>
        </w:numPr>
        <w:spacing w:after="240" w:line="276" w:lineRule="auto"/>
        <w:ind w:hanging="720"/>
        <w:contextualSpacing w:val="0"/>
        <w:rPr>
          <w:sz w:val="24"/>
          <w:szCs w:val="24"/>
        </w:rPr>
      </w:pPr>
      <w:r w:rsidRPr="007A2752">
        <w:rPr>
          <w:sz w:val="24"/>
          <w:szCs w:val="24"/>
        </w:rPr>
        <w:t>Please explain why the tentative journal entries</w:t>
      </w:r>
      <w:r>
        <w:rPr>
          <w:sz w:val="24"/>
          <w:szCs w:val="24"/>
        </w:rPr>
        <w:t>,</w:t>
      </w:r>
      <w:r w:rsidRPr="007A27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shown in the Application, </w:t>
      </w:r>
      <w:r w:rsidRPr="007A2752">
        <w:rPr>
          <w:sz w:val="24"/>
          <w:szCs w:val="24"/>
        </w:rPr>
        <w:t xml:space="preserve">for booking </w:t>
      </w:r>
      <w:r>
        <w:rPr>
          <w:sz w:val="24"/>
          <w:szCs w:val="24"/>
        </w:rPr>
        <w:t xml:space="preserve">the purchase of Felton’s wastewater system utilize </w:t>
      </w:r>
      <w:r w:rsidRPr="007A2752">
        <w:rPr>
          <w:sz w:val="24"/>
          <w:szCs w:val="24"/>
        </w:rPr>
        <w:t>Account No. 105</w:t>
      </w:r>
      <w:r>
        <w:rPr>
          <w:sz w:val="24"/>
          <w:szCs w:val="24"/>
        </w:rPr>
        <w:t xml:space="preserve"> - C</w:t>
      </w:r>
      <w:r w:rsidRPr="007A2752">
        <w:rPr>
          <w:sz w:val="24"/>
          <w:szCs w:val="24"/>
        </w:rPr>
        <w:t xml:space="preserve">onstruction </w:t>
      </w:r>
      <w:r>
        <w:rPr>
          <w:sz w:val="24"/>
          <w:szCs w:val="24"/>
        </w:rPr>
        <w:t>W</w:t>
      </w:r>
      <w:r w:rsidRPr="007A2752">
        <w:rPr>
          <w:sz w:val="24"/>
          <w:szCs w:val="24"/>
        </w:rPr>
        <w:t xml:space="preserve">ork in </w:t>
      </w:r>
      <w:r>
        <w:rPr>
          <w:sz w:val="24"/>
          <w:szCs w:val="24"/>
        </w:rPr>
        <w:t>P</w:t>
      </w:r>
      <w:r w:rsidRPr="007A2752">
        <w:rPr>
          <w:sz w:val="24"/>
          <w:szCs w:val="24"/>
        </w:rPr>
        <w:t>rogress instead of Account No. 104</w:t>
      </w:r>
      <w:r>
        <w:rPr>
          <w:sz w:val="24"/>
          <w:szCs w:val="24"/>
        </w:rPr>
        <w:t xml:space="preserve"> - </w:t>
      </w:r>
      <w:r w:rsidRPr="007A2752">
        <w:rPr>
          <w:sz w:val="24"/>
          <w:szCs w:val="24"/>
        </w:rPr>
        <w:t>Utility Plant Purchases or Sold</w:t>
      </w:r>
      <w:r>
        <w:rPr>
          <w:sz w:val="24"/>
          <w:szCs w:val="24"/>
        </w:rPr>
        <w:t xml:space="preserve"> </w:t>
      </w:r>
      <w:r w:rsidRPr="00AB710E">
        <w:rPr>
          <w:sz w:val="24"/>
          <w:szCs w:val="24"/>
        </w:rPr>
        <w:t xml:space="preserve">in conformance with </w:t>
      </w:r>
      <w:r>
        <w:rPr>
          <w:sz w:val="24"/>
          <w:szCs w:val="24"/>
        </w:rPr>
        <w:t>the National Association of Regulatory Utility Commissioners, Uniform System of Accounts</w:t>
      </w:r>
      <w:r w:rsidRPr="007A2752">
        <w:rPr>
          <w:sz w:val="24"/>
          <w:szCs w:val="24"/>
        </w:rPr>
        <w:t>.</w:t>
      </w:r>
    </w:p>
    <w:p w14:paraId="58C6C9CD" w14:textId="31B58D86" w:rsidR="00CE7968" w:rsidRDefault="00CE7968" w:rsidP="00CE7968">
      <w:pPr>
        <w:pStyle w:val="ListParagraph"/>
        <w:numPr>
          <w:ilvl w:val="0"/>
          <w:numId w:val="21"/>
        </w:numPr>
        <w:spacing w:after="240" w:line="276" w:lineRule="auto"/>
        <w:ind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>Please provide a detailed breakdown</w:t>
      </w:r>
      <w:r w:rsidR="002F7CA3">
        <w:rPr>
          <w:sz w:val="24"/>
          <w:szCs w:val="24"/>
        </w:rPr>
        <w:t>,</w:t>
      </w:r>
      <w:r>
        <w:rPr>
          <w:sz w:val="24"/>
          <w:szCs w:val="24"/>
        </w:rPr>
        <w:t xml:space="preserve"> by major plant category</w:t>
      </w:r>
      <w:r w:rsidR="002F7CA3">
        <w:rPr>
          <w:sz w:val="24"/>
          <w:szCs w:val="24"/>
        </w:rPr>
        <w:t>,</w:t>
      </w:r>
      <w:r>
        <w:rPr>
          <w:sz w:val="24"/>
          <w:szCs w:val="24"/>
        </w:rPr>
        <w:t xml:space="preserve"> of the $6</w:t>
      </w:r>
      <w:r w:rsidR="00A14935">
        <w:rPr>
          <w:sz w:val="24"/>
          <w:szCs w:val="24"/>
        </w:rPr>
        <w:t>6</w:t>
      </w:r>
      <w:r>
        <w:rPr>
          <w:sz w:val="24"/>
          <w:szCs w:val="24"/>
        </w:rPr>
        <w:t xml:space="preserve">0,000 accumulated depreciation shown in the tentative journal entries </w:t>
      </w:r>
      <w:r w:rsidR="00A14935">
        <w:rPr>
          <w:sz w:val="24"/>
          <w:szCs w:val="24"/>
        </w:rPr>
        <w:t xml:space="preserve">as quantified on </w:t>
      </w:r>
      <w:r w:rsidR="00D33EA5">
        <w:rPr>
          <w:sz w:val="24"/>
          <w:szCs w:val="24"/>
        </w:rPr>
        <w:t xml:space="preserve">the Application’s </w:t>
      </w:r>
      <w:r w:rsidR="00A14935">
        <w:rPr>
          <w:sz w:val="24"/>
          <w:szCs w:val="24"/>
        </w:rPr>
        <w:t>page 11</w:t>
      </w:r>
      <w:r>
        <w:rPr>
          <w:sz w:val="24"/>
          <w:szCs w:val="24"/>
        </w:rPr>
        <w:t>.</w:t>
      </w:r>
    </w:p>
    <w:p w14:paraId="453FF673" w14:textId="7D83E8CF" w:rsidR="009B0724" w:rsidRDefault="00B27E58" w:rsidP="009B0724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In the Application’s Section 6, York Water-WW indicated that </w:t>
      </w:r>
      <w:r w:rsidR="009B0724" w:rsidRPr="00F91F80">
        <w:rPr>
          <w:sz w:val="24"/>
          <w:szCs w:val="24"/>
        </w:rPr>
        <w:t xml:space="preserve">Felton received a $1,024,300 U.S. Department of Agriculture </w:t>
      </w:r>
      <w:r w:rsidR="00EE7CFD">
        <w:rPr>
          <w:sz w:val="24"/>
          <w:szCs w:val="24"/>
        </w:rPr>
        <w:t xml:space="preserve">(USDA) </w:t>
      </w:r>
      <w:r w:rsidR="009B0724" w:rsidRPr="00F91F80">
        <w:rPr>
          <w:sz w:val="24"/>
          <w:szCs w:val="24"/>
        </w:rPr>
        <w:t xml:space="preserve">grant to help construct the </w:t>
      </w:r>
      <w:r w:rsidR="00D33EA5">
        <w:rPr>
          <w:sz w:val="24"/>
          <w:szCs w:val="24"/>
        </w:rPr>
        <w:t>W</w:t>
      </w:r>
      <w:r w:rsidR="009B0724" w:rsidRPr="00F91F80">
        <w:rPr>
          <w:sz w:val="24"/>
          <w:szCs w:val="24"/>
        </w:rPr>
        <w:t xml:space="preserve">astewater </w:t>
      </w:r>
      <w:r w:rsidR="00D33EA5">
        <w:rPr>
          <w:sz w:val="24"/>
          <w:szCs w:val="24"/>
        </w:rPr>
        <w:t>S</w:t>
      </w:r>
      <w:r w:rsidR="009B0724" w:rsidRPr="00F91F80">
        <w:rPr>
          <w:sz w:val="24"/>
          <w:szCs w:val="24"/>
        </w:rPr>
        <w:t>ystem</w:t>
      </w:r>
      <w:r w:rsidR="00D33EA5">
        <w:rPr>
          <w:sz w:val="24"/>
          <w:szCs w:val="24"/>
        </w:rPr>
        <w:t xml:space="preserve">.  </w:t>
      </w:r>
      <w:r w:rsidR="009B0724" w:rsidRPr="00F91F80">
        <w:rPr>
          <w:sz w:val="24"/>
          <w:szCs w:val="24"/>
        </w:rPr>
        <w:t xml:space="preserve">please provide a breakdown of the specific components of the </w:t>
      </w:r>
      <w:r w:rsidR="00D33EA5">
        <w:rPr>
          <w:sz w:val="24"/>
          <w:szCs w:val="24"/>
        </w:rPr>
        <w:t>W</w:t>
      </w:r>
      <w:r w:rsidR="009B0724" w:rsidRPr="00F91F80">
        <w:rPr>
          <w:sz w:val="24"/>
          <w:szCs w:val="24"/>
        </w:rPr>
        <w:t xml:space="preserve">astewater </w:t>
      </w:r>
      <w:r w:rsidR="00D33EA5">
        <w:rPr>
          <w:sz w:val="24"/>
          <w:szCs w:val="24"/>
        </w:rPr>
        <w:t>S</w:t>
      </w:r>
      <w:r w:rsidR="009B0724" w:rsidRPr="00F91F80">
        <w:rPr>
          <w:sz w:val="24"/>
          <w:szCs w:val="24"/>
        </w:rPr>
        <w:t>ystem</w:t>
      </w:r>
      <w:r w:rsidR="00D33EA5">
        <w:rPr>
          <w:sz w:val="24"/>
          <w:szCs w:val="24"/>
        </w:rPr>
        <w:t xml:space="preserve">, including the </w:t>
      </w:r>
      <w:r w:rsidR="009B0724" w:rsidRPr="00F91F80">
        <w:rPr>
          <w:sz w:val="24"/>
          <w:szCs w:val="24"/>
        </w:rPr>
        <w:t>treatment plant</w:t>
      </w:r>
      <w:r w:rsidR="00D33EA5">
        <w:rPr>
          <w:sz w:val="24"/>
          <w:szCs w:val="24"/>
        </w:rPr>
        <w:t>,</w:t>
      </w:r>
      <w:r w:rsidR="009B0724" w:rsidRPr="00F91F80">
        <w:rPr>
          <w:sz w:val="24"/>
          <w:szCs w:val="24"/>
        </w:rPr>
        <w:t xml:space="preserve"> that were paid for by the grant and may be considered contributions-in-aid of construction.</w:t>
      </w:r>
    </w:p>
    <w:p w14:paraId="23A57E38" w14:textId="42CC52E8" w:rsidR="00BC66C7" w:rsidRDefault="00BC66C7" w:rsidP="00BC66C7">
      <w:pPr>
        <w:pStyle w:val="ListParagraph"/>
        <w:numPr>
          <w:ilvl w:val="0"/>
          <w:numId w:val="21"/>
        </w:numPr>
        <w:spacing w:after="240"/>
        <w:ind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6156A2">
        <w:rPr>
          <w:sz w:val="24"/>
          <w:szCs w:val="24"/>
        </w:rPr>
        <w:t xml:space="preserve">he tentative </w:t>
      </w:r>
      <w:r w:rsidR="00385DEF">
        <w:rPr>
          <w:sz w:val="24"/>
          <w:szCs w:val="24"/>
        </w:rPr>
        <w:t xml:space="preserve">journal entries provided on </w:t>
      </w:r>
      <w:r w:rsidR="00D33EA5">
        <w:rPr>
          <w:sz w:val="24"/>
          <w:szCs w:val="24"/>
        </w:rPr>
        <w:t xml:space="preserve">the Application’s </w:t>
      </w:r>
      <w:r w:rsidR="00385DEF">
        <w:rPr>
          <w:sz w:val="24"/>
          <w:szCs w:val="24"/>
        </w:rPr>
        <w:t>page 11 do not include a tentative journal entry for Account No. 271 – Contributions in Aid of Construction.</w:t>
      </w:r>
      <w:r w:rsidR="00D33EA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Please indicate how </w:t>
      </w:r>
      <w:r w:rsidR="009B0724">
        <w:rPr>
          <w:sz w:val="24"/>
          <w:szCs w:val="24"/>
        </w:rPr>
        <w:t>th</w:t>
      </w:r>
      <w:r w:rsidR="001429D0">
        <w:rPr>
          <w:sz w:val="24"/>
          <w:szCs w:val="24"/>
        </w:rPr>
        <w:t>ose</w:t>
      </w:r>
      <w:r w:rsidR="009B0724">
        <w:rPr>
          <w:sz w:val="24"/>
          <w:szCs w:val="24"/>
        </w:rPr>
        <w:t xml:space="preserve"> </w:t>
      </w:r>
      <w:r w:rsidR="008903F5">
        <w:rPr>
          <w:sz w:val="24"/>
          <w:szCs w:val="24"/>
        </w:rPr>
        <w:t>portion</w:t>
      </w:r>
      <w:r w:rsidR="001429D0">
        <w:rPr>
          <w:sz w:val="24"/>
          <w:szCs w:val="24"/>
        </w:rPr>
        <w:t>s</w:t>
      </w:r>
      <w:r w:rsidR="008903F5">
        <w:rPr>
          <w:sz w:val="24"/>
          <w:szCs w:val="24"/>
        </w:rPr>
        <w:t xml:space="preserve"> of Felton’s </w:t>
      </w:r>
      <w:r w:rsidR="00D33EA5">
        <w:rPr>
          <w:sz w:val="24"/>
          <w:szCs w:val="24"/>
        </w:rPr>
        <w:t xml:space="preserve">Wastewater </w:t>
      </w:r>
      <w:r w:rsidR="00E75A2C">
        <w:rPr>
          <w:sz w:val="24"/>
          <w:szCs w:val="24"/>
        </w:rPr>
        <w:t>S</w:t>
      </w:r>
      <w:r w:rsidR="008903F5">
        <w:rPr>
          <w:sz w:val="24"/>
          <w:szCs w:val="24"/>
        </w:rPr>
        <w:t xml:space="preserve">ystem paid for by the </w:t>
      </w:r>
      <w:r w:rsidR="009B0724">
        <w:rPr>
          <w:sz w:val="24"/>
          <w:szCs w:val="24"/>
        </w:rPr>
        <w:t xml:space="preserve">USDA grant </w:t>
      </w:r>
      <w:r>
        <w:rPr>
          <w:sz w:val="24"/>
          <w:szCs w:val="24"/>
        </w:rPr>
        <w:t xml:space="preserve">will </w:t>
      </w:r>
      <w:r w:rsidR="009B0724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booked into </w:t>
      </w:r>
      <w:r w:rsidR="00385DEF">
        <w:rPr>
          <w:sz w:val="24"/>
          <w:szCs w:val="24"/>
        </w:rPr>
        <w:t>York Water-WW’s accounts</w:t>
      </w:r>
      <w:r>
        <w:rPr>
          <w:sz w:val="24"/>
          <w:szCs w:val="24"/>
        </w:rPr>
        <w:t>.</w:t>
      </w:r>
    </w:p>
    <w:p w14:paraId="09915504" w14:textId="61FB3703" w:rsidR="00F74E81" w:rsidRDefault="00B45040" w:rsidP="00AF4BCB">
      <w:pPr>
        <w:pStyle w:val="ListParagraph"/>
        <w:numPr>
          <w:ilvl w:val="0"/>
          <w:numId w:val="21"/>
        </w:numPr>
        <w:spacing w:after="240" w:line="276" w:lineRule="auto"/>
        <w:ind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Please provide a copy of </w:t>
      </w:r>
      <w:r w:rsidR="00444A1C">
        <w:rPr>
          <w:sz w:val="24"/>
          <w:szCs w:val="24"/>
        </w:rPr>
        <w:t>Felton</w:t>
      </w:r>
      <w:r>
        <w:rPr>
          <w:sz w:val="24"/>
          <w:szCs w:val="24"/>
        </w:rPr>
        <w:t>’</w:t>
      </w:r>
      <w:r w:rsidR="004D224B">
        <w:rPr>
          <w:sz w:val="24"/>
          <w:szCs w:val="24"/>
        </w:rPr>
        <w:t>s</w:t>
      </w:r>
      <w:r>
        <w:rPr>
          <w:sz w:val="24"/>
          <w:szCs w:val="24"/>
        </w:rPr>
        <w:t xml:space="preserve"> two most recent annual financial statements filed with the </w:t>
      </w:r>
      <w:r w:rsidR="005C4B0E">
        <w:rPr>
          <w:sz w:val="24"/>
          <w:szCs w:val="24"/>
        </w:rPr>
        <w:t>Department of Community and Economic Development</w:t>
      </w:r>
      <w:r>
        <w:rPr>
          <w:sz w:val="24"/>
          <w:szCs w:val="24"/>
        </w:rPr>
        <w:t>.</w:t>
      </w:r>
    </w:p>
    <w:p w14:paraId="77E5A5E1" w14:textId="480B7219" w:rsidR="00D460CC" w:rsidRDefault="00D460CC" w:rsidP="00E75A2C">
      <w:pPr>
        <w:pStyle w:val="ListParagraph"/>
        <w:numPr>
          <w:ilvl w:val="0"/>
          <w:numId w:val="21"/>
        </w:numPr>
        <w:spacing w:after="240"/>
        <w:ind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>Please identify any operation and/or managerial changes York</w:t>
      </w:r>
      <w:r w:rsidR="00410D38">
        <w:rPr>
          <w:sz w:val="24"/>
          <w:szCs w:val="24"/>
        </w:rPr>
        <w:t xml:space="preserve"> Water-WW</w:t>
      </w:r>
      <w:r>
        <w:rPr>
          <w:sz w:val="24"/>
          <w:szCs w:val="24"/>
        </w:rPr>
        <w:t xml:space="preserve"> intends to make after acquiring </w:t>
      </w:r>
      <w:r w:rsidR="00444A1C">
        <w:rPr>
          <w:sz w:val="24"/>
          <w:szCs w:val="24"/>
        </w:rPr>
        <w:t>Felton</w:t>
      </w:r>
      <w:r>
        <w:rPr>
          <w:sz w:val="24"/>
          <w:szCs w:val="24"/>
        </w:rPr>
        <w:t>’</w:t>
      </w:r>
      <w:r w:rsidR="00F80598">
        <w:rPr>
          <w:sz w:val="24"/>
          <w:szCs w:val="24"/>
        </w:rPr>
        <w:t>s</w:t>
      </w:r>
      <w:r>
        <w:rPr>
          <w:sz w:val="24"/>
          <w:szCs w:val="24"/>
        </w:rPr>
        <w:t xml:space="preserve"> wastewater</w:t>
      </w:r>
      <w:r w:rsidR="00BF583A">
        <w:rPr>
          <w:sz w:val="24"/>
          <w:szCs w:val="24"/>
        </w:rPr>
        <w:t xml:space="preserve"> </w:t>
      </w:r>
      <w:r>
        <w:rPr>
          <w:sz w:val="24"/>
          <w:szCs w:val="24"/>
        </w:rPr>
        <w:t>system.</w:t>
      </w:r>
    </w:p>
    <w:p w14:paraId="5743B495" w14:textId="461FC768" w:rsidR="00626E92" w:rsidRDefault="00D460CC" w:rsidP="00626E92">
      <w:pPr>
        <w:pStyle w:val="ListParagraph"/>
        <w:numPr>
          <w:ilvl w:val="0"/>
          <w:numId w:val="21"/>
        </w:numPr>
        <w:ind w:hanging="720"/>
        <w:rPr>
          <w:sz w:val="24"/>
          <w:szCs w:val="24"/>
        </w:rPr>
      </w:pPr>
      <w:r w:rsidRPr="009309A9">
        <w:rPr>
          <w:sz w:val="24"/>
          <w:szCs w:val="24"/>
        </w:rPr>
        <w:t xml:space="preserve">Please explain how </w:t>
      </w:r>
      <w:r>
        <w:rPr>
          <w:sz w:val="24"/>
          <w:szCs w:val="24"/>
        </w:rPr>
        <w:t xml:space="preserve">approval of </w:t>
      </w:r>
      <w:r w:rsidRPr="009309A9">
        <w:rPr>
          <w:sz w:val="24"/>
          <w:szCs w:val="24"/>
        </w:rPr>
        <w:t xml:space="preserve">the Application would benefit </w:t>
      </w:r>
      <w:r>
        <w:rPr>
          <w:sz w:val="24"/>
          <w:szCs w:val="24"/>
        </w:rPr>
        <w:t>York</w:t>
      </w:r>
      <w:r w:rsidR="00410D38" w:rsidRPr="00410D38">
        <w:rPr>
          <w:sz w:val="24"/>
          <w:szCs w:val="24"/>
        </w:rPr>
        <w:t xml:space="preserve"> </w:t>
      </w:r>
      <w:r w:rsidR="00410D38">
        <w:rPr>
          <w:sz w:val="24"/>
          <w:szCs w:val="24"/>
        </w:rPr>
        <w:t>Water-WW</w:t>
      </w:r>
      <w:r>
        <w:rPr>
          <w:sz w:val="24"/>
          <w:szCs w:val="24"/>
        </w:rPr>
        <w:t xml:space="preserve">’s existing </w:t>
      </w:r>
      <w:r w:rsidRPr="00D460CC">
        <w:rPr>
          <w:sz w:val="24"/>
          <w:szCs w:val="24"/>
        </w:rPr>
        <w:t>customers.</w:t>
      </w:r>
    </w:p>
    <w:p w14:paraId="5B738E5F" w14:textId="535F8F7F" w:rsidR="00427AEB" w:rsidRDefault="00427A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9D4037" w14:textId="7A24FB20" w:rsidR="00C954DB" w:rsidRDefault="00C954DB" w:rsidP="00002A0D">
      <w:pPr>
        <w:pStyle w:val="ListParagraph"/>
        <w:numPr>
          <w:ilvl w:val="0"/>
          <w:numId w:val="2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Please revise t</w:t>
      </w:r>
      <w:r w:rsidR="00D72E3E">
        <w:rPr>
          <w:sz w:val="24"/>
          <w:szCs w:val="24"/>
        </w:rPr>
        <w:t xml:space="preserve">he pro forma tariff supplement provided in the Application as Exhibit O </w:t>
      </w:r>
      <w:r>
        <w:rPr>
          <w:sz w:val="24"/>
          <w:szCs w:val="24"/>
        </w:rPr>
        <w:t>to:</w:t>
      </w:r>
    </w:p>
    <w:p w14:paraId="3DB54B88" w14:textId="77777777" w:rsidR="00C954DB" w:rsidRPr="00C954DB" w:rsidRDefault="00C954DB" w:rsidP="00C954DB">
      <w:pPr>
        <w:pStyle w:val="ListParagraph"/>
        <w:rPr>
          <w:sz w:val="24"/>
          <w:szCs w:val="24"/>
        </w:rPr>
      </w:pPr>
    </w:p>
    <w:p w14:paraId="65E65610" w14:textId="5EAD295D" w:rsidR="00D72E3E" w:rsidRDefault="00427AEB" w:rsidP="007675A4">
      <w:pPr>
        <w:pStyle w:val="ListParagraph"/>
        <w:numPr>
          <w:ilvl w:val="1"/>
          <w:numId w:val="21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Include</w:t>
      </w:r>
      <w:r w:rsidR="00C954DB">
        <w:rPr>
          <w:sz w:val="24"/>
          <w:szCs w:val="24"/>
        </w:rPr>
        <w:t xml:space="preserve"> </w:t>
      </w:r>
      <w:r w:rsidR="00613857">
        <w:rPr>
          <w:sz w:val="24"/>
          <w:szCs w:val="24"/>
        </w:rPr>
        <w:t xml:space="preserve">the </w:t>
      </w:r>
      <w:r w:rsidR="00C954DB">
        <w:rPr>
          <w:sz w:val="24"/>
          <w:szCs w:val="24"/>
        </w:rPr>
        <w:t xml:space="preserve">changes </w:t>
      </w:r>
      <w:r w:rsidR="00613857">
        <w:rPr>
          <w:sz w:val="24"/>
          <w:szCs w:val="24"/>
        </w:rPr>
        <w:t xml:space="preserve">that would be required </w:t>
      </w:r>
      <w:r>
        <w:rPr>
          <w:sz w:val="24"/>
          <w:szCs w:val="24"/>
        </w:rPr>
        <w:t>on</w:t>
      </w:r>
      <w:r w:rsidR="00613857">
        <w:rPr>
          <w:sz w:val="24"/>
          <w:szCs w:val="24"/>
        </w:rPr>
        <w:t xml:space="preserve"> the </w:t>
      </w:r>
      <w:r w:rsidR="00613857" w:rsidRPr="00002A0D">
        <w:rPr>
          <w:sz w:val="24"/>
          <w:szCs w:val="24"/>
        </w:rPr>
        <w:t>Title Page; Page No. 2; Page No. 3; and Page No. 4</w:t>
      </w:r>
      <w:r w:rsidR="00613857">
        <w:rPr>
          <w:sz w:val="24"/>
          <w:szCs w:val="24"/>
        </w:rPr>
        <w:t xml:space="preserve"> of</w:t>
      </w:r>
      <w:r w:rsidR="00C954DB">
        <w:rPr>
          <w:sz w:val="24"/>
          <w:szCs w:val="24"/>
        </w:rPr>
        <w:t xml:space="preserve"> York Water-WW’s currently effective wastewater tariff</w:t>
      </w:r>
      <w:r w:rsidR="00C954DB" w:rsidRPr="00C954DB">
        <w:rPr>
          <w:sz w:val="24"/>
          <w:szCs w:val="24"/>
        </w:rPr>
        <w:t xml:space="preserve"> </w:t>
      </w:r>
      <w:r w:rsidR="00613857">
        <w:rPr>
          <w:sz w:val="24"/>
          <w:szCs w:val="24"/>
        </w:rPr>
        <w:t xml:space="preserve">to reflect the additional </w:t>
      </w:r>
      <w:r w:rsidR="00BF583A">
        <w:rPr>
          <w:sz w:val="24"/>
          <w:szCs w:val="24"/>
        </w:rPr>
        <w:t xml:space="preserve">service </w:t>
      </w:r>
      <w:r w:rsidR="00613857">
        <w:rPr>
          <w:sz w:val="24"/>
          <w:szCs w:val="24"/>
        </w:rPr>
        <w:t>territory and rates;</w:t>
      </w:r>
      <w:r w:rsidR="006156A2">
        <w:rPr>
          <w:sz w:val="24"/>
          <w:szCs w:val="24"/>
        </w:rPr>
        <w:t xml:space="preserve"> </w:t>
      </w:r>
      <w:r w:rsidR="00F171FB">
        <w:rPr>
          <w:sz w:val="24"/>
          <w:szCs w:val="24"/>
        </w:rPr>
        <w:t>and</w:t>
      </w:r>
    </w:p>
    <w:p w14:paraId="5A3E95F2" w14:textId="7D4927E7" w:rsidR="001963B8" w:rsidRPr="001963B8" w:rsidRDefault="00613857" w:rsidP="001963B8">
      <w:pPr>
        <w:pStyle w:val="ListParagraph"/>
        <w:numPr>
          <w:ilvl w:val="1"/>
          <w:numId w:val="21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Fully </w:t>
      </w:r>
      <w:r w:rsidR="00F171FB">
        <w:rPr>
          <w:sz w:val="24"/>
          <w:szCs w:val="24"/>
        </w:rPr>
        <w:t>match</w:t>
      </w:r>
      <w:r>
        <w:rPr>
          <w:sz w:val="24"/>
          <w:szCs w:val="24"/>
        </w:rPr>
        <w:t xml:space="preserve"> the </w:t>
      </w:r>
      <w:r w:rsidR="006156A2">
        <w:rPr>
          <w:sz w:val="24"/>
          <w:szCs w:val="24"/>
        </w:rPr>
        <w:t xml:space="preserve">existing </w:t>
      </w:r>
      <w:r w:rsidR="00BF583A">
        <w:rPr>
          <w:sz w:val="24"/>
          <w:szCs w:val="24"/>
        </w:rPr>
        <w:t xml:space="preserve">user charges of </w:t>
      </w:r>
      <w:r>
        <w:rPr>
          <w:sz w:val="24"/>
          <w:szCs w:val="24"/>
        </w:rPr>
        <w:t>Felton by including</w:t>
      </w:r>
      <w:r w:rsidR="006156A2">
        <w:rPr>
          <w:sz w:val="24"/>
          <w:szCs w:val="24"/>
        </w:rPr>
        <w:t xml:space="preserve"> the </w:t>
      </w:r>
      <w:r w:rsidR="00296063">
        <w:rPr>
          <w:sz w:val="24"/>
          <w:szCs w:val="24"/>
        </w:rPr>
        <w:t>rules</w:t>
      </w:r>
      <w:r w:rsidR="007675A4">
        <w:rPr>
          <w:sz w:val="24"/>
          <w:szCs w:val="24"/>
        </w:rPr>
        <w:t xml:space="preserve"> defined in Section 3.03 of Felton Borough Ordinance No. 2004-01, </w:t>
      </w:r>
      <w:r w:rsidR="00D96E4E">
        <w:rPr>
          <w:sz w:val="24"/>
          <w:szCs w:val="24"/>
        </w:rPr>
        <w:t xml:space="preserve">which determine the number of EDUs assigned to customers </w:t>
      </w:r>
      <w:r w:rsidR="007675A4">
        <w:rPr>
          <w:sz w:val="24"/>
          <w:szCs w:val="24"/>
        </w:rPr>
        <w:t xml:space="preserve">provided in the </w:t>
      </w:r>
      <w:r w:rsidR="00B90077">
        <w:rPr>
          <w:sz w:val="24"/>
          <w:szCs w:val="24"/>
        </w:rPr>
        <w:t>A</w:t>
      </w:r>
      <w:r w:rsidR="007675A4">
        <w:rPr>
          <w:sz w:val="24"/>
          <w:szCs w:val="24"/>
        </w:rPr>
        <w:t>pplication as Exhibit P</w:t>
      </w:r>
      <w:r w:rsidR="00296063">
        <w:rPr>
          <w:sz w:val="24"/>
          <w:szCs w:val="24"/>
        </w:rPr>
        <w:t>.</w:t>
      </w:r>
    </w:p>
    <w:p w14:paraId="3FE2B414" w14:textId="33957981" w:rsidR="006A6E34" w:rsidRPr="001963B8" w:rsidRDefault="006A6E34" w:rsidP="001963B8">
      <w:pPr>
        <w:pStyle w:val="ListParagraph"/>
        <w:numPr>
          <w:ilvl w:val="0"/>
          <w:numId w:val="21"/>
        </w:numPr>
        <w:ind w:hanging="720"/>
        <w:rPr>
          <w:sz w:val="24"/>
          <w:szCs w:val="24"/>
        </w:rPr>
      </w:pPr>
      <w:r w:rsidRPr="001963B8">
        <w:rPr>
          <w:sz w:val="24"/>
          <w:szCs w:val="24"/>
        </w:rPr>
        <w:t>Section 7.4 of the</w:t>
      </w:r>
      <w:r w:rsidR="001963B8" w:rsidRPr="001963B8">
        <w:rPr>
          <w:sz w:val="24"/>
          <w:szCs w:val="24"/>
        </w:rPr>
        <w:t xml:space="preserve"> Agreement of Sale for Wastewater Collection System, provided in the Application as Exhibit I</w:t>
      </w:r>
      <w:r w:rsidR="00B91AE2">
        <w:rPr>
          <w:sz w:val="24"/>
          <w:szCs w:val="24"/>
        </w:rPr>
        <w:t xml:space="preserve">, </w:t>
      </w:r>
      <w:r w:rsidRPr="001963B8">
        <w:rPr>
          <w:sz w:val="24"/>
          <w:szCs w:val="24"/>
        </w:rPr>
        <w:t xml:space="preserve">indicates several of Felton’s existing customers may be currently billed for multiple EDUs. </w:t>
      </w:r>
      <w:r w:rsidR="00D33EA5">
        <w:rPr>
          <w:sz w:val="24"/>
          <w:szCs w:val="24"/>
        </w:rPr>
        <w:t xml:space="preserve"> </w:t>
      </w:r>
      <w:r w:rsidRPr="001963B8">
        <w:rPr>
          <w:sz w:val="24"/>
          <w:szCs w:val="24"/>
        </w:rPr>
        <w:t>Please identify the number of Felton customers that are currently billed multiple EDUs and identify if it is York Water-WW’s intent to maintain this billing practice or re-evaluate the number of EDUs assigned to these customers after closing</w:t>
      </w:r>
      <w:r w:rsidR="001963B8" w:rsidRPr="001963B8">
        <w:rPr>
          <w:sz w:val="24"/>
          <w:szCs w:val="24"/>
        </w:rPr>
        <w:t>.</w:t>
      </w:r>
    </w:p>
    <w:sectPr w:rsidR="006A6E34" w:rsidRPr="001963B8" w:rsidSect="00772D48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C02E2" w14:textId="77777777" w:rsidR="009127BE" w:rsidRDefault="009127BE">
      <w:r>
        <w:separator/>
      </w:r>
    </w:p>
  </w:endnote>
  <w:endnote w:type="continuationSeparator" w:id="0">
    <w:p w14:paraId="7E8597C0" w14:textId="77777777" w:rsidR="009127BE" w:rsidRDefault="0091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077016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AAF5DA6" w14:textId="0E0F594F" w:rsidR="009F74E6" w:rsidRPr="00676F2B" w:rsidRDefault="009F74E6" w:rsidP="00676F2B">
        <w:pPr>
          <w:pStyle w:val="Footer"/>
          <w:jc w:val="center"/>
          <w:rPr>
            <w:sz w:val="24"/>
            <w:szCs w:val="24"/>
          </w:rPr>
        </w:pPr>
        <w:r w:rsidRPr="00676F2B">
          <w:rPr>
            <w:sz w:val="24"/>
            <w:szCs w:val="24"/>
          </w:rPr>
          <w:fldChar w:fldCharType="begin"/>
        </w:r>
        <w:r w:rsidRPr="00676F2B">
          <w:rPr>
            <w:sz w:val="24"/>
            <w:szCs w:val="24"/>
          </w:rPr>
          <w:instrText xml:space="preserve"> PAGE   \* MERGEFORMAT </w:instrText>
        </w:r>
        <w:r w:rsidRPr="00676F2B">
          <w:rPr>
            <w:sz w:val="24"/>
            <w:szCs w:val="24"/>
          </w:rPr>
          <w:fldChar w:fldCharType="separate"/>
        </w:r>
        <w:r w:rsidRPr="00676F2B">
          <w:rPr>
            <w:noProof/>
            <w:sz w:val="24"/>
            <w:szCs w:val="24"/>
          </w:rPr>
          <w:t>2</w:t>
        </w:r>
        <w:r w:rsidRPr="00676F2B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584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466A6" w14:textId="77777777" w:rsidR="009F74E6" w:rsidRDefault="009F7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2D795" w14:textId="77777777" w:rsidR="0095347D" w:rsidRDefault="0095347D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3541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A88074" w14:textId="67DF18DD" w:rsidR="00A10504" w:rsidRPr="00212AFE" w:rsidRDefault="009F74E6" w:rsidP="00212AFE">
        <w:pPr>
          <w:pStyle w:val="Footer"/>
          <w:jc w:val="center"/>
          <w:rPr>
            <w:sz w:val="24"/>
            <w:szCs w:val="24"/>
          </w:rPr>
        </w:pPr>
        <w:r w:rsidRPr="00212AFE">
          <w:rPr>
            <w:sz w:val="24"/>
            <w:szCs w:val="24"/>
          </w:rPr>
          <w:fldChar w:fldCharType="begin"/>
        </w:r>
        <w:r w:rsidRPr="00212AFE">
          <w:rPr>
            <w:sz w:val="24"/>
            <w:szCs w:val="24"/>
          </w:rPr>
          <w:instrText xml:space="preserve"> PAGE   \* MERGEFORMAT </w:instrText>
        </w:r>
        <w:r w:rsidRPr="00212AFE">
          <w:rPr>
            <w:sz w:val="24"/>
            <w:szCs w:val="24"/>
          </w:rPr>
          <w:fldChar w:fldCharType="separate"/>
        </w:r>
        <w:r w:rsidRPr="00212AFE">
          <w:rPr>
            <w:noProof/>
            <w:sz w:val="24"/>
            <w:szCs w:val="24"/>
          </w:rPr>
          <w:t>2</w:t>
        </w:r>
        <w:r w:rsidRPr="00212AFE">
          <w:rPr>
            <w:noProof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352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2C9D" w14:textId="77777777" w:rsidR="009F74E6" w:rsidRDefault="009F7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D69EA" w14:textId="77777777" w:rsidR="0095347D" w:rsidRDefault="0095347D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560E4" w14:textId="77777777" w:rsidR="009127BE" w:rsidRDefault="009127BE">
      <w:r>
        <w:separator/>
      </w:r>
    </w:p>
  </w:footnote>
  <w:footnote w:type="continuationSeparator" w:id="0">
    <w:p w14:paraId="3AE18C51" w14:textId="77777777" w:rsidR="009127BE" w:rsidRDefault="0091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528"/>
      <w:tblW w:w="5043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4"/>
      <w:gridCol w:w="6940"/>
      <w:gridCol w:w="1246"/>
    </w:tblGrid>
    <w:tr w:rsidR="006824C6" w14:paraId="29DD450E" w14:textId="77777777" w:rsidTr="00F60067">
      <w:trPr>
        <w:trHeight w:val="936"/>
      </w:trPr>
      <w:tc>
        <w:tcPr>
          <w:tcW w:w="664" w:type="pct"/>
        </w:tcPr>
        <w:p w14:paraId="11EC7AE6" w14:textId="77777777" w:rsidR="006824C6" w:rsidRDefault="006824C6" w:rsidP="006824C6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9D8F43" wp14:editId="138DA3C8">
                <wp:extent cx="742950" cy="609600"/>
                <wp:effectExtent l="0" t="0" r="317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6" w:type="pct"/>
        </w:tcPr>
        <w:p w14:paraId="38337E9B" w14:textId="77777777" w:rsidR="006824C6" w:rsidRPr="000F4769" w:rsidRDefault="006824C6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COMMONWEALTH OF PENNSYLVANIA</w:t>
          </w:r>
        </w:p>
        <w:p w14:paraId="2A8CCADD" w14:textId="77777777" w:rsidR="006824C6" w:rsidRPr="000F4769" w:rsidRDefault="006824C6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PENNSYLVANIA PUBLIC UTILITY COMMISSION</w:t>
          </w:r>
        </w:p>
        <w:p w14:paraId="764F4FDB" w14:textId="02E0EEA7" w:rsidR="006824C6" w:rsidRDefault="009F5539" w:rsidP="006824C6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28"/>
              <w:szCs w:val="28"/>
            </w:rPr>
            <w:t>400 NORTH STREET</w:t>
          </w:r>
          <w:r w:rsidR="006824C6" w:rsidRPr="000F4769">
            <w:rPr>
              <w:rFonts w:ascii="Arial" w:hAnsi="Arial"/>
              <w:sz w:val="28"/>
              <w:szCs w:val="28"/>
            </w:rPr>
            <w:t>, HARRISBURG, PA 171</w:t>
          </w:r>
          <w:r>
            <w:rPr>
              <w:rFonts w:ascii="Arial" w:hAnsi="Arial"/>
              <w:sz w:val="28"/>
              <w:szCs w:val="28"/>
            </w:rPr>
            <w:t>20</w:t>
          </w:r>
        </w:p>
      </w:tc>
      <w:tc>
        <w:tcPr>
          <w:tcW w:w="660" w:type="pct"/>
          <w:vAlign w:val="bottom"/>
        </w:tcPr>
        <w:p w14:paraId="5BB78103" w14:textId="77777777" w:rsidR="006824C6" w:rsidRPr="000F4769" w:rsidRDefault="006824C6" w:rsidP="006824C6">
          <w:pPr>
            <w:jc w:val="right"/>
            <w:rPr>
              <w:rFonts w:ascii="Arial" w:hAnsi="Arial"/>
              <w:sz w:val="12"/>
              <w:szCs w:val="12"/>
            </w:rPr>
          </w:pPr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>IN REPLY PLEASE REFER TO OUR FILE</w:t>
          </w:r>
        </w:p>
      </w:tc>
    </w:tr>
  </w:tbl>
  <w:p w14:paraId="28AEF252" w14:textId="77777777" w:rsidR="00527A64" w:rsidRDefault="00527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3866" w14:textId="77777777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422F9618" w14:textId="77777777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369DE612" w14:textId="544C97D0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1968DF21" w14:textId="77777777" w:rsidR="008726EC" w:rsidRDefault="008726EC" w:rsidP="003349FE">
    <w:pPr>
      <w:jc w:val="center"/>
      <w:rPr>
        <w:sz w:val="24"/>
        <w:szCs w:val="24"/>
      </w:rPr>
    </w:pPr>
  </w:p>
  <w:p w14:paraId="7753CA01" w14:textId="313DAF05" w:rsidR="005B680B" w:rsidRDefault="008726EC" w:rsidP="00F74E81">
    <w:pPr>
      <w:spacing w:after="240"/>
      <w:jc w:val="center"/>
    </w:pPr>
    <w:r w:rsidRPr="008726EC">
      <w:rPr>
        <w:sz w:val="24"/>
        <w:szCs w:val="24"/>
      </w:rPr>
      <w:t xml:space="preserve">Application of The York Water Company - Wastewater for approval of the acquisition of </w:t>
    </w:r>
    <w:r>
      <w:rPr>
        <w:sz w:val="24"/>
        <w:szCs w:val="24"/>
      </w:rPr>
      <w:t xml:space="preserve">the </w:t>
    </w:r>
    <w:r w:rsidRPr="008726EC">
      <w:rPr>
        <w:sz w:val="24"/>
        <w:szCs w:val="24"/>
      </w:rPr>
      <w:t xml:space="preserve">wastewater system assets </w:t>
    </w:r>
    <w:r w:rsidR="003D515C">
      <w:rPr>
        <w:sz w:val="24"/>
        <w:szCs w:val="24"/>
      </w:rPr>
      <w:t xml:space="preserve">of </w:t>
    </w:r>
    <w:r w:rsidRPr="008726EC">
      <w:rPr>
        <w:sz w:val="24"/>
        <w:szCs w:val="24"/>
      </w:rPr>
      <w:t xml:space="preserve">the </w:t>
    </w:r>
    <w:r w:rsidR="00444A1C">
      <w:rPr>
        <w:sz w:val="24"/>
        <w:szCs w:val="24"/>
      </w:rPr>
      <w:t>Felton</w:t>
    </w:r>
    <w:r w:rsidRPr="008726EC">
      <w:rPr>
        <w:sz w:val="24"/>
        <w:szCs w:val="24"/>
      </w:rPr>
      <w:t xml:space="preserve"> Borough </w:t>
    </w:r>
    <w:r>
      <w:rPr>
        <w:sz w:val="24"/>
        <w:szCs w:val="24"/>
      </w:rPr>
      <w:t>at Docket No. A</w:t>
    </w:r>
    <w:r>
      <w:rPr>
        <w:sz w:val="24"/>
        <w:szCs w:val="24"/>
      </w:rPr>
      <w:noBreakHyphen/>
      <w:t>2019</w:t>
    </w:r>
    <w:r w:rsidR="003D515C">
      <w:rPr>
        <w:sz w:val="24"/>
        <w:szCs w:val="24"/>
      </w:rPr>
      <w:noBreakHyphen/>
    </w:r>
    <w:r>
      <w:rPr>
        <w:sz w:val="24"/>
        <w:szCs w:val="24"/>
      </w:rPr>
      <w:t>30</w:t>
    </w:r>
    <w:r w:rsidR="00444A1C">
      <w:rPr>
        <w:sz w:val="24"/>
        <w:szCs w:val="24"/>
      </w:rPr>
      <w:t>13113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5AF1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22E6972F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0342B26E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30C3DCF6" w14:textId="77777777" w:rsidR="009F74E6" w:rsidRDefault="009F74E6" w:rsidP="009F74E6">
    <w:pPr>
      <w:jc w:val="center"/>
      <w:rPr>
        <w:sz w:val="24"/>
        <w:szCs w:val="24"/>
      </w:rPr>
    </w:pPr>
  </w:p>
  <w:p w14:paraId="65008948" w14:textId="77777777" w:rsidR="009F74E6" w:rsidRDefault="00BD2D86" w:rsidP="009F74E6">
    <w:pPr>
      <w:pStyle w:val="Header"/>
      <w:jc w:val="center"/>
      <w:rPr>
        <w:sz w:val="24"/>
      </w:rPr>
    </w:pPr>
    <w:r>
      <w:rPr>
        <w:sz w:val="24"/>
      </w:rPr>
      <w:t xml:space="preserve">Section 1329 </w:t>
    </w:r>
    <w:r w:rsidR="009F74E6">
      <w:rPr>
        <w:sz w:val="24"/>
      </w:rPr>
      <w:t>Application of Pennsylvania</w:t>
    </w:r>
    <w:r w:rsidR="000D7DC1">
      <w:rPr>
        <w:sz w:val="24"/>
      </w:rPr>
      <w:t>-American Water Company –</w:t>
    </w:r>
    <w:r w:rsidR="009F74E6">
      <w:rPr>
        <w:sz w:val="24"/>
      </w:rPr>
      <w:t xml:space="preserve"> Wastewater</w:t>
    </w:r>
    <w:r w:rsidR="000D7DC1">
      <w:rPr>
        <w:sz w:val="24"/>
      </w:rPr>
      <w:t xml:space="preserve"> Division</w:t>
    </w:r>
    <w:r w:rsidR="00743C83">
      <w:rPr>
        <w:sz w:val="24"/>
      </w:rPr>
      <w:t xml:space="preserve"> under Section 1329</w:t>
    </w:r>
    <w:r w:rsidR="009F74E6">
      <w:rPr>
        <w:sz w:val="24"/>
      </w:rPr>
      <w:t xml:space="preserve"> for </w:t>
    </w:r>
    <w:r w:rsidR="00743C83">
      <w:rPr>
        <w:sz w:val="24"/>
      </w:rPr>
      <w:t xml:space="preserve">the </w:t>
    </w:r>
    <w:r w:rsidR="009F74E6">
      <w:rPr>
        <w:sz w:val="24"/>
      </w:rPr>
      <w:t xml:space="preserve">Acquisition of </w:t>
    </w:r>
    <w:proofErr w:type="spellStart"/>
    <w:r w:rsidR="000D7DC1">
      <w:rPr>
        <w:sz w:val="24"/>
      </w:rPr>
      <w:t>Sadsbury</w:t>
    </w:r>
    <w:proofErr w:type="spellEnd"/>
    <w:r w:rsidR="009F74E6">
      <w:rPr>
        <w:sz w:val="24"/>
      </w:rPr>
      <w:t xml:space="preserve"> Township’s Wastewater System Assets at Docket No. A-2018-300</w:t>
    </w:r>
    <w:r w:rsidR="000D7DC1">
      <w:rPr>
        <w:sz w:val="24"/>
      </w:rPr>
      <w:t>2437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D76"/>
    <w:multiLevelType w:val="hybridMultilevel"/>
    <w:tmpl w:val="BE3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49A7"/>
    <w:multiLevelType w:val="hybridMultilevel"/>
    <w:tmpl w:val="E720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72A5"/>
    <w:multiLevelType w:val="hybridMultilevel"/>
    <w:tmpl w:val="0CE032C0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4270E"/>
    <w:multiLevelType w:val="hybridMultilevel"/>
    <w:tmpl w:val="5FD60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F9746D0"/>
    <w:multiLevelType w:val="hybridMultilevel"/>
    <w:tmpl w:val="F674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D55A8"/>
    <w:multiLevelType w:val="hybridMultilevel"/>
    <w:tmpl w:val="CC4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21958"/>
    <w:multiLevelType w:val="hybridMultilevel"/>
    <w:tmpl w:val="57ACDBDE"/>
    <w:lvl w:ilvl="0" w:tplc="038EBD30">
      <w:start w:val="1"/>
      <w:numFmt w:val="decimal"/>
      <w:lvlText w:val="A-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707AC"/>
    <w:multiLevelType w:val="hybridMultilevel"/>
    <w:tmpl w:val="EE5AA0F0"/>
    <w:lvl w:ilvl="0" w:tplc="C60C6C3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C60C6C3E">
      <w:start w:val="1"/>
      <w:numFmt w:val="decimal"/>
      <w:lvlText w:val="A-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EA4EC2"/>
    <w:multiLevelType w:val="hybridMultilevel"/>
    <w:tmpl w:val="13A88542"/>
    <w:lvl w:ilvl="0" w:tplc="C60C6C3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4523E"/>
    <w:multiLevelType w:val="hybridMultilevel"/>
    <w:tmpl w:val="D1EA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19"/>
  </w:num>
  <w:num w:numId="7">
    <w:abstractNumId w:val="24"/>
  </w:num>
  <w:num w:numId="8">
    <w:abstractNumId w:val="23"/>
  </w:num>
  <w:num w:numId="9">
    <w:abstractNumId w:val="1"/>
  </w:num>
  <w:num w:numId="10">
    <w:abstractNumId w:val="0"/>
  </w:num>
  <w:num w:numId="11">
    <w:abstractNumId w:val="3"/>
  </w:num>
  <w:num w:numId="12">
    <w:abstractNumId w:val="22"/>
  </w:num>
  <w:num w:numId="13">
    <w:abstractNumId w:val="16"/>
  </w:num>
  <w:num w:numId="14">
    <w:abstractNumId w:val="6"/>
  </w:num>
  <w:num w:numId="15">
    <w:abstractNumId w:val="18"/>
  </w:num>
  <w:num w:numId="16">
    <w:abstractNumId w:val="9"/>
  </w:num>
  <w:num w:numId="17">
    <w:abstractNumId w:val="10"/>
  </w:num>
  <w:num w:numId="18">
    <w:abstractNumId w:val="2"/>
  </w:num>
  <w:num w:numId="19">
    <w:abstractNumId w:val="11"/>
  </w:num>
  <w:num w:numId="20">
    <w:abstractNumId w:val="21"/>
  </w:num>
  <w:num w:numId="21">
    <w:abstractNumId w:val="20"/>
  </w:num>
  <w:num w:numId="22">
    <w:abstractNumId w:val="7"/>
  </w:num>
  <w:num w:numId="23">
    <w:abstractNumId w:val="1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7"/>
  </w:num>
  <w:num w:numId="27">
    <w:abstractNumId w:val="15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2F4"/>
    <w:rsid w:val="00001763"/>
    <w:rsid w:val="000022DF"/>
    <w:rsid w:val="00002A0D"/>
    <w:rsid w:val="00002A51"/>
    <w:rsid w:val="00003349"/>
    <w:rsid w:val="0000474C"/>
    <w:rsid w:val="00005192"/>
    <w:rsid w:val="000072D3"/>
    <w:rsid w:val="000105F8"/>
    <w:rsid w:val="00011772"/>
    <w:rsid w:val="0001282C"/>
    <w:rsid w:val="00017070"/>
    <w:rsid w:val="00022F91"/>
    <w:rsid w:val="0002387C"/>
    <w:rsid w:val="00023DCE"/>
    <w:rsid w:val="0002540D"/>
    <w:rsid w:val="00026EBD"/>
    <w:rsid w:val="0002724A"/>
    <w:rsid w:val="000300A4"/>
    <w:rsid w:val="00030E13"/>
    <w:rsid w:val="0003255B"/>
    <w:rsid w:val="00033EFC"/>
    <w:rsid w:val="00034183"/>
    <w:rsid w:val="00035C62"/>
    <w:rsid w:val="000366B1"/>
    <w:rsid w:val="00037C8A"/>
    <w:rsid w:val="00040CA1"/>
    <w:rsid w:val="0004355E"/>
    <w:rsid w:val="00043EC8"/>
    <w:rsid w:val="00046BBD"/>
    <w:rsid w:val="0004738D"/>
    <w:rsid w:val="00047B33"/>
    <w:rsid w:val="000530EA"/>
    <w:rsid w:val="0005369C"/>
    <w:rsid w:val="00053898"/>
    <w:rsid w:val="0005474D"/>
    <w:rsid w:val="000571AE"/>
    <w:rsid w:val="000571BE"/>
    <w:rsid w:val="0006215F"/>
    <w:rsid w:val="00062AB6"/>
    <w:rsid w:val="00064338"/>
    <w:rsid w:val="000643FB"/>
    <w:rsid w:val="000652E3"/>
    <w:rsid w:val="000659F6"/>
    <w:rsid w:val="00066AE0"/>
    <w:rsid w:val="00067470"/>
    <w:rsid w:val="00070868"/>
    <w:rsid w:val="0007177D"/>
    <w:rsid w:val="00072210"/>
    <w:rsid w:val="00074046"/>
    <w:rsid w:val="00075752"/>
    <w:rsid w:val="000776BD"/>
    <w:rsid w:val="00077D4F"/>
    <w:rsid w:val="00080254"/>
    <w:rsid w:val="00080964"/>
    <w:rsid w:val="0008176C"/>
    <w:rsid w:val="0008272E"/>
    <w:rsid w:val="00082B4D"/>
    <w:rsid w:val="0008332A"/>
    <w:rsid w:val="0008433E"/>
    <w:rsid w:val="0008509F"/>
    <w:rsid w:val="00087328"/>
    <w:rsid w:val="00087869"/>
    <w:rsid w:val="00092E78"/>
    <w:rsid w:val="00093DF4"/>
    <w:rsid w:val="0009460B"/>
    <w:rsid w:val="0009584C"/>
    <w:rsid w:val="00096174"/>
    <w:rsid w:val="000963B7"/>
    <w:rsid w:val="00096D69"/>
    <w:rsid w:val="00097665"/>
    <w:rsid w:val="000977CA"/>
    <w:rsid w:val="000A3358"/>
    <w:rsid w:val="000A34F2"/>
    <w:rsid w:val="000A4758"/>
    <w:rsid w:val="000A4DC1"/>
    <w:rsid w:val="000B084D"/>
    <w:rsid w:val="000B0FF4"/>
    <w:rsid w:val="000B1E11"/>
    <w:rsid w:val="000B294F"/>
    <w:rsid w:val="000B5962"/>
    <w:rsid w:val="000C013F"/>
    <w:rsid w:val="000C167D"/>
    <w:rsid w:val="000C2910"/>
    <w:rsid w:val="000C2A00"/>
    <w:rsid w:val="000C2ECF"/>
    <w:rsid w:val="000C56CD"/>
    <w:rsid w:val="000C5807"/>
    <w:rsid w:val="000C5A0B"/>
    <w:rsid w:val="000C5B72"/>
    <w:rsid w:val="000C6A3A"/>
    <w:rsid w:val="000C721A"/>
    <w:rsid w:val="000D04A7"/>
    <w:rsid w:val="000D0EC4"/>
    <w:rsid w:val="000D2AE5"/>
    <w:rsid w:val="000D345F"/>
    <w:rsid w:val="000D485B"/>
    <w:rsid w:val="000D4EF7"/>
    <w:rsid w:val="000D505F"/>
    <w:rsid w:val="000D62C2"/>
    <w:rsid w:val="000D717D"/>
    <w:rsid w:val="000D7DC1"/>
    <w:rsid w:val="000E1163"/>
    <w:rsid w:val="000E182A"/>
    <w:rsid w:val="000E3303"/>
    <w:rsid w:val="000E3424"/>
    <w:rsid w:val="000F02C7"/>
    <w:rsid w:val="000F0882"/>
    <w:rsid w:val="000F27F7"/>
    <w:rsid w:val="000F4A92"/>
    <w:rsid w:val="000F647B"/>
    <w:rsid w:val="00100100"/>
    <w:rsid w:val="0010012C"/>
    <w:rsid w:val="001001C3"/>
    <w:rsid w:val="00100533"/>
    <w:rsid w:val="00100C8A"/>
    <w:rsid w:val="00101BEA"/>
    <w:rsid w:val="001033E8"/>
    <w:rsid w:val="00104C2E"/>
    <w:rsid w:val="00105875"/>
    <w:rsid w:val="00111B35"/>
    <w:rsid w:val="00113BF4"/>
    <w:rsid w:val="0011462E"/>
    <w:rsid w:val="00117EE8"/>
    <w:rsid w:val="0012053E"/>
    <w:rsid w:val="00123005"/>
    <w:rsid w:val="0012325B"/>
    <w:rsid w:val="00123B23"/>
    <w:rsid w:val="00126055"/>
    <w:rsid w:val="00126436"/>
    <w:rsid w:val="00130762"/>
    <w:rsid w:val="00130C4B"/>
    <w:rsid w:val="00131ECD"/>
    <w:rsid w:val="00134668"/>
    <w:rsid w:val="00135696"/>
    <w:rsid w:val="00136319"/>
    <w:rsid w:val="00136A95"/>
    <w:rsid w:val="001420B2"/>
    <w:rsid w:val="001429D0"/>
    <w:rsid w:val="00144B0C"/>
    <w:rsid w:val="00145BB5"/>
    <w:rsid w:val="00146113"/>
    <w:rsid w:val="00146EA3"/>
    <w:rsid w:val="00147162"/>
    <w:rsid w:val="00147820"/>
    <w:rsid w:val="001536CE"/>
    <w:rsid w:val="00153BF7"/>
    <w:rsid w:val="001557B7"/>
    <w:rsid w:val="00160728"/>
    <w:rsid w:val="00160B85"/>
    <w:rsid w:val="00161370"/>
    <w:rsid w:val="001617EF"/>
    <w:rsid w:val="001619A2"/>
    <w:rsid w:val="001619AD"/>
    <w:rsid w:val="0016256E"/>
    <w:rsid w:val="00164179"/>
    <w:rsid w:val="00164CB3"/>
    <w:rsid w:val="00164F6C"/>
    <w:rsid w:val="001711AA"/>
    <w:rsid w:val="0017217A"/>
    <w:rsid w:val="001725A7"/>
    <w:rsid w:val="00173548"/>
    <w:rsid w:val="00173736"/>
    <w:rsid w:val="00173AB7"/>
    <w:rsid w:val="00173BE3"/>
    <w:rsid w:val="00174D09"/>
    <w:rsid w:val="0017520D"/>
    <w:rsid w:val="00175CAE"/>
    <w:rsid w:val="00175E6A"/>
    <w:rsid w:val="00176216"/>
    <w:rsid w:val="001774CA"/>
    <w:rsid w:val="00180847"/>
    <w:rsid w:val="00180EE3"/>
    <w:rsid w:val="00182969"/>
    <w:rsid w:val="00184DE3"/>
    <w:rsid w:val="00187B2C"/>
    <w:rsid w:val="0019092E"/>
    <w:rsid w:val="00190F2B"/>
    <w:rsid w:val="0019243D"/>
    <w:rsid w:val="00192D6B"/>
    <w:rsid w:val="001933F8"/>
    <w:rsid w:val="00194E63"/>
    <w:rsid w:val="0019518E"/>
    <w:rsid w:val="00195A68"/>
    <w:rsid w:val="00195D41"/>
    <w:rsid w:val="001963B8"/>
    <w:rsid w:val="001966FD"/>
    <w:rsid w:val="00197560"/>
    <w:rsid w:val="00197E09"/>
    <w:rsid w:val="00197F6C"/>
    <w:rsid w:val="001A0C41"/>
    <w:rsid w:val="001A1FB5"/>
    <w:rsid w:val="001A2379"/>
    <w:rsid w:val="001A471F"/>
    <w:rsid w:val="001A6114"/>
    <w:rsid w:val="001A62AD"/>
    <w:rsid w:val="001B1533"/>
    <w:rsid w:val="001B36BE"/>
    <w:rsid w:val="001B41D8"/>
    <w:rsid w:val="001B44BC"/>
    <w:rsid w:val="001B45E2"/>
    <w:rsid w:val="001B510B"/>
    <w:rsid w:val="001B60F2"/>
    <w:rsid w:val="001B7A9D"/>
    <w:rsid w:val="001C09A5"/>
    <w:rsid w:val="001C1C03"/>
    <w:rsid w:val="001C3B36"/>
    <w:rsid w:val="001C439B"/>
    <w:rsid w:val="001C4410"/>
    <w:rsid w:val="001D0AF1"/>
    <w:rsid w:val="001D0F63"/>
    <w:rsid w:val="001D1CDB"/>
    <w:rsid w:val="001D3FC6"/>
    <w:rsid w:val="001D47E4"/>
    <w:rsid w:val="001D52DE"/>
    <w:rsid w:val="001D5533"/>
    <w:rsid w:val="001D5FA8"/>
    <w:rsid w:val="001D7620"/>
    <w:rsid w:val="001D7C17"/>
    <w:rsid w:val="001E02DF"/>
    <w:rsid w:val="001E30D2"/>
    <w:rsid w:val="001E3903"/>
    <w:rsid w:val="001E3A1E"/>
    <w:rsid w:val="001E5192"/>
    <w:rsid w:val="001E52A4"/>
    <w:rsid w:val="001E59D7"/>
    <w:rsid w:val="001E71EC"/>
    <w:rsid w:val="001F0D55"/>
    <w:rsid w:val="001F15D3"/>
    <w:rsid w:val="001F2E0A"/>
    <w:rsid w:val="001F6E31"/>
    <w:rsid w:val="002034B3"/>
    <w:rsid w:val="00204381"/>
    <w:rsid w:val="00205067"/>
    <w:rsid w:val="002075C0"/>
    <w:rsid w:val="00207941"/>
    <w:rsid w:val="00207AC1"/>
    <w:rsid w:val="002101D9"/>
    <w:rsid w:val="00210EE5"/>
    <w:rsid w:val="002121D5"/>
    <w:rsid w:val="002123BF"/>
    <w:rsid w:val="00212AFE"/>
    <w:rsid w:val="0021364B"/>
    <w:rsid w:val="002137CA"/>
    <w:rsid w:val="002138DD"/>
    <w:rsid w:val="002148ED"/>
    <w:rsid w:val="00216851"/>
    <w:rsid w:val="00216BC1"/>
    <w:rsid w:val="00216C30"/>
    <w:rsid w:val="0021779A"/>
    <w:rsid w:val="002203C4"/>
    <w:rsid w:val="002206E4"/>
    <w:rsid w:val="002226D6"/>
    <w:rsid w:val="0022594C"/>
    <w:rsid w:val="0022616D"/>
    <w:rsid w:val="00226A49"/>
    <w:rsid w:val="00231728"/>
    <w:rsid w:val="002319A4"/>
    <w:rsid w:val="00232E11"/>
    <w:rsid w:val="0023550F"/>
    <w:rsid w:val="002377C9"/>
    <w:rsid w:val="00241125"/>
    <w:rsid w:val="00243277"/>
    <w:rsid w:val="00244F1E"/>
    <w:rsid w:val="00245976"/>
    <w:rsid w:val="00245D0B"/>
    <w:rsid w:val="00251973"/>
    <w:rsid w:val="00251EB4"/>
    <w:rsid w:val="002520D1"/>
    <w:rsid w:val="00252620"/>
    <w:rsid w:val="00252AE3"/>
    <w:rsid w:val="00252CB9"/>
    <w:rsid w:val="00254052"/>
    <w:rsid w:val="0025450F"/>
    <w:rsid w:val="002547DD"/>
    <w:rsid w:val="00254C1C"/>
    <w:rsid w:val="002621F6"/>
    <w:rsid w:val="00262B30"/>
    <w:rsid w:val="0026393F"/>
    <w:rsid w:val="0026486E"/>
    <w:rsid w:val="002648B4"/>
    <w:rsid w:val="00264998"/>
    <w:rsid w:val="00264E43"/>
    <w:rsid w:val="0026597F"/>
    <w:rsid w:val="0026630E"/>
    <w:rsid w:val="00266A98"/>
    <w:rsid w:val="002676F8"/>
    <w:rsid w:val="002715E8"/>
    <w:rsid w:val="002718DE"/>
    <w:rsid w:val="00271CF7"/>
    <w:rsid w:val="002726D8"/>
    <w:rsid w:val="002726F3"/>
    <w:rsid w:val="0027320D"/>
    <w:rsid w:val="00275953"/>
    <w:rsid w:val="00276A8E"/>
    <w:rsid w:val="002775BE"/>
    <w:rsid w:val="002822AC"/>
    <w:rsid w:val="00282317"/>
    <w:rsid w:val="0028378D"/>
    <w:rsid w:val="0028485B"/>
    <w:rsid w:val="00284C8C"/>
    <w:rsid w:val="00284D21"/>
    <w:rsid w:val="00285015"/>
    <w:rsid w:val="002864B2"/>
    <w:rsid w:val="00287698"/>
    <w:rsid w:val="0029294F"/>
    <w:rsid w:val="00292FBA"/>
    <w:rsid w:val="002930C6"/>
    <w:rsid w:val="002944B9"/>
    <w:rsid w:val="00294CDC"/>
    <w:rsid w:val="00296063"/>
    <w:rsid w:val="00296358"/>
    <w:rsid w:val="0029661B"/>
    <w:rsid w:val="00296740"/>
    <w:rsid w:val="00296C19"/>
    <w:rsid w:val="00296E69"/>
    <w:rsid w:val="00297488"/>
    <w:rsid w:val="002A00F3"/>
    <w:rsid w:val="002A044B"/>
    <w:rsid w:val="002A04C2"/>
    <w:rsid w:val="002A0983"/>
    <w:rsid w:val="002A1763"/>
    <w:rsid w:val="002A196A"/>
    <w:rsid w:val="002A201D"/>
    <w:rsid w:val="002A42A6"/>
    <w:rsid w:val="002A49A1"/>
    <w:rsid w:val="002A5075"/>
    <w:rsid w:val="002A52AF"/>
    <w:rsid w:val="002A58C0"/>
    <w:rsid w:val="002A62AA"/>
    <w:rsid w:val="002A679C"/>
    <w:rsid w:val="002B042D"/>
    <w:rsid w:val="002B2928"/>
    <w:rsid w:val="002B29BD"/>
    <w:rsid w:val="002B3654"/>
    <w:rsid w:val="002B5164"/>
    <w:rsid w:val="002B5487"/>
    <w:rsid w:val="002B5DEE"/>
    <w:rsid w:val="002B5E3C"/>
    <w:rsid w:val="002B626C"/>
    <w:rsid w:val="002B6AF2"/>
    <w:rsid w:val="002C006F"/>
    <w:rsid w:val="002C0F7E"/>
    <w:rsid w:val="002C355B"/>
    <w:rsid w:val="002C3EF2"/>
    <w:rsid w:val="002C5AEB"/>
    <w:rsid w:val="002D18F2"/>
    <w:rsid w:val="002D30FD"/>
    <w:rsid w:val="002D4AA8"/>
    <w:rsid w:val="002D534A"/>
    <w:rsid w:val="002D5BCC"/>
    <w:rsid w:val="002D5C6D"/>
    <w:rsid w:val="002D68BE"/>
    <w:rsid w:val="002D6957"/>
    <w:rsid w:val="002D6B38"/>
    <w:rsid w:val="002E000A"/>
    <w:rsid w:val="002E0A23"/>
    <w:rsid w:val="002E0E2A"/>
    <w:rsid w:val="002E1FF7"/>
    <w:rsid w:val="002E2A54"/>
    <w:rsid w:val="002E2D1C"/>
    <w:rsid w:val="002E35EA"/>
    <w:rsid w:val="002E40AD"/>
    <w:rsid w:val="002E4358"/>
    <w:rsid w:val="002E51D8"/>
    <w:rsid w:val="002E54FD"/>
    <w:rsid w:val="002E5F15"/>
    <w:rsid w:val="002E6E46"/>
    <w:rsid w:val="002E6EA3"/>
    <w:rsid w:val="002E74D6"/>
    <w:rsid w:val="002E7C93"/>
    <w:rsid w:val="002F042B"/>
    <w:rsid w:val="002F0ABA"/>
    <w:rsid w:val="002F1EA9"/>
    <w:rsid w:val="002F2284"/>
    <w:rsid w:val="002F2B21"/>
    <w:rsid w:val="002F3E92"/>
    <w:rsid w:val="002F4A02"/>
    <w:rsid w:val="002F4B18"/>
    <w:rsid w:val="002F7CA3"/>
    <w:rsid w:val="00300470"/>
    <w:rsid w:val="0030053A"/>
    <w:rsid w:val="00301D54"/>
    <w:rsid w:val="00302CD9"/>
    <w:rsid w:val="00302DC2"/>
    <w:rsid w:val="003031E4"/>
    <w:rsid w:val="00304291"/>
    <w:rsid w:val="00304724"/>
    <w:rsid w:val="003054EF"/>
    <w:rsid w:val="00305934"/>
    <w:rsid w:val="0030599C"/>
    <w:rsid w:val="00306742"/>
    <w:rsid w:val="00306B30"/>
    <w:rsid w:val="00307601"/>
    <w:rsid w:val="00314E38"/>
    <w:rsid w:val="00315707"/>
    <w:rsid w:val="00317794"/>
    <w:rsid w:val="00320AE5"/>
    <w:rsid w:val="00320EC2"/>
    <w:rsid w:val="00322188"/>
    <w:rsid w:val="003227E1"/>
    <w:rsid w:val="00323358"/>
    <w:rsid w:val="0032435E"/>
    <w:rsid w:val="003256B7"/>
    <w:rsid w:val="003263D2"/>
    <w:rsid w:val="00330465"/>
    <w:rsid w:val="003307D3"/>
    <w:rsid w:val="00330D6E"/>
    <w:rsid w:val="003326FD"/>
    <w:rsid w:val="003346F2"/>
    <w:rsid w:val="003349FE"/>
    <w:rsid w:val="00334F86"/>
    <w:rsid w:val="0033598D"/>
    <w:rsid w:val="00335BF9"/>
    <w:rsid w:val="00335C24"/>
    <w:rsid w:val="00335F78"/>
    <w:rsid w:val="003360AF"/>
    <w:rsid w:val="00336581"/>
    <w:rsid w:val="0033730D"/>
    <w:rsid w:val="00337709"/>
    <w:rsid w:val="00340D7C"/>
    <w:rsid w:val="00341519"/>
    <w:rsid w:val="00342229"/>
    <w:rsid w:val="00342346"/>
    <w:rsid w:val="00343058"/>
    <w:rsid w:val="003446D3"/>
    <w:rsid w:val="00344B1B"/>
    <w:rsid w:val="00345266"/>
    <w:rsid w:val="003454C9"/>
    <w:rsid w:val="003454DE"/>
    <w:rsid w:val="003456A2"/>
    <w:rsid w:val="003471B3"/>
    <w:rsid w:val="00347889"/>
    <w:rsid w:val="00351555"/>
    <w:rsid w:val="003518C9"/>
    <w:rsid w:val="00351A86"/>
    <w:rsid w:val="00351EF9"/>
    <w:rsid w:val="003523B6"/>
    <w:rsid w:val="00352B43"/>
    <w:rsid w:val="00352E82"/>
    <w:rsid w:val="00355480"/>
    <w:rsid w:val="00355512"/>
    <w:rsid w:val="00356997"/>
    <w:rsid w:val="003601C8"/>
    <w:rsid w:val="00360AB9"/>
    <w:rsid w:val="00361463"/>
    <w:rsid w:val="003614E5"/>
    <w:rsid w:val="00361FFD"/>
    <w:rsid w:val="00362B96"/>
    <w:rsid w:val="00363AD1"/>
    <w:rsid w:val="00363BBF"/>
    <w:rsid w:val="00363D43"/>
    <w:rsid w:val="00366EC9"/>
    <w:rsid w:val="003672DF"/>
    <w:rsid w:val="003679A6"/>
    <w:rsid w:val="00367BB6"/>
    <w:rsid w:val="00367FDF"/>
    <w:rsid w:val="00371944"/>
    <w:rsid w:val="00371E16"/>
    <w:rsid w:val="00371EEB"/>
    <w:rsid w:val="0037214C"/>
    <w:rsid w:val="00373143"/>
    <w:rsid w:val="00374B70"/>
    <w:rsid w:val="003756C7"/>
    <w:rsid w:val="003776D6"/>
    <w:rsid w:val="00377FA5"/>
    <w:rsid w:val="00382BEF"/>
    <w:rsid w:val="00382E38"/>
    <w:rsid w:val="00384D57"/>
    <w:rsid w:val="00385DEF"/>
    <w:rsid w:val="00386025"/>
    <w:rsid w:val="00386123"/>
    <w:rsid w:val="003861B7"/>
    <w:rsid w:val="003864BE"/>
    <w:rsid w:val="003868D7"/>
    <w:rsid w:val="00386FE2"/>
    <w:rsid w:val="00390D74"/>
    <w:rsid w:val="003915EE"/>
    <w:rsid w:val="003935CC"/>
    <w:rsid w:val="00394EBA"/>
    <w:rsid w:val="00395285"/>
    <w:rsid w:val="00395B29"/>
    <w:rsid w:val="003A0485"/>
    <w:rsid w:val="003A3212"/>
    <w:rsid w:val="003A3A77"/>
    <w:rsid w:val="003A5D74"/>
    <w:rsid w:val="003A684B"/>
    <w:rsid w:val="003A68DC"/>
    <w:rsid w:val="003A6AE1"/>
    <w:rsid w:val="003A6F90"/>
    <w:rsid w:val="003A7C6C"/>
    <w:rsid w:val="003B2585"/>
    <w:rsid w:val="003B2E25"/>
    <w:rsid w:val="003B41F1"/>
    <w:rsid w:val="003B689E"/>
    <w:rsid w:val="003B71E7"/>
    <w:rsid w:val="003B7332"/>
    <w:rsid w:val="003B7F07"/>
    <w:rsid w:val="003C0324"/>
    <w:rsid w:val="003C2D27"/>
    <w:rsid w:val="003C31EC"/>
    <w:rsid w:val="003C4AC0"/>
    <w:rsid w:val="003C4D49"/>
    <w:rsid w:val="003C5C73"/>
    <w:rsid w:val="003C6ED9"/>
    <w:rsid w:val="003C7761"/>
    <w:rsid w:val="003D0103"/>
    <w:rsid w:val="003D085D"/>
    <w:rsid w:val="003D2849"/>
    <w:rsid w:val="003D515C"/>
    <w:rsid w:val="003D76A2"/>
    <w:rsid w:val="003D779B"/>
    <w:rsid w:val="003E0AFD"/>
    <w:rsid w:val="003E2152"/>
    <w:rsid w:val="003E299F"/>
    <w:rsid w:val="003E316D"/>
    <w:rsid w:val="003E345B"/>
    <w:rsid w:val="003E61E8"/>
    <w:rsid w:val="003E68D9"/>
    <w:rsid w:val="003E749A"/>
    <w:rsid w:val="003F3615"/>
    <w:rsid w:val="003F3924"/>
    <w:rsid w:val="003F6125"/>
    <w:rsid w:val="003F68D7"/>
    <w:rsid w:val="003F79CC"/>
    <w:rsid w:val="004021C7"/>
    <w:rsid w:val="00402E7A"/>
    <w:rsid w:val="00403BA9"/>
    <w:rsid w:val="00404268"/>
    <w:rsid w:val="00405E10"/>
    <w:rsid w:val="00406B96"/>
    <w:rsid w:val="00410D38"/>
    <w:rsid w:val="00412EDB"/>
    <w:rsid w:val="004137EB"/>
    <w:rsid w:val="004145A6"/>
    <w:rsid w:val="004149C6"/>
    <w:rsid w:val="00420608"/>
    <w:rsid w:val="0042074D"/>
    <w:rsid w:val="00420E79"/>
    <w:rsid w:val="00425B1B"/>
    <w:rsid w:val="00427AEB"/>
    <w:rsid w:val="0043041F"/>
    <w:rsid w:val="0043163A"/>
    <w:rsid w:val="00431993"/>
    <w:rsid w:val="00432443"/>
    <w:rsid w:val="00432536"/>
    <w:rsid w:val="004335A2"/>
    <w:rsid w:val="00434796"/>
    <w:rsid w:val="00435CCD"/>
    <w:rsid w:val="00435CD9"/>
    <w:rsid w:val="004363B6"/>
    <w:rsid w:val="00437260"/>
    <w:rsid w:val="0044253D"/>
    <w:rsid w:val="0044277D"/>
    <w:rsid w:val="00443AF2"/>
    <w:rsid w:val="00444947"/>
    <w:rsid w:val="00444A1C"/>
    <w:rsid w:val="004456BC"/>
    <w:rsid w:val="00445F4B"/>
    <w:rsid w:val="004467B6"/>
    <w:rsid w:val="00446991"/>
    <w:rsid w:val="00450975"/>
    <w:rsid w:val="00452746"/>
    <w:rsid w:val="004527A2"/>
    <w:rsid w:val="004532EC"/>
    <w:rsid w:val="00453B64"/>
    <w:rsid w:val="004546F9"/>
    <w:rsid w:val="0045513F"/>
    <w:rsid w:val="0045667B"/>
    <w:rsid w:val="00457150"/>
    <w:rsid w:val="00457ABA"/>
    <w:rsid w:val="0046070E"/>
    <w:rsid w:val="00463E18"/>
    <w:rsid w:val="004652C9"/>
    <w:rsid w:val="00466015"/>
    <w:rsid w:val="00467833"/>
    <w:rsid w:val="00471CEB"/>
    <w:rsid w:val="00472657"/>
    <w:rsid w:val="00472A8C"/>
    <w:rsid w:val="00473312"/>
    <w:rsid w:val="0047364E"/>
    <w:rsid w:val="00476FA2"/>
    <w:rsid w:val="004778D2"/>
    <w:rsid w:val="004820EE"/>
    <w:rsid w:val="00486192"/>
    <w:rsid w:val="0049034E"/>
    <w:rsid w:val="00491C22"/>
    <w:rsid w:val="00491FF8"/>
    <w:rsid w:val="0049241C"/>
    <w:rsid w:val="00492FBC"/>
    <w:rsid w:val="0049319D"/>
    <w:rsid w:val="00493FDA"/>
    <w:rsid w:val="00494CAB"/>
    <w:rsid w:val="00496138"/>
    <w:rsid w:val="00497ED0"/>
    <w:rsid w:val="004A09CC"/>
    <w:rsid w:val="004A2AD4"/>
    <w:rsid w:val="004A2B41"/>
    <w:rsid w:val="004A457E"/>
    <w:rsid w:val="004A63C8"/>
    <w:rsid w:val="004A7F6B"/>
    <w:rsid w:val="004A7FC1"/>
    <w:rsid w:val="004B19E1"/>
    <w:rsid w:val="004B33AC"/>
    <w:rsid w:val="004B37BD"/>
    <w:rsid w:val="004B5D8E"/>
    <w:rsid w:val="004C0C4F"/>
    <w:rsid w:val="004C1680"/>
    <w:rsid w:val="004C2259"/>
    <w:rsid w:val="004C2715"/>
    <w:rsid w:val="004C5B64"/>
    <w:rsid w:val="004C5CFE"/>
    <w:rsid w:val="004C6283"/>
    <w:rsid w:val="004C6A17"/>
    <w:rsid w:val="004C6D79"/>
    <w:rsid w:val="004C704A"/>
    <w:rsid w:val="004C7115"/>
    <w:rsid w:val="004C741A"/>
    <w:rsid w:val="004C7430"/>
    <w:rsid w:val="004C7868"/>
    <w:rsid w:val="004D1D7B"/>
    <w:rsid w:val="004D1F26"/>
    <w:rsid w:val="004D224B"/>
    <w:rsid w:val="004D2930"/>
    <w:rsid w:val="004D2A60"/>
    <w:rsid w:val="004D2BAD"/>
    <w:rsid w:val="004D5BBC"/>
    <w:rsid w:val="004D5D00"/>
    <w:rsid w:val="004D66C7"/>
    <w:rsid w:val="004D7B0B"/>
    <w:rsid w:val="004D7D2F"/>
    <w:rsid w:val="004E09C2"/>
    <w:rsid w:val="004E2696"/>
    <w:rsid w:val="004E589D"/>
    <w:rsid w:val="004E65D7"/>
    <w:rsid w:val="004E7D60"/>
    <w:rsid w:val="004F0293"/>
    <w:rsid w:val="004F32F5"/>
    <w:rsid w:val="004F62B7"/>
    <w:rsid w:val="004F6A22"/>
    <w:rsid w:val="004F7C79"/>
    <w:rsid w:val="0050017B"/>
    <w:rsid w:val="0050031E"/>
    <w:rsid w:val="005007CC"/>
    <w:rsid w:val="00501923"/>
    <w:rsid w:val="0050287B"/>
    <w:rsid w:val="00502E7B"/>
    <w:rsid w:val="00503CE7"/>
    <w:rsid w:val="0050406E"/>
    <w:rsid w:val="00506310"/>
    <w:rsid w:val="00510213"/>
    <w:rsid w:val="005104DB"/>
    <w:rsid w:val="00510556"/>
    <w:rsid w:val="00510B63"/>
    <w:rsid w:val="00510E27"/>
    <w:rsid w:val="0051128F"/>
    <w:rsid w:val="00512C10"/>
    <w:rsid w:val="005133B5"/>
    <w:rsid w:val="00513681"/>
    <w:rsid w:val="00513C51"/>
    <w:rsid w:val="00515814"/>
    <w:rsid w:val="00515FD4"/>
    <w:rsid w:val="005177A0"/>
    <w:rsid w:val="00517F35"/>
    <w:rsid w:val="0052225A"/>
    <w:rsid w:val="0052287D"/>
    <w:rsid w:val="005249AB"/>
    <w:rsid w:val="00524A10"/>
    <w:rsid w:val="005256AF"/>
    <w:rsid w:val="00525B09"/>
    <w:rsid w:val="00526544"/>
    <w:rsid w:val="005265FF"/>
    <w:rsid w:val="00527A64"/>
    <w:rsid w:val="00531D1A"/>
    <w:rsid w:val="00531FEB"/>
    <w:rsid w:val="00534A16"/>
    <w:rsid w:val="00535F0F"/>
    <w:rsid w:val="00535FEE"/>
    <w:rsid w:val="005364C8"/>
    <w:rsid w:val="00536A8F"/>
    <w:rsid w:val="0053770B"/>
    <w:rsid w:val="00537D15"/>
    <w:rsid w:val="00537F4E"/>
    <w:rsid w:val="005416D0"/>
    <w:rsid w:val="00542702"/>
    <w:rsid w:val="00543F9C"/>
    <w:rsid w:val="0054688B"/>
    <w:rsid w:val="0054735B"/>
    <w:rsid w:val="005518E6"/>
    <w:rsid w:val="00552AD0"/>
    <w:rsid w:val="00553CF8"/>
    <w:rsid w:val="00555161"/>
    <w:rsid w:val="00555DAD"/>
    <w:rsid w:val="00556000"/>
    <w:rsid w:val="00556634"/>
    <w:rsid w:val="00556A7A"/>
    <w:rsid w:val="00557013"/>
    <w:rsid w:val="0056117D"/>
    <w:rsid w:val="00562B03"/>
    <w:rsid w:val="00564B02"/>
    <w:rsid w:val="00564E32"/>
    <w:rsid w:val="00565150"/>
    <w:rsid w:val="00565A7A"/>
    <w:rsid w:val="0056651A"/>
    <w:rsid w:val="00567DE0"/>
    <w:rsid w:val="00567DF8"/>
    <w:rsid w:val="0057024A"/>
    <w:rsid w:val="005712D8"/>
    <w:rsid w:val="005721D5"/>
    <w:rsid w:val="00572316"/>
    <w:rsid w:val="00572546"/>
    <w:rsid w:val="005743AE"/>
    <w:rsid w:val="005743FD"/>
    <w:rsid w:val="00574EF9"/>
    <w:rsid w:val="00576215"/>
    <w:rsid w:val="00576A53"/>
    <w:rsid w:val="00576FC6"/>
    <w:rsid w:val="00577AF0"/>
    <w:rsid w:val="00577CB7"/>
    <w:rsid w:val="00580A7B"/>
    <w:rsid w:val="00580BB3"/>
    <w:rsid w:val="00580F1B"/>
    <w:rsid w:val="00581029"/>
    <w:rsid w:val="005818F2"/>
    <w:rsid w:val="005820EE"/>
    <w:rsid w:val="005824BB"/>
    <w:rsid w:val="005828D7"/>
    <w:rsid w:val="0058610B"/>
    <w:rsid w:val="0058631F"/>
    <w:rsid w:val="00586DA1"/>
    <w:rsid w:val="00590804"/>
    <w:rsid w:val="00590A7D"/>
    <w:rsid w:val="0059478A"/>
    <w:rsid w:val="00596FAB"/>
    <w:rsid w:val="00597AEF"/>
    <w:rsid w:val="005A0FFE"/>
    <w:rsid w:val="005A1898"/>
    <w:rsid w:val="005A24C5"/>
    <w:rsid w:val="005A3423"/>
    <w:rsid w:val="005A3C6F"/>
    <w:rsid w:val="005A4CAB"/>
    <w:rsid w:val="005A543F"/>
    <w:rsid w:val="005A549F"/>
    <w:rsid w:val="005A5586"/>
    <w:rsid w:val="005A6B25"/>
    <w:rsid w:val="005A7419"/>
    <w:rsid w:val="005B127E"/>
    <w:rsid w:val="005B1B93"/>
    <w:rsid w:val="005B1F3B"/>
    <w:rsid w:val="005B278B"/>
    <w:rsid w:val="005B370A"/>
    <w:rsid w:val="005B5374"/>
    <w:rsid w:val="005B680B"/>
    <w:rsid w:val="005B6817"/>
    <w:rsid w:val="005B68B9"/>
    <w:rsid w:val="005B6E34"/>
    <w:rsid w:val="005C2308"/>
    <w:rsid w:val="005C2C58"/>
    <w:rsid w:val="005C376A"/>
    <w:rsid w:val="005C4074"/>
    <w:rsid w:val="005C4B0E"/>
    <w:rsid w:val="005C51AB"/>
    <w:rsid w:val="005C665B"/>
    <w:rsid w:val="005C7300"/>
    <w:rsid w:val="005D116E"/>
    <w:rsid w:val="005D2891"/>
    <w:rsid w:val="005D2B8E"/>
    <w:rsid w:val="005D360C"/>
    <w:rsid w:val="005D43E0"/>
    <w:rsid w:val="005D6021"/>
    <w:rsid w:val="005D60E9"/>
    <w:rsid w:val="005D638F"/>
    <w:rsid w:val="005D6E86"/>
    <w:rsid w:val="005D724D"/>
    <w:rsid w:val="005D7F45"/>
    <w:rsid w:val="005E11B5"/>
    <w:rsid w:val="005E1430"/>
    <w:rsid w:val="005E1D94"/>
    <w:rsid w:val="005E3468"/>
    <w:rsid w:val="005E55F6"/>
    <w:rsid w:val="005E6FD1"/>
    <w:rsid w:val="005F0170"/>
    <w:rsid w:val="005F1507"/>
    <w:rsid w:val="005F216B"/>
    <w:rsid w:val="005F2D68"/>
    <w:rsid w:val="005F3E5A"/>
    <w:rsid w:val="005F444F"/>
    <w:rsid w:val="005F538F"/>
    <w:rsid w:val="005F720C"/>
    <w:rsid w:val="006023C5"/>
    <w:rsid w:val="00602EF0"/>
    <w:rsid w:val="00603044"/>
    <w:rsid w:val="00605639"/>
    <w:rsid w:val="00606E89"/>
    <w:rsid w:val="006071B6"/>
    <w:rsid w:val="00611FE8"/>
    <w:rsid w:val="00612C5D"/>
    <w:rsid w:val="00613857"/>
    <w:rsid w:val="006156A2"/>
    <w:rsid w:val="00615F18"/>
    <w:rsid w:val="006162E6"/>
    <w:rsid w:val="00620142"/>
    <w:rsid w:val="00620233"/>
    <w:rsid w:val="00620AC3"/>
    <w:rsid w:val="00621118"/>
    <w:rsid w:val="00623365"/>
    <w:rsid w:val="006234CA"/>
    <w:rsid w:val="00623F86"/>
    <w:rsid w:val="0062402B"/>
    <w:rsid w:val="00624437"/>
    <w:rsid w:val="00625B36"/>
    <w:rsid w:val="00626584"/>
    <w:rsid w:val="00626E92"/>
    <w:rsid w:val="0063030A"/>
    <w:rsid w:val="00630A37"/>
    <w:rsid w:val="00633629"/>
    <w:rsid w:val="00636BEC"/>
    <w:rsid w:val="00637B52"/>
    <w:rsid w:val="00637E50"/>
    <w:rsid w:val="00643930"/>
    <w:rsid w:val="00644930"/>
    <w:rsid w:val="00644F70"/>
    <w:rsid w:val="006464D9"/>
    <w:rsid w:val="006477AB"/>
    <w:rsid w:val="006502D0"/>
    <w:rsid w:val="006503D3"/>
    <w:rsid w:val="00650F05"/>
    <w:rsid w:val="00651C69"/>
    <w:rsid w:val="00652E85"/>
    <w:rsid w:val="00653A1A"/>
    <w:rsid w:val="00653C1A"/>
    <w:rsid w:val="00655D2C"/>
    <w:rsid w:val="00657D05"/>
    <w:rsid w:val="00660131"/>
    <w:rsid w:val="00661234"/>
    <w:rsid w:val="0066302C"/>
    <w:rsid w:val="006640C3"/>
    <w:rsid w:val="0066411F"/>
    <w:rsid w:val="0066450C"/>
    <w:rsid w:val="00664F48"/>
    <w:rsid w:val="00666971"/>
    <w:rsid w:val="00667F4B"/>
    <w:rsid w:val="00673A86"/>
    <w:rsid w:val="006746A6"/>
    <w:rsid w:val="00676F2B"/>
    <w:rsid w:val="00680D30"/>
    <w:rsid w:val="006824C6"/>
    <w:rsid w:val="00682A51"/>
    <w:rsid w:val="00682B20"/>
    <w:rsid w:val="00682DDA"/>
    <w:rsid w:val="00683207"/>
    <w:rsid w:val="00683C27"/>
    <w:rsid w:val="00683FC3"/>
    <w:rsid w:val="0068420C"/>
    <w:rsid w:val="00685228"/>
    <w:rsid w:val="00690201"/>
    <w:rsid w:val="00692DA2"/>
    <w:rsid w:val="00694159"/>
    <w:rsid w:val="00695477"/>
    <w:rsid w:val="006957B7"/>
    <w:rsid w:val="0069704D"/>
    <w:rsid w:val="00697733"/>
    <w:rsid w:val="006A074A"/>
    <w:rsid w:val="006A1FC6"/>
    <w:rsid w:val="006A2346"/>
    <w:rsid w:val="006A2A36"/>
    <w:rsid w:val="006A4789"/>
    <w:rsid w:val="006A4AA5"/>
    <w:rsid w:val="006A5E21"/>
    <w:rsid w:val="006A69B9"/>
    <w:rsid w:val="006A6E34"/>
    <w:rsid w:val="006B06E4"/>
    <w:rsid w:val="006B305D"/>
    <w:rsid w:val="006B4B50"/>
    <w:rsid w:val="006B69F3"/>
    <w:rsid w:val="006B6C56"/>
    <w:rsid w:val="006C18B1"/>
    <w:rsid w:val="006C377B"/>
    <w:rsid w:val="006C4DA2"/>
    <w:rsid w:val="006C5A9F"/>
    <w:rsid w:val="006C5F00"/>
    <w:rsid w:val="006C7C10"/>
    <w:rsid w:val="006D03E1"/>
    <w:rsid w:val="006D24B1"/>
    <w:rsid w:val="006D2D92"/>
    <w:rsid w:val="006D3428"/>
    <w:rsid w:val="006D42E2"/>
    <w:rsid w:val="006D42F4"/>
    <w:rsid w:val="006D45DC"/>
    <w:rsid w:val="006D51CE"/>
    <w:rsid w:val="006D558F"/>
    <w:rsid w:val="006D5A54"/>
    <w:rsid w:val="006D795D"/>
    <w:rsid w:val="006E019D"/>
    <w:rsid w:val="006E21DD"/>
    <w:rsid w:val="006E2676"/>
    <w:rsid w:val="006E29EA"/>
    <w:rsid w:val="006E421E"/>
    <w:rsid w:val="006E437A"/>
    <w:rsid w:val="006E48D7"/>
    <w:rsid w:val="006E50F7"/>
    <w:rsid w:val="006E5CDB"/>
    <w:rsid w:val="006F053B"/>
    <w:rsid w:val="006F1490"/>
    <w:rsid w:val="006F31A3"/>
    <w:rsid w:val="006F4F55"/>
    <w:rsid w:val="006F5476"/>
    <w:rsid w:val="006F5F75"/>
    <w:rsid w:val="006F63A1"/>
    <w:rsid w:val="006F65F8"/>
    <w:rsid w:val="006F6BD1"/>
    <w:rsid w:val="0070042E"/>
    <w:rsid w:val="007008BD"/>
    <w:rsid w:val="00700A5B"/>
    <w:rsid w:val="007019D4"/>
    <w:rsid w:val="00702CF9"/>
    <w:rsid w:val="007034BA"/>
    <w:rsid w:val="00704771"/>
    <w:rsid w:val="00704B4A"/>
    <w:rsid w:val="0070527F"/>
    <w:rsid w:val="007057F6"/>
    <w:rsid w:val="0070627B"/>
    <w:rsid w:val="00710771"/>
    <w:rsid w:val="00711484"/>
    <w:rsid w:val="007122F5"/>
    <w:rsid w:val="00713578"/>
    <w:rsid w:val="007156E5"/>
    <w:rsid w:val="007165DB"/>
    <w:rsid w:val="0072081A"/>
    <w:rsid w:val="007210B1"/>
    <w:rsid w:val="007219A7"/>
    <w:rsid w:val="0072216F"/>
    <w:rsid w:val="00726024"/>
    <w:rsid w:val="007303AE"/>
    <w:rsid w:val="00730CB3"/>
    <w:rsid w:val="0073166E"/>
    <w:rsid w:val="00732AA3"/>
    <w:rsid w:val="0073342A"/>
    <w:rsid w:val="00733580"/>
    <w:rsid w:val="00734481"/>
    <w:rsid w:val="00735790"/>
    <w:rsid w:val="0073584F"/>
    <w:rsid w:val="00737F61"/>
    <w:rsid w:val="00740524"/>
    <w:rsid w:val="00741281"/>
    <w:rsid w:val="0074175B"/>
    <w:rsid w:val="0074266A"/>
    <w:rsid w:val="00743C83"/>
    <w:rsid w:val="007441A6"/>
    <w:rsid w:val="007441F6"/>
    <w:rsid w:val="00746D41"/>
    <w:rsid w:val="00750DC6"/>
    <w:rsid w:val="00751EB6"/>
    <w:rsid w:val="0075229A"/>
    <w:rsid w:val="007535CD"/>
    <w:rsid w:val="00753BF0"/>
    <w:rsid w:val="00753F8D"/>
    <w:rsid w:val="00755168"/>
    <w:rsid w:val="0075516F"/>
    <w:rsid w:val="007568C0"/>
    <w:rsid w:val="00756ABE"/>
    <w:rsid w:val="00756EC4"/>
    <w:rsid w:val="0076027C"/>
    <w:rsid w:val="00761092"/>
    <w:rsid w:val="0076191C"/>
    <w:rsid w:val="00761944"/>
    <w:rsid w:val="00763508"/>
    <w:rsid w:val="00764695"/>
    <w:rsid w:val="007656BC"/>
    <w:rsid w:val="00765CAD"/>
    <w:rsid w:val="007675A4"/>
    <w:rsid w:val="00772D48"/>
    <w:rsid w:val="0077315F"/>
    <w:rsid w:val="00773A44"/>
    <w:rsid w:val="0077421F"/>
    <w:rsid w:val="00775160"/>
    <w:rsid w:val="00775FEA"/>
    <w:rsid w:val="00782295"/>
    <w:rsid w:val="00783BCF"/>
    <w:rsid w:val="00784F78"/>
    <w:rsid w:val="0078686D"/>
    <w:rsid w:val="0078727C"/>
    <w:rsid w:val="00787280"/>
    <w:rsid w:val="0078728F"/>
    <w:rsid w:val="007924BE"/>
    <w:rsid w:val="00792697"/>
    <w:rsid w:val="007956BD"/>
    <w:rsid w:val="00797F54"/>
    <w:rsid w:val="007A0980"/>
    <w:rsid w:val="007A11DF"/>
    <w:rsid w:val="007A19DB"/>
    <w:rsid w:val="007A2333"/>
    <w:rsid w:val="007A2752"/>
    <w:rsid w:val="007A32F5"/>
    <w:rsid w:val="007A3AFF"/>
    <w:rsid w:val="007A4B5D"/>
    <w:rsid w:val="007A59A1"/>
    <w:rsid w:val="007A5C68"/>
    <w:rsid w:val="007A62E9"/>
    <w:rsid w:val="007A6B31"/>
    <w:rsid w:val="007B0845"/>
    <w:rsid w:val="007B1CEA"/>
    <w:rsid w:val="007B2562"/>
    <w:rsid w:val="007B3F36"/>
    <w:rsid w:val="007B4706"/>
    <w:rsid w:val="007B48AD"/>
    <w:rsid w:val="007B5B46"/>
    <w:rsid w:val="007B5FDE"/>
    <w:rsid w:val="007B7255"/>
    <w:rsid w:val="007B7977"/>
    <w:rsid w:val="007C135F"/>
    <w:rsid w:val="007C2405"/>
    <w:rsid w:val="007C39C9"/>
    <w:rsid w:val="007C47AC"/>
    <w:rsid w:val="007C513C"/>
    <w:rsid w:val="007C5A08"/>
    <w:rsid w:val="007C747B"/>
    <w:rsid w:val="007D1C0D"/>
    <w:rsid w:val="007D28E8"/>
    <w:rsid w:val="007D2DEB"/>
    <w:rsid w:val="007D301B"/>
    <w:rsid w:val="007D3DEB"/>
    <w:rsid w:val="007D4048"/>
    <w:rsid w:val="007D5999"/>
    <w:rsid w:val="007E02F0"/>
    <w:rsid w:val="007E0EFC"/>
    <w:rsid w:val="007E2066"/>
    <w:rsid w:val="007E2EE6"/>
    <w:rsid w:val="007E432F"/>
    <w:rsid w:val="007E46A5"/>
    <w:rsid w:val="007E4B03"/>
    <w:rsid w:val="007E4FA5"/>
    <w:rsid w:val="007E6928"/>
    <w:rsid w:val="007E7AB1"/>
    <w:rsid w:val="007F0844"/>
    <w:rsid w:val="007F114F"/>
    <w:rsid w:val="007F1463"/>
    <w:rsid w:val="007F1DC4"/>
    <w:rsid w:val="007F2BC4"/>
    <w:rsid w:val="007F35EC"/>
    <w:rsid w:val="007F491D"/>
    <w:rsid w:val="007F6758"/>
    <w:rsid w:val="007F6EF4"/>
    <w:rsid w:val="007F77E8"/>
    <w:rsid w:val="00800167"/>
    <w:rsid w:val="00801DA2"/>
    <w:rsid w:val="008032A2"/>
    <w:rsid w:val="00803CC7"/>
    <w:rsid w:val="00805455"/>
    <w:rsid w:val="00806D8D"/>
    <w:rsid w:val="00807650"/>
    <w:rsid w:val="00810152"/>
    <w:rsid w:val="0081034D"/>
    <w:rsid w:val="008109B9"/>
    <w:rsid w:val="0081230C"/>
    <w:rsid w:val="00813FDE"/>
    <w:rsid w:val="008149E2"/>
    <w:rsid w:val="00815A5E"/>
    <w:rsid w:val="00815B04"/>
    <w:rsid w:val="00816016"/>
    <w:rsid w:val="00820E25"/>
    <w:rsid w:val="00820E71"/>
    <w:rsid w:val="0082116A"/>
    <w:rsid w:val="00821609"/>
    <w:rsid w:val="0082499B"/>
    <w:rsid w:val="00827031"/>
    <w:rsid w:val="00827352"/>
    <w:rsid w:val="00827F2F"/>
    <w:rsid w:val="00827F57"/>
    <w:rsid w:val="00830E07"/>
    <w:rsid w:val="008345D1"/>
    <w:rsid w:val="00836133"/>
    <w:rsid w:val="00840BEA"/>
    <w:rsid w:val="00841296"/>
    <w:rsid w:val="00843E47"/>
    <w:rsid w:val="008442F4"/>
    <w:rsid w:val="008450F2"/>
    <w:rsid w:val="008455AB"/>
    <w:rsid w:val="00847131"/>
    <w:rsid w:val="00847C1A"/>
    <w:rsid w:val="00847F39"/>
    <w:rsid w:val="0085384E"/>
    <w:rsid w:val="008549B9"/>
    <w:rsid w:val="0085593B"/>
    <w:rsid w:val="00855B8A"/>
    <w:rsid w:val="00856772"/>
    <w:rsid w:val="00856D75"/>
    <w:rsid w:val="00860819"/>
    <w:rsid w:val="00860B2F"/>
    <w:rsid w:val="008613F1"/>
    <w:rsid w:val="008629F1"/>
    <w:rsid w:val="0086517B"/>
    <w:rsid w:val="0086560F"/>
    <w:rsid w:val="0086628F"/>
    <w:rsid w:val="00866303"/>
    <w:rsid w:val="008668BE"/>
    <w:rsid w:val="00866A83"/>
    <w:rsid w:val="00866E76"/>
    <w:rsid w:val="00867836"/>
    <w:rsid w:val="008678D1"/>
    <w:rsid w:val="00867ACD"/>
    <w:rsid w:val="00872678"/>
    <w:rsid w:val="008726EC"/>
    <w:rsid w:val="00873690"/>
    <w:rsid w:val="00874D54"/>
    <w:rsid w:val="00877DBD"/>
    <w:rsid w:val="008805C5"/>
    <w:rsid w:val="008813C0"/>
    <w:rsid w:val="00881548"/>
    <w:rsid w:val="008824E8"/>
    <w:rsid w:val="00882B93"/>
    <w:rsid w:val="00884888"/>
    <w:rsid w:val="008848C8"/>
    <w:rsid w:val="008858C2"/>
    <w:rsid w:val="00886EAE"/>
    <w:rsid w:val="008903F5"/>
    <w:rsid w:val="0089486E"/>
    <w:rsid w:val="00895AB2"/>
    <w:rsid w:val="00895D6A"/>
    <w:rsid w:val="008A05DC"/>
    <w:rsid w:val="008A1527"/>
    <w:rsid w:val="008A16F6"/>
    <w:rsid w:val="008A2882"/>
    <w:rsid w:val="008A34F9"/>
    <w:rsid w:val="008A3E7C"/>
    <w:rsid w:val="008A4A14"/>
    <w:rsid w:val="008A58A0"/>
    <w:rsid w:val="008B55D6"/>
    <w:rsid w:val="008B7251"/>
    <w:rsid w:val="008B72C2"/>
    <w:rsid w:val="008B76D8"/>
    <w:rsid w:val="008C2804"/>
    <w:rsid w:val="008C29B5"/>
    <w:rsid w:val="008C5EED"/>
    <w:rsid w:val="008C6117"/>
    <w:rsid w:val="008C6886"/>
    <w:rsid w:val="008C74E6"/>
    <w:rsid w:val="008C7B04"/>
    <w:rsid w:val="008D037B"/>
    <w:rsid w:val="008D0AAF"/>
    <w:rsid w:val="008D0E3F"/>
    <w:rsid w:val="008D1C5E"/>
    <w:rsid w:val="008D297C"/>
    <w:rsid w:val="008D37DA"/>
    <w:rsid w:val="008D66A5"/>
    <w:rsid w:val="008D6A9D"/>
    <w:rsid w:val="008D7C3A"/>
    <w:rsid w:val="008D7F62"/>
    <w:rsid w:val="008E3360"/>
    <w:rsid w:val="008E4081"/>
    <w:rsid w:val="008E46C5"/>
    <w:rsid w:val="008E5430"/>
    <w:rsid w:val="008E7D03"/>
    <w:rsid w:val="008F0064"/>
    <w:rsid w:val="008F2DEC"/>
    <w:rsid w:val="008F498B"/>
    <w:rsid w:val="008F53DA"/>
    <w:rsid w:val="008F57BF"/>
    <w:rsid w:val="008F6372"/>
    <w:rsid w:val="008F69FF"/>
    <w:rsid w:val="008F7794"/>
    <w:rsid w:val="008F7E7E"/>
    <w:rsid w:val="00902481"/>
    <w:rsid w:val="00902F6E"/>
    <w:rsid w:val="0090324B"/>
    <w:rsid w:val="00905095"/>
    <w:rsid w:val="009053E9"/>
    <w:rsid w:val="009064AF"/>
    <w:rsid w:val="00906577"/>
    <w:rsid w:val="00906F13"/>
    <w:rsid w:val="009078A0"/>
    <w:rsid w:val="0091097B"/>
    <w:rsid w:val="00910AAC"/>
    <w:rsid w:val="009125B4"/>
    <w:rsid w:val="009127BE"/>
    <w:rsid w:val="00912835"/>
    <w:rsid w:val="009131E0"/>
    <w:rsid w:val="0091485B"/>
    <w:rsid w:val="00915036"/>
    <w:rsid w:val="00915A45"/>
    <w:rsid w:val="00917D43"/>
    <w:rsid w:val="009204A9"/>
    <w:rsid w:val="0092096B"/>
    <w:rsid w:val="00920CC1"/>
    <w:rsid w:val="009210E2"/>
    <w:rsid w:val="009218C8"/>
    <w:rsid w:val="009224F5"/>
    <w:rsid w:val="0092265B"/>
    <w:rsid w:val="0092370D"/>
    <w:rsid w:val="009257EC"/>
    <w:rsid w:val="00926154"/>
    <w:rsid w:val="009263AA"/>
    <w:rsid w:val="00926AB7"/>
    <w:rsid w:val="009276EE"/>
    <w:rsid w:val="00927BF9"/>
    <w:rsid w:val="009320C4"/>
    <w:rsid w:val="00932171"/>
    <w:rsid w:val="00934270"/>
    <w:rsid w:val="00936AB2"/>
    <w:rsid w:val="00940A01"/>
    <w:rsid w:val="009411C6"/>
    <w:rsid w:val="00943034"/>
    <w:rsid w:val="00943A31"/>
    <w:rsid w:val="00946476"/>
    <w:rsid w:val="00946B8C"/>
    <w:rsid w:val="00946E8F"/>
    <w:rsid w:val="0095197F"/>
    <w:rsid w:val="0095347D"/>
    <w:rsid w:val="009538B2"/>
    <w:rsid w:val="009569E0"/>
    <w:rsid w:val="00956C6F"/>
    <w:rsid w:val="00957746"/>
    <w:rsid w:val="00957E1F"/>
    <w:rsid w:val="00962B63"/>
    <w:rsid w:val="00962C09"/>
    <w:rsid w:val="009634F3"/>
    <w:rsid w:val="009637AB"/>
    <w:rsid w:val="00963D8E"/>
    <w:rsid w:val="00971173"/>
    <w:rsid w:val="00971E38"/>
    <w:rsid w:val="00972307"/>
    <w:rsid w:val="00973638"/>
    <w:rsid w:val="009745E5"/>
    <w:rsid w:val="00975562"/>
    <w:rsid w:val="009761AA"/>
    <w:rsid w:val="00976428"/>
    <w:rsid w:val="00977220"/>
    <w:rsid w:val="009775F8"/>
    <w:rsid w:val="00977609"/>
    <w:rsid w:val="00977F5F"/>
    <w:rsid w:val="00981475"/>
    <w:rsid w:val="009825E1"/>
    <w:rsid w:val="00983894"/>
    <w:rsid w:val="00983A5D"/>
    <w:rsid w:val="00983D14"/>
    <w:rsid w:val="0098426D"/>
    <w:rsid w:val="00984C15"/>
    <w:rsid w:val="009856D8"/>
    <w:rsid w:val="00985B06"/>
    <w:rsid w:val="00986582"/>
    <w:rsid w:val="00986C50"/>
    <w:rsid w:val="00990335"/>
    <w:rsid w:val="00992562"/>
    <w:rsid w:val="0099277D"/>
    <w:rsid w:val="00993877"/>
    <w:rsid w:val="00994C51"/>
    <w:rsid w:val="00997BF6"/>
    <w:rsid w:val="009A04D8"/>
    <w:rsid w:val="009A1ADB"/>
    <w:rsid w:val="009A1E61"/>
    <w:rsid w:val="009A23C9"/>
    <w:rsid w:val="009A4378"/>
    <w:rsid w:val="009A593E"/>
    <w:rsid w:val="009A6608"/>
    <w:rsid w:val="009A690F"/>
    <w:rsid w:val="009A79BD"/>
    <w:rsid w:val="009A79F4"/>
    <w:rsid w:val="009B0724"/>
    <w:rsid w:val="009B0CF2"/>
    <w:rsid w:val="009B2008"/>
    <w:rsid w:val="009B37E2"/>
    <w:rsid w:val="009B44B5"/>
    <w:rsid w:val="009B473D"/>
    <w:rsid w:val="009B672D"/>
    <w:rsid w:val="009B6F98"/>
    <w:rsid w:val="009C215E"/>
    <w:rsid w:val="009C317B"/>
    <w:rsid w:val="009C3675"/>
    <w:rsid w:val="009C638C"/>
    <w:rsid w:val="009D069E"/>
    <w:rsid w:val="009D0ED3"/>
    <w:rsid w:val="009D1D10"/>
    <w:rsid w:val="009D334E"/>
    <w:rsid w:val="009D358C"/>
    <w:rsid w:val="009D517B"/>
    <w:rsid w:val="009D59D0"/>
    <w:rsid w:val="009D6C33"/>
    <w:rsid w:val="009E058B"/>
    <w:rsid w:val="009E0850"/>
    <w:rsid w:val="009E2CE6"/>
    <w:rsid w:val="009E3989"/>
    <w:rsid w:val="009E417D"/>
    <w:rsid w:val="009E4D5B"/>
    <w:rsid w:val="009E64EE"/>
    <w:rsid w:val="009F01EB"/>
    <w:rsid w:val="009F0DC3"/>
    <w:rsid w:val="009F18AC"/>
    <w:rsid w:val="009F27C1"/>
    <w:rsid w:val="009F2B25"/>
    <w:rsid w:val="009F4A8C"/>
    <w:rsid w:val="009F5539"/>
    <w:rsid w:val="009F5CE7"/>
    <w:rsid w:val="009F65EE"/>
    <w:rsid w:val="009F74E6"/>
    <w:rsid w:val="009F7799"/>
    <w:rsid w:val="00A00B51"/>
    <w:rsid w:val="00A018DC"/>
    <w:rsid w:val="00A01F1D"/>
    <w:rsid w:val="00A01FC5"/>
    <w:rsid w:val="00A050FA"/>
    <w:rsid w:val="00A062A1"/>
    <w:rsid w:val="00A067BC"/>
    <w:rsid w:val="00A07A6C"/>
    <w:rsid w:val="00A10504"/>
    <w:rsid w:val="00A134C6"/>
    <w:rsid w:val="00A14935"/>
    <w:rsid w:val="00A15031"/>
    <w:rsid w:val="00A15C58"/>
    <w:rsid w:val="00A15CE1"/>
    <w:rsid w:val="00A210D9"/>
    <w:rsid w:val="00A24786"/>
    <w:rsid w:val="00A247C4"/>
    <w:rsid w:val="00A26B1C"/>
    <w:rsid w:val="00A322F6"/>
    <w:rsid w:val="00A3389D"/>
    <w:rsid w:val="00A343E5"/>
    <w:rsid w:val="00A370E0"/>
    <w:rsid w:val="00A41669"/>
    <w:rsid w:val="00A42C34"/>
    <w:rsid w:val="00A42DF3"/>
    <w:rsid w:val="00A448B3"/>
    <w:rsid w:val="00A45FA4"/>
    <w:rsid w:val="00A46B57"/>
    <w:rsid w:val="00A47189"/>
    <w:rsid w:val="00A47C64"/>
    <w:rsid w:val="00A50072"/>
    <w:rsid w:val="00A502BB"/>
    <w:rsid w:val="00A50B31"/>
    <w:rsid w:val="00A519E8"/>
    <w:rsid w:val="00A51C58"/>
    <w:rsid w:val="00A52B1B"/>
    <w:rsid w:val="00A556E4"/>
    <w:rsid w:val="00A55B50"/>
    <w:rsid w:val="00A55ECA"/>
    <w:rsid w:val="00A57C3F"/>
    <w:rsid w:val="00A60B1D"/>
    <w:rsid w:val="00A61693"/>
    <w:rsid w:val="00A61FD0"/>
    <w:rsid w:val="00A63483"/>
    <w:rsid w:val="00A6351F"/>
    <w:rsid w:val="00A63629"/>
    <w:rsid w:val="00A6383F"/>
    <w:rsid w:val="00A639AB"/>
    <w:rsid w:val="00A64250"/>
    <w:rsid w:val="00A67C5B"/>
    <w:rsid w:val="00A7030C"/>
    <w:rsid w:val="00A70C72"/>
    <w:rsid w:val="00A72542"/>
    <w:rsid w:val="00A73E3A"/>
    <w:rsid w:val="00A74AE4"/>
    <w:rsid w:val="00A74C27"/>
    <w:rsid w:val="00A7729C"/>
    <w:rsid w:val="00A8021E"/>
    <w:rsid w:val="00A8069C"/>
    <w:rsid w:val="00A80EC9"/>
    <w:rsid w:val="00A81844"/>
    <w:rsid w:val="00A81DF5"/>
    <w:rsid w:val="00A831E0"/>
    <w:rsid w:val="00A83BB5"/>
    <w:rsid w:val="00A83E87"/>
    <w:rsid w:val="00A86D9C"/>
    <w:rsid w:val="00A87DD4"/>
    <w:rsid w:val="00A903C4"/>
    <w:rsid w:val="00A9179A"/>
    <w:rsid w:val="00A91974"/>
    <w:rsid w:val="00A91BC9"/>
    <w:rsid w:val="00A92065"/>
    <w:rsid w:val="00A929D2"/>
    <w:rsid w:val="00A94710"/>
    <w:rsid w:val="00A968F4"/>
    <w:rsid w:val="00A96CFA"/>
    <w:rsid w:val="00A97E38"/>
    <w:rsid w:val="00AA1634"/>
    <w:rsid w:val="00AA17ED"/>
    <w:rsid w:val="00AA215A"/>
    <w:rsid w:val="00AA38F0"/>
    <w:rsid w:val="00AA3A01"/>
    <w:rsid w:val="00AA4522"/>
    <w:rsid w:val="00AA4BA4"/>
    <w:rsid w:val="00AA514B"/>
    <w:rsid w:val="00AA5ECB"/>
    <w:rsid w:val="00AA7901"/>
    <w:rsid w:val="00AB157C"/>
    <w:rsid w:val="00AB18C9"/>
    <w:rsid w:val="00AB3FFB"/>
    <w:rsid w:val="00AB4096"/>
    <w:rsid w:val="00AB486F"/>
    <w:rsid w:val="00AB4F73"/>
    <w:rsid w:val="00AB5EF9"/>
    <w:rsid w:val="00AB68F6"/>
    <w:rsid w:val="00AB710E"/>
    <w:rsid w:val="00AB76BE"/>
    <w:rsid w:val="00AB7AC1"/>
    <w:rsid w:val="00AC0014"/>
    <w:rsid w:val="00AC0F91"/>
    <w:rsid w:val="00AC1BDE"/>
    <w:rsid w:val="00AC20DD"/>
    <w:rsid w:val="00AC3841"/>
    <w:rsid w:val="00AC3D7A"/>
    <w:rsid w:val="00AC459D"/>
    <w:rsid w:val="00AC49C8"/>
    <w:rsid w:val="00AD079D"/>
    <w:rsid w:val="00AD1D14"/>
    <w:rsid w:val="00AD21B2"/>
    <w:rsid w:val="00AD21EE"/>
    <w:rsid w:val="00AD2995"/>
    <w:rsid w:val="00AD6DAA"/>
    <w:rsid w:val="00AE0644"/>
    <w:rsid w:val="00AE0C34"/>
    <w:rsid w:val="00AE0C7B"/>
    <w:rsid w:val="00AE1522"/>
    <w:rsid w:val="00AE26A6"/>
    <w:rsid w:val="00AE4DBA"/>
    <w:rsid w:val="00AE5D94"/>
    <w:rsid w:val="00AE799C"/>
    <w:rsid w:val="00AE7B88"/>
    <w:rsid w:val="00AF0919"/>
    <w:rsid w:val="00AF19E5"/>
    <w:rsid w:val="00AF292A"/>
    <w:rsid w:val="00AF466C"/>
    <w:rsid w:val="00AF4BCB"/>
    <w:rsid w:val="00AF5A90"/>
    <w:rsid w:val="00AF6600"/>
    <w:rsid w:val="00AF74B9"/>
    <w:rsid w:val="00AF7941"/>
    <w:rsid w:val="00B00162"/>
    <w:rsid w:val="00B01186"/>
    <w:rsid w:val="00B0127B"/>
    <w:rsid w:val="00B01586"/>
    <w:rsid w:val="00B05D63"/>
    <w:rsid w:val="00B068FA"/>
    <w:rsid w:val="00B0798B"/>
    <w:rsid w:val="00B079B6"/>
    <w:rsid w:val="00B1301F"/>
    <w:rsid w:val="00B15D34"/>
    <w:rsid w:val="00B1757E"/>
    <w:rsid w:val="00B17D3F"/>
    <w:rsid w:val="00B20E2A"/>
    <w:rsid w:val="00B24C36"/>
    <w:rsid w:val="00B25E16"/>
    <w:rsid w:val="00B27251"/>
    <w:rsid w:val="00B27E58"/>
    <w:rsid w:val="00B30DF0"/>
    <w:rsid w:val="00B31309"/>
    <w:rsid w:val="00B317E7"/>
    <w:rsid w:val="00B3304F"/>
    <w:rsid w:val="00B33178"/>
    <w:rsid w:val="00B33396"/>
    <w:rsid w:val="00B344B6"/>
    <w:rsid w:val="00B34BC7"/>
    <w:rsid w:val="00B3588B"/>
    <w:rsid w:val="00B35EAF"/>
    <w:rsid w:val="00B3762B"/>
    <w:rsid w:val="00B378B0"/>
    <w:rsid w:val="00B37931"/>
    <w:rsid w:val="00B37AA3"/>
    <w:rsid w:val="00B41352"/>
    <w:rsid w:val="00B41418"/>
    <w:rsid w:val="00B422DD"/>
    <w:rsid w:val="00B45040"/>
    <w:rsid w:val="00B454BD"/>
    <w:rsid w:val="00B46685"/>
    <w:rsid w:val="00B46A73"/>
    <w:rsid w:val="00B478D4"/>
    <w:rsid w:val="00B500BD"/>
    <w:rsid w:val="00B500D0"/>
    <w:rsid w:val="00B50DB9"/>
    <w:rsid w:val="00B51CD6"/>
    <w:rsid w:val="00B51DBF"/>
    <w:rsid w:val="00B54D0D"/>
    <w:rsid w:val="00B563D4"/>
    <w:rsid w:val="00B5705D"/>
    <w:rsid w:val="00B61B17"/>
    <w:rsid w:val="00B63D27"/>
    <w:rsid w:val="00B7318B"/>
    <w:rsid w:val="00B76518"/>
    <w:rsid w:val="00B7714B"/>
    <w:rsid w:val="00B82298"/>
    <w:rsid w:val="00B829CC"/>
    <w:rsid w:val="00B8502F"/>
    <w:rsid w:val="00B869C2"/>
    <w:rsid w:val="00B86A6A"/>
    <w:rsid w:val="00B8726D"/>
    <w:rsid w:val="00B90077"/>
    <w:rsid w:val="00B90286"/>
    <w:rsid w:val="00B915C4"/>
    <w:rsid w:val="00B91AE2"/>
    <w:rsid w:val="00B91E93"/>
    <w:rsid w:val="00B959EB"/>
    <w:rsid w:val="00BA161C"/>
    <w:rsid w:val="00BA1E52"/>
    <w:rsid w:val="00BA4EDF"/>
    <w:rsid w:val="00BA4F39"/>
    <w:rsid w:val="00BA5676"/>
    <w:rsid w:val="00BA61B7"/>
    <w:rsid w:val="00BA6232"/>
    <w:rsid w:val="00BA7CE9"/>
    <w:rsid w:val="00BB0231"/>
    <w:rsid w:val="00BB09FC"/>
    <w:rsid w:val="00BB0C69"/>
    <w:rsid w:val="00BB1511"/>
    <w:rsid w:val="00BB2186"/>
    <w:rsid w:val="00BB5013"/>
    <w:rsid w:val="00BB5249"/>
    <w:rsid w:val="00BC10BB"/>
    <w:rsid w:val="00BC339F"/>
    <w:rsid w:val="00BC66C7"/>
    <w:rsid w:val="00BC6EC6"/>
    <w:rsid w:val="00BC72CD"/>
    <w:rsid w:val="00BC7F0C"/>
    <w:rsid w:val="00BD06C9"/>
    <w:rsid w:val="00BD271D"/>
    <w:rsid w:val="00BD2D86"/>
    <w:rsid w:val="00BD3760"/>
    <w:rsid w:val="00BD3D36"/>
    <w:rsid w:val="00BD3FD7"/>
    <w:rsid w:val="00BD6092"/>
    <w:rsid w:val="00BD6811"/>
    <w:rsid w:val="00BD6DA2"/>
    <w:rsid w:val="00BD7751"/>
    <w:rsid w:val="00BE11EB"/>
    <w:rsid w:val="00BE1233"/>
    <w:rsid w:val="00BE1952"/>
    <w:rsid w:val="00BE22C6"/>
    <w:rsid w:val="00BE35D1"/>
    <w:rsid w:val="00BE3EEF"/>
    <w:rsid w:val="00BE53C1"/>
    <w:rsid w:val="00BE5B93"/>
    <w:rsid w:val="00BE66E8"/>
    <w:rsid w:val="00BF1396"/>
    <w:rsid w:val="00BF2CFA"/>
    <w:rsid w:val="00BF423E"/>
    <w:rsid w:val="00BF487D"/>
    <w:rsid w:val="00BF4B86"/>
    <w:rsid w:val="00BF583A"/>
    <w:rsid w:val="00BF6B5B"/>
    <w:rsid w:val="00BF7584"/>
    <w:rsid w:val="00BF77E9"/>
    <w:rsid w:val="00BF7836"/>
    <w:rsid w:val="00BF7CAB"/>
    <w:rsid w:val="00C01897"/>
    <w:rsid w:val="00C01F49"/>
    <w:rsid w:val="00C0332D"/>
    <w:rsid w:val="00C03458"/>
    <w:rsid w:val="00C04304"/>
    <w:rsid w:val="00C05A86"/>
    <w:rsid w:val="00C05B46"/>
    <w:rsid w:val="00C07ED1"/>
    <w:rsid w:val="00C116B3"/>
    <w:rsid w:val="00C12AE5"/>
    <w:rsid w:val="00C12EC3"/>
    <w:rsid w:val="00C137AD"/>
    <w:rsid w:val="00C1516A"/>
    <w:rsid w:val="00C1620F"/>
    <w:rsid w:val="00C168B2"/>
    <w:rsid w:val="00C176E9"/>
    <w:rsid w:val="00C17FC1"/>
    <w:rsid w:val="00C213BD"/>
    <w:rsid w:val="00C23745"/>
    <w:rsid w:val="00C258CB"/>
    <w:rsid w:val="00C25B39"/>
    <w:rsid w:val="00C2651E"/>
    <w:rsid w:val="00C27D52"/>
    <w:rsid w:val="00C3314D"/>
    <w:rsid w:val="00C3327B"/>
    <w:rsid w:val="00C40CA2"/>
    <w:rsid w:val="00C40F49"/>
    <w:rsid w:val="00C43C1E"/>
    <w:rsid w:val="00C44645"/>
    <w:rsid w:val="00C44C6D"/>
    <w:rsid w:val="00C5088E"/>
    <w:rsid w:val="00C50D82"/>
    <w:rsid w:val="00C51745"/>
    <w:rsid w:val="00C51A43"/>
    <w:rsid w:val="00C53327"/>
    <w:rsid w:val="00C53A9A"/>
    <w:rsid w:val="00C57AA8"/>
    <w:rsid w:val="00C60F70"/>
    <w:rsid w:val="00C63672"/>
    <w:rsid w:val="00C651D2"/>
    <w:rsid w:val="00C656E1"/>
    <w:rsid w:val="00C65B02"/>
    <w:rsid w:val="00C66C4A"/>
    <w:rsid w:val="00C66ED4"/>
    <w:rsid w:val="00C6721B"/>
    <w:rsid w:val="00C67323"/>
    <w:rsid w:val="00C7049F"/>
    <w:rsid w:val="00C71429"/>
    <w:rsid w:val="00C71AAC"/>
    <w:rsid w:val="00C73073"/>
    <w:rsid w:val="00C736F2"/>
    <w:rsid w:val="00C740BC"/>
    <w:rsid w:val="00C74E95"/>
    <w:rsid w:val="00C75D15"/>
    <w:rsid w:val="00C75FD2"/>
    <w:rsid w:val="00C75FE8"/>
    <w:rsid w:val="00C7711E"/>
    <w:rsid w:val="00C77274"/>
    <w:rsid w:val="00C80070"/>
    <w:rsid w:val="00C81971"/>
    <w:rsid w:val="00C82626"/>
    <w:rsid w:val="00C83F17"/>
    <w:rsid w:val="00C84424"/>
    <w:rsid w:val="00C84E04"/>
    <w:rsid w:val="00C87615"/>
    <w:rsid w:val="00C90CDC"/>
    <w:rsid w:val="00C90E71"/>
    <w:rsid w:val="00C91975"/>
    <w:rsid w:val="00C91CB6"/>
    <w:rsid w:val="00C9223D"/>
    <w:rsid w:val="00C94486"/>
    <w:rsid w:val="00C948D8"/>
    <w:rsid w:val="00C95415"/>
    <w:rsid w:val="00C954DB"/>
    <w:rsid w:val="00C967FD"/>
    <w:rsid w:val="00C97B56"/>
    <w:rsid w:val="00CA39A1"/>
    <w:rsid w:val="00CA3A09"/>
    <w:rsid w:val="00CB0D80"/>
    <w:rsid w:val="00CC0064"/>
    <w:rsid w:val="00CC1FAE"/>
    <w:rsid w:val="00CC26B7"/>
    <w:rsid w:val="00CC36C6"/>
    <w:rsid w:val="00CC3F28"/>
    <w:rsid w:val="00CC45C2"/>
    <w:rsid w:val="00CC5283"/>
    <w:rsid w:val="00CC6E67"/>
    <w:rsid w:val="00CD1F26"/>
    <w:rsid w:val="00CD4DA4"/>
    <w:rsid w:val="00CD5F9B"/>
    <w:rsid w:val="00CD6F27"/>
    <w:rsid w:val="00CE122D"/>
    <w:rsid w:val="00CE19C8"/>
    <w:rsid w:val="00CE1FD0"/>
    <w:rsid w:val="00CE25C8"/>
    <w:rsid w:val="00CE2CCC"/>
    <w:rsid w:val="00CE2D9A"/>
    <w:rsid w:val="00CE3B6A"/>
    <w:rsid w:val="00CE5C12"/>
    <w:rsid w:val="00CE5EBF"/>
    <w:rsid w:val="00CE6A06"/>
    <w:rsid w:val="00CE7706"/>
    <w:rsid w:val="00CE7968"/>
    <w:rsid w:val="00CE7E92"/>
    <w:rsid w:val="00CF05B8"/>
    <w:rsid w:val="00CF07E5"/>
    <w:rsid w:val="00CF097E"/>
    <w:rsid w:val="00CF2AF9"/>
    <w:rsid w:val="00CF2B91"/>
    <w:rsid w:val="00CF4854"/>
    <w:rsid w:val="00CF60E5"/>
    <w:rsid w:val="00D0036B"/>
    <w:rsid w:val="00D02319"/>
    <w:rsid w:val="00D024AD"/>
    <w:rsid w:val="00D03609"/>
    <w:rsid w:val="00D070F3"/>
    <w:rsid w:val="00D078F2"/>
    <w:rsid w:val="00D07C2B"/>
    <w:rsid w:val="00D1126C"/>
    <w:rsid w:val="00D114B1"/>
    <w:rsid w:val="00D12E40"/>
    <w:rsid w:val="00D13507"/>
    <w:rsid w:val="00D15B4A"/>
    <w:rsid w:val="00D16D1E"/>
    <w:rsid w:val="00D17E98"/>
    <w:rsid w:val="00D21A22"/>
    <w:rsid w:val="00D21C23"/>
    <w:rsid w:val="00D242D3"/>
    <w:rsid w:val="00D24767"/>
    <w:rsid w:val="00D25B26"/>
    <w:rsid w:val="00D2613B"/>
    <w:rsid w:val="00D261B6"/>
    <w:rsid w:val="00D2648F"/>
    <w:rsid w:val="00D269D4"/>
    <w:rsid w:val="00D26EF3"/>
    <w:rsid w:val="00D27257"/>
    <w:rsid w:val="00D27A18"/>
    <w:rsid w:val="00D30CBF"/>
    <w:rsid w:val="00D33AE3"/>
    <w:rsid w:val="00D33EA5"/>
    <w:rsid w:val="00D347E8"/>
    <w:rsid w:val="00D36670"/>
    <w:rsid w:val="00D37C4E"/>
    <w:rsid w:val="00D42BEB"/>
    <w:rsid w:val="00D430FD"/>
    <w:rsid w:val="00D43537"/>
    <w:rsid w:val="00D436FB"/>
    <w:rsid w:val="00D456B7"/>
    <w:rsid w:val="00D45E8D"/>
    <w:rsid w:val="00D460CC"/>
    <w:rsid w:val="00D46C74"/>
    <w:rsid w:val="00D474C6"/>
    <w:rsid w:val="00D4779F"/>
    <w:rsid w:val="00D5146C"/>
    <w:rsid w:val="00D5255A"/>
    <w:rsid w:val="00D52D6B"/>
    <w:rsid w:val="00D5583D"/>
    <w:rsid w:val="00D5590D"/>
    <w:rsid w:val="00D5672E"/>
    <w:rsid w:val="00D57957"/>
    <w:rsid w:val="00D57A72"/>
    <w:rsid w:val="00D57A86"/>
    <w:rsid w:val="00D602A8"/>
    <w:rsid w:val="00D608F5"/>
    <w:rsid w:val="00D61835"/>
    <w:rsid w:val="00D620DC"/>
    <w:rsid w:val="00D626A9"/>
    <w:rsid w:val="00D653DA"/>
    <w:rsid w:val="00D65454"/>
    <w:rsid w:val="00D663A5"/>
    <w:rsid w:val="00D6795D"/>
    <w:rsid w:val="00D725DC"/>
    <w:rsid w:val="00D727A4"/>
    <w:rsid w:val="00D72E3E"/>
    <w:rsid w:val="00D72EDE"/>
    <w:rsid w:val="00D74192"/>
    <w:rsid w:val="00D744A1"/>
    <w:rsid w:val="00D775D9"/>
    <w:rsid w:val="00D77AB5"/>
    <w:rsid w:val="00D80298"/>
    <w:rsid w:val="00D80837"/>
    <w:rsid w:val="00D827E6"/>
    <w:rsid w:val="00D8618D"/>
    <w:rsid w:val="00D91FA5"/>
    <w:rsid w:val="00D92CAA"/>
    <w:rsid w:val="00D93B6F"/>
    <w:rsid w:val="00D95938"/>
    <w:rsid w:val="00D96DD8"/>
    <w:rsid w:val="00D96E4E"/>
    <w:rsid w:val="00D97D62"/>
    <w:rsid w:val="00DA05FE"/>
    <w:rsid w:val="00DA1C90"/>
    <w:rsid w:val="00DA2A49"/>
    <w:rsid w:val="00DA3809"/>
    <w:rsid w:val="00DA3D1B"/>
    <w:rsid w:val="00DA461E"/>
    <w:rsid w:val="00DA5AF3"/>
    <w:rsid w:val="00DA7001"/>
    <w:rsid w:val="00DB0DE0"/>
    <w:rsid w:val="00DB104B"/>
    <w:rsid w:val="00DB1F42"/>
    <w:rsid w:val="00DB2E48"/>
    <w:rsid w:val="00DB49B7"/>
    <w:rsid w:val="00DB5B87"/>
    <w:rsid w:val="00DB7CAD"/>
    <w:rsid w:val="00DC0874"/>
    <w:rsid w:val="00DC111C"/>
    <w:rsid w:val="00DC180C"/>
    <w:rsid w:val="00DC27CC"/>
    <w:rsid w:val="00DC2959"/>
    <w:rsid w:val="00DC49E4"/>
    <w:rsid w:val="00DC4C5C"/>
    <w:rsid w:val="00DC6186"/>
    <w:rsid w:val="00DD158F"/>
    <w:rsid w:val="00DD1727"/>
    <w:rsid w:val="00DD3956"/>
    <w:rsid w:val="00DD3C00"/>
    <w:rsid w:val="00DD4A65"/>
    <w:rsid w:val="00DD5D10"/>
    <w:rsid w:val="00DD6751"/>
    <w:rsid w:val="00DD6A6F"/>
    <w:rsid w:val="00DD7C70"/>
    <w:rsid w:val="00DE000D"/>
    <w:rsid w:val="00DE018A"/>
    <w:rsid w:val="00DE2999"/>
    <w:rsid w:val="00DE4307"/>
    <w:rsid w:val="00DE5642"/>
    <w:rsid w:val="00DE606F"/>
    <w:rsid w:val="00DF09CA"/>
    <w:rsid w:val="00DF1387"/>
    <w:rsid w:val="00DF40B1"/>
    <w:rsid w:val="00DF52B9"/>
    <w:rsid w:val="00DF69E8"/>
    <w:rsid w:val="00DF6B2B"/>
    <w:rsid w:val="00E02214"/>
    <w:rsid w:val="00E036AF"/>
    <w:rsid w:val="00E065E9"/>
    <w:rsid w:val="00E0799D"/>
    <w:rsid w:val="00E12399"/>
    <w:rsid w:val="00E137D7"/>
    <w:rsid w:val="00E15383"/>
    <w:rsid w:val="00E17B32"/>
    <w:rsid w:val="00E20C2C"/>
    <w:rsid w:val="00E214B5"/>
    <w:rsid w:val="00E2310F"/>
    <w:rsid w:val="00E23616"/>
    <w:rsid w:val="00E24163"/>
    <w:rsid w:val="00E24D4A"/>
    <w:rsid w:val="00E250E2"/>
    <w:rsid w:val="00E25181"/>
    <w:rsid w:val="00E270EB"/>
    <w:rsid w:val="00E3003C"/>
    <w:rsid w:val="00E3138C"/>
    <w:rsid w:val="00E33755"/>
    <w:rsid w:val="00E3453D"/>
    <w:rsid w:val="00E376EB"/>
    <w:rsid w:val="00E4066C"/>
    <w:rsid w:val="00E40A6C"/>
    <w:rsid w:val="00E42AA3"/>
    <w:rsid w:val="00E430FD"/>
    <w:rsid w:val="00E441C5"/>
    <w:rsid w:val="00E46A5C"/>
    <w:rsid w:val="00E5238E"/>
    <w:rsid w:val="00E5328F"/>
    <w:rsid w:val="00E55054"/>
    <w:rsid w:val="00E5655E"/>
    <w:rsid w:val="00E566E2"/>
    <w:rsid w:val="00E5708E"/>
    <w:rsid w:val="00E57340"/>
    <w:rsid w:val="00E6002E"/>
    <w:rsid w:val="00E6065E"/>
    <w:rsid w:val="00E615B2"/>
    <w:rsid w:val="00E62B1D"/>
    <w:rsid w:val="00E63D9E"/>
    <w:rsid w:val="00E64995"/>
    <w:rsid w:val="00E651EC"/>
    <w:rsid w:val="00E66826"/>
    <w:rsid w:val="00E66F21"/>
    <w:rsid w:val="00E70A59"/>
    <w:rsid w:val="00E72DDC"/>
    <w:rsid w:val="00E7358B"/>
    <w:rsid w:val="00E7583D"/>
    <w:rsid w:val="00E75A2C"/>
    <w:rsid w:val="00E7621D"/>
    <w:rsid w:val="00E7668A"/>
    <w:rsid w:val="00E8035A"/>
    <w:rsid w:val="00E80E53"/>
    <w:rsid w:val="00E83AE8"/>
    <w:rsid w:val="00E85DB6"/>
    <w:rsid w:val="00E8773C"/>
    <w:rsid w:val="00E91D20"/>
    <w:rsid w:val="00E92E1D"/>
    <w:rsid w:val="00E92F70"/>
    <w:rsid w:val="00E93323"/>
    <w:rsid w:val="00E9340C"/>
    <w:rsid w:val="00E94502"/>
    <w:rsid w:val="00E946F3"/>
    <w:rsid w:val="00E950DE"/>
    <w:rsid w:val="00E96EAE"/>
    <w:rsid w:val="00E97AC6"/>
    <w:rsid w:val="00EA00E6"/>
    <w:rsid w:val="00EA04A9"/>
    <w:rsid w:val="00EA3314"/>
    <w:rsid w:val="00EA37D7"/>
    <w:rsid w:val="00EA5B39"/>
    <w:rsid w:val="00EA63B0"/>
    <w:rsid w:val="00EB2A80"/>
    <w:rsid w:val="00EB396C"/>
    <w:rsid w:val="00EB58FD"/>
    <w:rsid w:val="00EB625B"/>
    <w:rsid w:val="00EB64D5"/>
    <w:rsid w:val="00EB65EA"/>
    <w:rsid w:val="00EB7C7E"/>
    <w:rsid w:val="00EB7FDB"/>
    <w:rsid w:val="00EC3074"/>
    <w:rsid w:val="00EC39F7"/>
    <w:rsid w:val="00EC4700"/>
    <w:rsid w:val="00ED213D"/>
    <w:rsid w:val="00ED3B43"/>
    <w:rsid w:val="00ED55EC"/>
    <w:rsid w:val="00ED7604"/>
    <w:rsid w:val="00EE01D0"/>
    <w:rsid w:val="00EE0D7A"/>
    <w:rsid w:val="00EE11FB"/>
    <w:rsid w:val="00EE1CEE"/>
    <w:rsid w:val="00EE2ABA"/>
    <w:rsid w:val="00EE37CF"/>
    <w:rsid w:val="00EE7555"/>
    <w:rsid w:val="00EE7718"/>
    <w:rsid w:val="00EE7CFD"/>
    <w:rsid w:val="00EF2A57"/>
    <w:rsid w:val="00EF38F4"/>
    <w:rsid w:val="00EF3B78"/>
    <w:rsid w:val="00EF4292"/>
    <w:rsid w:val="00EF4555"/>
    <w:rsid w:val="00EF56F2"/>
    <w:rsid w:val="00F0490C"/>
    <w:rsid w:val="00F05D78"/>
    <w:rsid w:val="00F06B0E"/>
    <w:rsid w:val="00F105F5"/>
    <w:rsid w:val="00F11362"/>
    <w:rsid w:val="00F114B7"/>
    <w:rsid w:val="00F11D62"/>
    <w:rsid w:val="00F12D1B"/>
    <w:rsid w:val="00F12EEB"/>
    <w:rsid w:val="00F14C6F"/>
    <w:rsid w:val="00F1521E"/>
    <w:rsid w:val="00F1570F"/>
    <w:rsid w:val="00F16E3B"/>
    <w:rsid w:val="00F17155"/>
    <w:rsid w:val="00F171FB"/>
    <w:rsid w:val="00F17AF8"/>
    <w:rsid w:val="00F21CA0"/>
    <w:rsid w:val="00F235B0"/>
    <w:rsid w:val="00F24DCE"/>
    <w:rsid w:val="00F251A3"/>
    <w:rsid w:val="00F2530A"/>
    <w:rsid w:val="00F278AA"/>
    <w:rsid w:val="00F27B97"/>
    <w:rsid w:val="00F30101"/>
    <w:rsid w:val="00F3119D"/>
    <w:rsid w:val="00F31CF9"/>
    <w:rsid w:val="00F31DAB"/>
    <w:rsid w:val="00F32B8F"/>
    <w:rsid w:val="00F32E5D"/>
    <w:rsid w:val="00F348CE"/>
    <w:rsid w:val="00F34A15"/>
    <w:rsid w:val="00F350F7"/>
    <w:rsid w:val="00F353C4"/>
    <w:rsid w:val="00F35B65"/>
    <w:rsid w:val="00F36D5C"/>
    <w:rsid w:val="00F40C6D"/>
    <w:rsid w:val="00F41991"/>
    <w:rsid w:val="00F42176"/>
    <w:rsid w:val="00F428BC"/>
    <w:rsid w:val="00F45BA5"/>
    <w:rsid w:val="00F47375"/>
    <w:rsid w:val="00F47BE0"/>
    <w:rsid w:val="00F47F81"/>
    <w:rsid w:val="00F524AC"/>
    <w:rsid w:val="00F52F18"/>
    <w:rsid w:val="00F534E8"/>
    <w:rsid w:val="00F54611"/>
    <w:rsid w:val="00F5697E"/>
    <w:rsid w:val="00F5699D"/>
    <w:rsid w:val="00F56ACF"/>
    <w:rsid w:val="00F575A5"/>
    <w:rsid w:val="00F60067"/>
    <w:rsid w:val="00F625B3"/>
    <w:rsid w:val="00F6269F"/>
    <w:rsid w:val="00F62DF7"/>
    <w:rsid w:val="00F63B55"/>
    <w:rsid w:val="00F64E45"/>
    <w:rsid w:val="00F726E3"/>
    <w:rsid w:val="00F72E06"/>
    <w:rsid w:val="00F73108"/>
    <w:rsid w:val="00F73213"/>
    <w:rsid w:val="00F74DFD"/>
    <w:rsid w:val="00F74E81"/>
    <w:rsid w:val="00F75158"/>
    <w:rsid w:val="00F7537B"/>
    <w:rsid w:val="00F754CE"/>
    <w:rsid w:val="00F75F52"/>
    <w:rsid w:val="00F763B3"/>
    <w:rsid w:val="00F77108"/>
    <w:rsid w:val="00F77DA5"/>
    <w:rsid w:val="00F80598"/>
    <w:rsid w:val="00F805BD"/>
    <w:rsid w:val="00F805F2"/>
    <w:rsid w:val="00F80CBC"/>
    <w:rsid w:val="00F812F1"/>
    <w:rsid w:val="00F81544"/>
    <w:rsid w:val="00F829BE"/>
    <w:rsid w:val="00F83561"/>
    <w:rsid w:val="00F852FD"/>
    <w:rsid w:val="00F85DAB"/>
    <w:rsid w:val="00F85F49"/>
    <w:rsid w:val="00F8628B"/>
    <w:rsid w:val="00F869C2"/>
    <w:rsid w:val="00F870DA"/>
    <w:rsid w:val="00F8733D"/>
    <w:rsid w:val="00F87444"/>
    <w:rsid w:val="00F879CA"/>
    <w:rsid w:val="00F87DA1"/>
    <w:rsid w:val="00F903AD"/>
    <w:rsid w:val="00F91D91"/>
    <w:rsid w:val="00F91F80"/>
    <w:rsid w:val="00F92405"/>
    <w:rsid w:val="00F92A86"/>
    <w:rsid w:val="00F92B48"/>
    <w:rsid w:val="00F952DA"/>
    <w:rsid w:val="00F9542E"/>
    <w:rsid w:val="00F9543B"/>
    <w:rsid w:val="00FA07B0"/>
    <w:rsid w:val="00FA1761"/>
    <w:rsid w:val="00FA20E2"/>
    <w:rsid w:val="00FA2277"/>
    <w:rsid w:val="00FA4C1F"/>
    <w:rsid w:val="00FA5DD9"/>
    <w:rsid w:val="00FB140C"/>
    <w:rsid w:val="00FB1C76"/>
    <w:rsid w:val="00FB5F46"/>
    <w:rsid w:val="00FC1026"/>
    <w:rsid w:val="00FC335B"/>
    <w:rsid w:val="00FC35CF"/>
    <w:rsid w:val="00FC560B"/>
    <w:rsid w:val="00FC64D0"/>
    <w:rsid w:val="00FC77CC"/>
    <w:rsid w:val="00FC7CA9"/>
    <w:rsid w:val="00FD02B1"/>
    <w:rsid w:val="00FD0632"/>
    <w:rsid w:val="00FD16C2"/>
    <w:rsid w:val="00FD1C0C"/>
    <w:rsid w:val="00FD2D1F"/>
    <w:rsid w:val="00FD3475"/>
    <w:rsid w:val="00FD40FF"/>
    <w:rsid w:val="00FD5BFE"/>
    <w:rsid w:val="00FD5CCF"/>
    <w:rsid w:val="00FD65CD"/>
    <w:rsid w:val="00FD6A9E"/>
    <w:rsid w:val="00FD7C5A"/>
    <w:rsid w:val="00FE0041"/>
    <w:rsid w:val="00FE031D"/>
    <w:rsid w:val="00FE18B3"/>
    <w:rsid w:val="00FE194D"/>
    <w:rsid w:val="00FE1F6B"/>
    <w:rsid w:val="00FE21F6"/>
    <w:rsid w:val="00FE21F7"/>
    <w:rsid w:val="00FE5BD4"/>
    <w:rsid w:val="00FE6900"/>
    <w:rsid w:val="00FE6FB8"/>
    <w:rsid w:val="00FE7563"/>
    <w:rsid w:val="00FE7722"/>
    <w:rsid w:val="00FE7B97"/>
    <w:rsid w:val="00FF1264"/>
    <w:rsid w:val="00FF28DC"/>
    <w:rsid w:val="00FF3D48"/>
    <w:rsid w:val="00FF46C3"/>
    <w:rsid w:val="00FF498B"/>
    <w:rsid w:val="00FF4AF1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C1F31"/>
  <w15:docId w15:val="{AD05B3BA-CD64-44D0-A2AA-7FBE6705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5347D"/>
  </w:style>
  <w:style w:type="paragraph" w:styleId="Revision">
    <w:name w:val="Revision"/>
    <w:hidden/>
    <w:uiPriority w:val="99"/>
    <w:semiHidden/>
    <w:rsid w:val="0077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image" Target="media/image20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10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CC32-D1E2-4565-97E9-7F752E09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10035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cmckinley@pa.gov</dc:creator>
  <cp:keywords/>
  <dc:description/>
  <cp:lastModifiedBy>Wagner, Nathan R</cp:lastModifiedBy>
  <cp:revision>11</cp:revision>
  <cp:lastPrinted>2018-06-19T15:14:00Z</cp:lastPrinted>
  <dcterms:created xsi:type="dcterms:W3CDTF">2019-10-08T12:23:00Z</dcterms:created>
  <dcterms:modified xsi:type="dcterms:W3CDTF">2019-10-08T15:53:00Z</dcterms:modified>
</cp:coreProperties>
</file>