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C11B" w14:textId="77777777" w:rsidR="00B82F4E" w:rsidRPr="008C36F7" w:rsidRDefault="00B82F4E" w:rsidP="00B82F4E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36F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809F622" w14:textId="77777777" w:rsidR="00B82F4E" w:rsidRPr="008C36F7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36F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61346192" w14:textId="77777777" w:rsidR="00B82F4E" w:rsidRPr="008C36F7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901B78" w14:textId="77777777" w:rsidR="00B82F4E" w:rsidRPr="008C36F7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7AA6FC" w14:textId="2D5803A0" w:rsidR="00B82F4E" w:rsidRPr="008C36F7" w:rsidRDefault="00B82F4E" w:rsidP="00B82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64C398" w14:textId="77777777" w:rsidR="00B82F4E" w:rsidRPr="008C36F7" w:rsidRDefault="00B82F4E" w:rsidP="00B82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546">
        <w:rPr>
          <w:rFonts w:ascii="Times New Roman" w:eastAsia="Calibri" w:hAnsi="Times New Roman" w:cs="Times New Roman"/>
          <w:sz w:val="24"/>
          <w:szCs w:val="24"/>
        </w:rPr>
        <w:t>Patricia Steely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0B0AB4F" w14:textId="77777777" w:rsidR="00B82F4E" w:rsidRPr="008C36F7" w:rsidRDefault="00B82F4E" w:rsidP="00B82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4A8DC46" w14:textId="77777777" w:rsidR="00B82F4E" w:rsidRPr="008C36F7" w:rsidRDefault="00B82F4E" w:rsidP="00B82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6F7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C65546">
        <w:rPr>
          <w:rFonts w:ascii="Times New Roman" w:eastAsia="Calibri" w:hAnsi="Times New Roman" w:cs="Times New Roman"/>
          <w:sz w:val="24"/>
          <w:szCs w:val="24"/>
        </w:rPr>
        <w:t>C-2018-3004770</w:t>
      </w:r>
    </w:p>
    <w:p w14:paraId="6D175CD1" w14:textId="77777777" w:rsidR="00B82F4E" w:rsidRPr="008C36F7" w:rsidRDefault="00B82F4E" w:rsidP="00B82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450B3A4" w14:textId="77777777" w:rsidR="00B82F4E" w:rsidRDefault="00B82F4E" w:rsidP="00B82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5546">
        <w:rPr>
          <w:rFonts w:ascii="Times New Roman" w:eastAsia="Calibri" w:hAnsi="Times New Roman" w:cs="Times New Roman"/>
          <w:sz w:val="24"/>
          <w:szCs w:val="24"/>
        </w:rPr>
        <w:t>Metropolitan Edison Company</w:t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</w:r>
      <w:r w:rsidRPr="008C36F7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14:paraId="17085BD8" w14:textId="77777777" w:rsidR="00B82F4E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B828F6" w14:textId="77777777" w:rsidR="00B82F4E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0847BF" w14:textId="77777777" w:rsidR="00B82F4E" w:rsidRDefault="00B82F4E" w:rsidP="00B82F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DE7606" w14:textId="462AE7DF" w:rsidR="00B82F4E" w:rsidRDefault="00B82F4E" w:rsidP="00CA65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  <w:r w:rsidR="00C2565E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CA65B3">
        <w:rPr>
          <w:rFonts w:ascii="Times New Roman" w:eastAsia="Calibri" w:hAnsi="Times New Roman" w:cs="Times New Roman"/>
          <w:b/>
          <w:bCs/>
          <w:sz w:val="24"/>
          <w:szCs w:val="24"/>
        </w:rPr>
        <w:t>GRANTING</w:t>
      </w:r>
      <w:r w:rsidR="008F410B" w:rsidRPr="00C256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2565E">
        <w:rPr>
          <w:rFonts w:ascii="Times New Roman" w:eastAsia="Calibri" w:hAnsi="Times New Roman" w:cs="Times New Roman"/>
          <w:b/>
          <w:bCs/>
          <w:sz w:val="24"/>
          <w:szCs w:val="24"/>
        </w:rPr>
        <w:t>COMPLAINANT’S</w:t>
      </w:r>
      <w:r w:rsidRPr="00CA65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REQUEST FOR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EXTENSION</w:t>
      </w:r>
      <w:r w:rsidR="00CA65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TO</w:t>
      </w:r>
      <w:r w:rsidR="00CA65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SERVE</w:t>
      </w:r>
      <w:r w:rsidR="00CA65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 </w:t>
      </w:r>
      <w:r w:rsidRPr="00AB40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DISCOVERY RESPONSES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73E2408" w14:textId="77777777" w:rsidR="00B82F4E" w:rsidRPr="00B67CE5" w:rsidRDefault="00B82F4E" w:rsidP="0055169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F9307C" w14:textId="71E2DFC9" w:rsidR="00B82F4E" w:rsidRDefault="00B82F4E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January 15,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</w:t>
      </w:r>
      <w:r w:rsidR="00C2565E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ertificate of </w:t>
      </w:r>
      <w:r w:rsidR="00C2565E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>ervice indicating that it forwarded to Complainant interrogatories and document requests (Discovery Requests) via first class mail.</w:t>
      </w:r>
    </w:p>
    <w:p w14:paraId="43C5B5E6" w14:textId="77777777" w:rsidR="00B82F4E" w:rsidRDefault="00B82F4E" w:rsidP="0055169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E022E2" w14:textId="77777777" w:rsidR="00B82F4E" w:rsidRDefault="00B82F4E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February 22,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Discovery 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Responses (Motion to Compel).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the Motion to Compel, Respondent avers that Complainant did not file any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 responses </w:t>
      </w:r>
      <w:r w:rsidRPr="00B67CE5">
        <w:rPr>
          <w:rFonts w:ascii="Times New Roman" w:eastAsia="Calibri" w:hAnsi="Times New Roman" w:cs="Times New Roman"/>
          <w:sz w:val="24"/>
          <w:szCs w:val="24"/>
        </w:rPr>
        <w:t>to the Discovery Requests.</w:t>
      </w:r>
    </w:p>
    <w:p w14:paraId="3BA6E1EA" w14:textId="4FC0ABB9" w:rsidR="00B82F4E" w:rsidRDefault="00B82F4E" w:rsidP="0055169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358F20" w14:textId="716717B9" w:rsidR="00B82F4E" w:rsidRPr="00B67CE5" w:rsidRDefault="00B82F4E" w:rsidP="00551692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May 13, 2019, an </w:t>
      </w:r>
      <w:r w:rsidR="004D1040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nterim </w:t>
      </w:r>
      <w:r w:rsidR="004D1040">
        <w:rPr>
          <w:rFonts w:ascii="Times New Roman" w:eastAsia="Calibri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rder was entered granting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the Motion to Compel Discovery Responses filed by Respondent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Complainant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directed to file a certificate of service and to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serve upon counsel for Respondent, full and complete responses to all of the Interrogatories and Request For Production of Documents served upon Complainant by Respondent, not later than </w:t>
      </w:r>
      <w:r>
        <w:rPr>
          <w:rFonts w:ascii="Times New Roman" w:eastAsia="Times New Roman" w:hAnsi="Times New Roman" w:cs="Times New Roman"/>
          <w:sz w:val="24"/>
          <w:szCs w:val="24"/>
        </w:rPr>
        <w:t>May 31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7DC06C2E" w14:textId="77777777" w:rsidR="00B82F4E" w:rsidRPr="00B67CE5" w:rsidRDefault="00B82F4E" w:rsidP="0055169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030B55" w14:textId="77777777" w:rsidR="00B82F4E" w:rsidRDefault="00B82F4E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July 19, 2019, Respondent filed a Motion to Dismiss the Complaint in this proceeding.</w:t>
      </w:r>
    </w:p>
    <w:p w14:paraId="41D6A800" w14:textId="77777777" w:rsidR="00B82F4E" w:rsidRDefault="00B82F4E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62F7E5F5" w14:textId="770E1D91" w:rsidR="00B82F4E" w:rsidRDefault="00B82F4E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August 21, 2019, the undersigned presiding officer received a </w:t>
      </w:r>
      <w:r w:rsidR="00643603">
        <w:rPr>
          <w:rFonts w:ascii="Times New Roman" w:eastAsia="Calibri" w:hAnsi="Times New Roman" w:cs="Times New Roman"/>
          <w:sz w:val="24"/>
          <w:szCs w:val="24"/>
        </w:rPr>
        <w:t>one-page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letter from Complainant </w:t>
      </w:r>
      <w:r w:rsidR="008F410B">
        <w:rPr>
          <w:rFonts w:ascii="Times New Roman" w:eastAsia="Calibri" w:hAnsi="Times New Roman" w:cs="Times New Roman"/>
          <w:sz w:val="24"/>
          <w:szCs w:val="24"/>
        </w:rPr>
        <w:t xml:space="preserve">dated August 19, 2019, requesting an extension of time to respond to the </w:t>
      </w:r>
      <w:r w:rsidR="008F410B">
        <w:rPr>
          <w:rFonts w:ascii="Times New Roman" w:eastAsia="Calibri" w:hAnsi="Times New Roman" w:cs="Times New Roman"/>
          <w:sz w:val="24"/>
          <w:szCs w:val="24"/>
        </w:rPr>
        <w:lastRenderedPageBreak/>
        <w:t>discovery requests until October 31, 2019.  Complainant stated that she spoke with counsel for Respondent and was told to submit a letter request to the undersigned presiding officer.  Complainant did not attach a certificate of service to her letter dated August 19, 2019 and did not indicate whether a copy of the letter was provided to Respondent.  Accordingly, on September</w:t>
      </w:r>
      <w:r w:rsidR="00643603">
        <w:rPr>
          <w:rFonts w:ascii="Times New Roman" w:eastAsia="Calibri" w:hAnsi="Times New Roman" w:cs="Times New Roman"/>
          <w:sz w:val="24"/>
          <w:szCs w:val="24"/>
        </w:rPr>
        <w:t> </w:t>
      </w:r>
      <w:r w:rsidR="008F410B">
        <w:rPr>
          <w:rFonts w:ascii="Times New Roman" w:eastAsia="Calibri" w:hAnsi="Times New Roman" w:cs="Times New Roman"/>
          <w:sz w:val="24"/>
          <w:szCs w:val="24"/>
        </w:rPr>
        <w:t>30, 2019, a copy of the letter from Complainant was provided to counsel for Respondent.</w:t>
      </w:r>
    </w:p>
    <w:p w14:paraId="73912F6B" w14:textId="23D523DE" w:rsidR="00CA65B3" w:rsidRDefault="00CA65B3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2CDC933" w14:textId="289279B6" w:rsidR="00CA65B3" w:rsidRDefault="00CA65B3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September 30, 2019, an Interim Order was entered holding the Motion to Dismiss in abeyance, providing for a response by Respondent on or before October 4, 2019 and extending the deadline for Complainant to respond to the Motion to Dismiss by October 15, 2019. </w:t>
      </w:r>
    </w:p>
    <w:p w14:paraId="1653FB09" w14:textId="2ED2396D" w:rsidR="00CA65B3" w:rsidRDefault="00CA65B3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51F1C411" w14:textId="643524E5" w:rsidR="00CA65B3" w:rsidRDefault="00CA65B3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October 4, 2019, Respondent filed a response objecting to the Complainant’s request for an extension of time to respond to the discovery requests.</w:t>
      </w:r>
    </w:p>
    <w:p w14:paraId="65D5598E" w14:textId="44D979CC" w:rsidR="00CA65B3" w:rsidRDefault="00CA65B3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66225F73" w14:textId="01D4896C" w:rsidR="00CA65B3" w:rsidRDefault="00CA65B3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Complainant is advised that Answers to Discovery Requests such as “n/a” or “not relevant” do not constitute providing “full and complete” responses to the Discovery </w:t>
      </w:r>
      <w:r w:rsidR="004D1040">
        <w:rPr>
          <w:rFonts w:ascii="Times New Roman" w:eastAsia="Calibri" w:hAnsi="Times New Roman" w:cs="Times New Roman"/>
          <w:sz w:val="24"/>
          <w:szCs w:val="24"/>
        </w:rPr>
        <w:t>Requests 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may result in the dismissal of her Complaint.</w:t>
      </w:r>
    </w:p>
    <w:p w14:paraId="5C5F08F7" w14:textId="44E7C1AC" w:rsidR="00CA65B3" w:rsidRDefault="00CA65B3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9FDCA71" w14:textId="554EBFBA" w:rsidR="00CA65B3" w:rsidRDefault="00CA65B3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Complainant is further advised that the failure to comply completely and in all respects with this Order will likely result in sanctions, which could include the dismissal of her Complaint.</w:t>
      </w:r>
    </w:p>
    <w:p w14:paraId="6FBA59AB" w14:textId="77777777" w:rsidR="00B82F4E" w:rsidRDefault="00B82F4E" w:rsidP="0055169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5B0ED7F3" w14:textId="75856C4C" w:rsidR="00B82F4E" w:rsidRPr="00B67CE5" w:rsidRDefault="00B82F4E" w:rsidP="005516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637F7598" w14:textId="77777777" w:rsidR="00B82F4E" w:rsidRPr="00B67CE5" w:rsidRDefault="00B82F4E" w:rsidP="0055169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BCF2CC6" w14:textId="08F12D73" w:rsidR="00B82F4E" w:rsidRPr="00B67CE5" w:rsidRDefault="00B82F4E" w:rsidP="00551692">
      <w:pPr>
        <w:tabs>
          <w:tab w:val="center" w:pos="0"/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45F578A1" w14:textId="77777777" w:rsidR="00B82F4E" w:rsidRPr="00B67CE5" w:rsidRDefault="00B82F4E" w:rsidP="00551692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18403" w14:textId="77777777" w:rsidR="00B82F4E" w:rsidRPr="00B67CE5" w:rsidRDefault="00B82F4E" w:rsidP="00551692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21D26AE4" w14:textId="77777777" w:rsidR="00B82F4E" w:rsidRPr="00B67CE5" w:rsidRDefault="00B82F4E" w:rsidP="00551692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05B73CA" w14:textId="7E1E1E14" w:rsidR="00B82F4E" w:rsidRDefault="00B82F4E" w:rsidP="00551692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8F410B">
        <w:rPr>
          <w:rFonts w:ascii="Times New Roman" w:eastAsia="Times New Roman" w:hAnsi="Times New Roman" w:cs="Times New Roman"/>
          <w:sz w:val="24"/>
          <w:szCs w:val="24"/>
        </w:rPr>
        <w:t xml:space="preserve">Complainants request for an extension to serve discovery responses upon Respondent, </w:t>
      </w:r>
      <w:r w:rsidR="00CA65B3">
        <w:rPr>
          <w:rFonts w:ascii="Times New Roman" w:eastAsia="Times New Roman" w:hAnsi="Times New Roman" w:cs="Times New Roman"/>
          <w:sz w:val="24"/>
          <w:szCs w:val="24"/>
        </w:rPr>
        <w:t>is granted</w:t>
      </w:r>
      <w:r w:rsidR="008F41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74F2F4" w14:textId="59199438" w:rsidR="00CA65B3" w:rsidRDefault="00CA65B3" w:rsidP="00551692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Complainant shall serve full and complete responses to all Discovery Requests served by Respondent and file a Certificate of Service with the Commission Secretary not later than October 31, 2019.</w:t>
      </w:r>
    </w:p>
    <w:p w14:paraId="6C2ABE31" w14:textId="77777777" w:rsidR="00643603" w:rsidRDefault="00643603" w:rsidP="00551692">
      <w:pPr>
        <w:tabs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F75C061" w14:textId="6F57E841" w:rsidR="00B82F4E" w:rsidRDefault="00CA65B3" w:rsidP="0055169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Complainant shall serve her witness information upon Respondent, as ordered on December 20, 2018,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a statement that no fact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>/or expert witnesses will be called</w:t>
      </w:r>
      <w:r w:rsidR="003C5CAC">
        <w:rPr>
          <w:rFonts w:ascii="Times New Roman" w:eastAsia="Times New Roman" w:hAnsi="Times New Roman" w:cs="Times New Roman"/>
          <w:sz w:val="24"/>
          <w:szCs w:val="24"/>
        </w:rPr>
        <w:t xml:space="preserve"> and file a Certificate of Service evidencing service of the witness information or statement that no witnesses will be called at the hearing, not later than October 31, 2019.</w:t>
      </w:r>
    </w:p>
    <w:p w14:paraId="2FC152E0" w14:textId="77777777" w:rsidR="00643603" w:rsidRDefault="00643603" w:rsidP="00551692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FE81EB" w14:textId="1A75F15D" w:rsidR="00F8652B" w:rsidRDefault="00F8652B" w:rsidP="0055169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Complainant is reminded to serve a copy of any documentation filed or sent to the undersigned presiding officer, upon counsel for Respondent.</w:t>
      </w:r>
    </w:p>
    <w:p w14:paraId="11A83E91" w14:textId="77777777" w:rsidR="003C5CAC" w:rsidRDefault="003C5CAC" w:rsidP="00551692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9380E" w14:textId="3BF08380" w:rsidR="003C5CAC" w:rsidRPr="00B67CE5" w:rsidRDefault="003C5CAC" w:rsidP="0055169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the Parties shall file Status Reports addressing the compliance with this order not later than November 7, 2019.</w:t>
      </w:r>
    </w:p>
    <w:p w14:paraId="0ACAEC31" w14:textId="77777777" w:rsidR="00B82F4E" w:rsidRPr="00B67CE5" w:rsidRDefault="00B82F4E" w:rsidP="00551692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D3C2C8" w14:textId="77777777" w:rsidR="00B82F4E" w:rsidRPr="00B67CE5" w:rsidRDefault="00B82F4E" w:rsidP="00551692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7E44839" w14:textId="7E975640" w:rsidR="00B82F4E" w:rsidRPr="00B67CE5" w:rsidRDefault="00B82F4E" w:rsidP="00B82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3C5CAC">
        <w:rPr>
          <w:rFonts w:ascii="Times New Roman" w:eastAsia="Times New Roman" w:hAnsi="Times New Roman" w:cs="Times New Roman"/>
          <w:sz w:val="24"/>
          <w:szCs w:val="24"/>
          <w:u w:val="single"/>
        </w:rPr>
        <w:t>October</w:t>
      </w:r>
      <w:r w:rsidR="00F8652B" w:rsidRPr="006436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5CAC">
        <w:rPr>
          <w:rFonts w:ascii="Times New Roman" w:eastAsia="Times New Roman" w:hAnsi="Times New Roman" w:cs="Times New Roman"/>
          <w:sz w:val="24"/>
          <w:szCs w:val="24"/>
          <w:u w:val="single"/>
        </w:rPr>
        <w:t>17</w:t>
      </w:r>
      <w:r w:rsidR="00F8652B" w:rsidRPr="00643603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9C6D70">
        <w:rPr>
          <w:u w:val="single"/>
        </w:rPr>
        <w:tab/>
      </w:r>
      <w:r w:rsidRPr="009C6D70">
        <w:rPr>
          <w:u w:val="single"/>
        </w:rPr>
        <w:tab/>
      </w:r>
      <w:r w:rsidRPr="00C00586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C0058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1BB39D2F" w14:textId="77777777" w:rsidR="00B82F4E" w:rsidRDefault="00B82F4E" w:rsidP="00F8652B">
      <w:pPr>
        <w:spacing w:after="0" w:line="240" w:lineRule="auto"/>
        <w:ind w:firstLine="720"/>
        <w:contextualSpacing/>
        <w:jc w:val="both"/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46053043" w14:textId="77777777" w:rsidR="008F2AB7" w:rsidRDefault="008F2AB7">
      <w:pPr>
        <w:sectPr w:rsidR="008F2AB7" w:rsidSect="008F2AB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79391E" w14:textId="77777777" w:rsidR="008F2AB7" w:rsidRPr="008F2AB7" w:rsidRDefault="008F2AB7" w:rsidP="008F2AB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8F2AB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C-2018-3004770 - PATRICIA STEELY v. METROPOLITAN EDISON COMPANY</w:t>
      </w:r>
      <w:r w:rsidRPr="008F2AB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F2AB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F2AB7">
        <w:rPr>
          <w:rFonts w:ascii="Microsoft Sans Serif" w:eastAsia="Microsoft Sans Serif" w:hAnsi="Microsoft Sans Serif" w:cs="Microsoft Sans Serif"/>
          <w:sz w:val="24"/>
        </w:rPr>
        <w:t>PATRICIA STEELY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1116 RAINBOW AVENUE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</w:r>
      <w:r w:rsidRPr="008F2AB7">
        <w:rPr>
          <w:rFonts w:ascii="Microsoft Sans Serif" w:eastAsia="Microsoft Sans Serif" w:hAnsi="Microsoft Sans Serif" w:cs="Microsoft Sans Serif"/>
          <w:b/>
          <w:sz w:val="24"/>
        </w:rPr>
        <w:t>610.926.8868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6F910232" w14:textId="77777777" w:rsidR="008F2AB7" w:rsidRPr="008F2AB7" w:rsidRDefault="008F2AB7" w:rsidP="008F2AB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8F2AB7">
        <w:rPr>
          <w:rFonts w:ascii="Microsoft Sans Serif" w:eastAsia="Microsoft Sans Serif" w:hAnsi="Microsoft Sans Serif" w:cs="Microsoft Sans Serif"/>
          <w:sz w:val="24"/>
        </w:rPr>
        <w:t>FIRSTENERGY SERVICES CO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8F2AB7">
        <w:rPr>
          <w:rFonts w:ascii="Microsoft Sans Serif" w:eastAsia="Microsoft Sans Serif" w:hAnsi="Microsoft Sans Serif" w:cs="Microsoft Sans Serif"/>
          <w:sz w:val="24"/>
        </w:rPr>
        <w:cr/>
      </w:r>
      <w:r w:rsidRPr="008F2AB7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8F2AB7">
        <w:rPr>
          <w:rFonts w:ascii="Microsoft Sans Serif" w:eastAsia="Microsoft Sans Serif" w:hAnsi="Microsoft Sans Serif" w:cs="Microsoft Sans Serif"/>
          <w:b/>
          <w:sz w:val="24"/>
        </w:rPr>
        <w:cr/>
        <w:t>610.921.6658</w:t>
      </w:r>
    </w:p>
    <w:p w14:paraId="290E3140" w14:textId="77777777" w:rsidR="008F2AB7" w:rsidRPr="008F2AB7" w:rsidRDefault="008F2AB7" w:rsidP="008F2AB7">
      <w:pPr>
        <w:spacing w:after="0" w:line="240" w:lineRule="auto"/>
        <w:rPr>
          <w:rFonts w:ascii="Calibri" w:eastAsia="Times New Roman" w:hAnsi="Calibri" w:cs="Times New Roman"/>
        </w:rPr>
      </w:pPr>
      <w:r w:rsidRPr="008F2AB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54A1CBD2" w14:textId="5EB7A36B" w:rsidR="00DC28A6" w:rsidRDefault="00991D21"/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24BD3" w14:textId="77777777" w:rsidR="00991D21" w:rsidRDefault="00991D21" w:rsidP="008F2AB7">
      <w:pPr>
        <w:spacing w:after="0" w:line="240" w:lineRule="auto"/>
      </w:pPr>
      <w:r>
        <w:separator/>
      </w:r>
    </w:p>
  </w:endnote>
  <w:endnote w:type="continuationSeparator" w:id="0">
    <w:p w14:paraId="4E2271C0" w14:textId="77777777" w:rsidR="00991D21" w:rsidRDefault="00991D21" w:rsidP="008F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43996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EBDBE" w14:textId="10DFA075" w:rsidR="008F2AB7" w:rsidRPr="008F2AB7" w:rsidRDefault="008F2AB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2A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2AB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F2A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2AB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F2AB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EA911" w14:textId="7986CC3F" w:rsidR="008F2AB7" w:rsidRPr="008F2AB7" w:rsidRDefault="008F2AB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9E049" w14:textId="77777777" w:rsidR="00991D21" w:rsidRDefault="00991D21" w:rsidP="008F2AB7">
      <w:pPr>
        <w:spacing w:after="0" w:line="240" w:lineRule="auto"/>
      </w:pPr>
      <w:r>
        <w:separator/>
      </w:r>
    </w:p>
  </w:footnote>
  <w:footnote w:type="continuationSeparator" w:id="0">
    <w:p w14:paraId="76381F6B" w14:textId="77777777" w:rsidR="00991D21" w:rsidRDefault="00991D21" w:rsidP="008F2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4E"/>
    <w:rsid w:val="0008176C"/>
    <w:rsid w:val="003C5CAC"/>
    <w:rsid w:val="004D1040"/>
    <w:rsid w:val="00551692"/>
    <w:rsid w:val="00643603"/>
    <w:rsid w:val="007B5C79"/>
    <w:rsid w:val="008F2AB7"/>
    <w:rsid w:val="008F410B"/>
    <w:rsid w:val="00991D21"/>
    <w:rsid w:val="009B01C3"/>
    <w:rsid w:val="00B82F4E"/>
    <w:rsid w:val="00BC4FBE"/>
    <w:rsid w:val="00C2565E"/>
    <w:rsid w:val="00CA65B3"/>
    <w:rsid w:val="00F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E759"/>
  <w15:chartTrackingRefBased/>
  <w15:docId w15:val="{E970E95D-1697-46E0-B675-5533D0B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2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B7"/>
  </w:style>
  <w:style w:type="paragraph" w:styleId="Footer">
    <w:name w:val="footer"/>
    <w:basedOn w:val="Normal"/>
    <w:link w:val="FooterChar"/>
    <w:uiPriority w:val="99"/>
    <w:unhideWhenUsed/>
    <w:rsid w:val="008F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4</cp:revision>
  <dcterms:created xsi:type="dcterms:W3CDTF">2019-10-17T17:39:00Z</dcterms:created>
  <dcterms:modified xsi:type="dcterms:W3CDTF">2019-10-17T17:41:00Z</dcterms:modified>
</cp:coreProperties>
</file>