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7B4D6" w14:textId="77777777" w:rsidR="002C7CFB" w:rsidRPr="00042173" w:rsidRDefault="002C7CFB" w:rsidP="00B27F08">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042173">
        <w:rPr>
          <w:rFonts w:ascii="Times New Roman" w:eastAsia="Calibri" w:hAnsi="Times New Roman" w:cs="Times New Roman"/>
          <w:b/>
          <w:caps/>
          <w:sz w:val="24"/>
          <w:szCs w:val="24"/>
        </w:rPr>
        <w:t>Before the</w:t>
      </w:r>
    </w:p>
    <w:p w14:paraId="5E5132F5" w14:textId="77777777" w:rsidR="002C7CFB" w:rsidRPr="00042173" w:rsidRDefault="002C7CFB" w:rsidP="00B27F08">
      <w:pPr>
        <w:spacing w:after="0" w:line="240" w:lineRule="auto"/>
        <w:jc w:val="center"/>
        <w:rPr>
          <w:rFonts w:ascii="Times New Roman" w:eastAsia="Calibri" w:hAnsi="Times New Roman" w:cs="Times New Roman"/>
          <w:b/>
          <w:sz w:val="24"/>
          <w:szCs w:val="24"/>
        </w:rPr>
      </w:pPr>
      <w:r w:rsidRPr="00042173">
        <w:rPr>
          <w:rFonts w:ascii="Times New Roman" w:eastAsia="Calibri" w:hAnsi="Times New Roman" w:cs="Times New Roman"/>
          <w:b/>
          <w:sz w:val="24"/>
          <w:szCs w:val="24"/>
        </w:rPr>
        <w:t>PENNSYLVANIA PUBLIC UTILITY COMMISSION</w:t>
      </w:r>
    </w:p>
    <w:p w14:paraId="6C1CCA33" w14:textId="77777777" w:rsidR="002C7CFB" w:rsidRPr="00042173" w:rsidRDefault="002C7CFB" w:rsidP="00B27F08">
      <w:pPr>
        <w:spacing w:after="0" w:line="240" w:lineRule="auto"/>
        <w:jc w:val="center"/>
        <w:rPr>
          <w:rFonts w:ascii="Times New Roman" w:eastAsia="Calibri" w:hAnsi="Times New Roman" w:cs="Times New Roman"/>
          <w:b/>
          <w:sz w:val="24"/>
          <w:szCs w:val="24"/>
        </w:rPr>
      </w:pPr>
    </w:p>
    <w:p w14:paraId="278607A1" w14:textId="77777777" w:rsidR="002C7CFB" w:rsidRPr="00042173" w:rsidRDefault="002C7CFB" w:rsidP="00B27F08">
      <w:pPr>
        <w:spacing w:after="0" w:line="240" w:lineRule="auto"/>
        <w:jc w:val="center"/>
        <w:rPr>
          <w:rFonts w:ascii="Times New Roman" w:eastAsia="Calibri" w:hAnsi="Times New Roman" w:cs="Times New Roman"/>
          <w:b/>
          <w:sz w:val="24"/>
          <w:szCs w:val="24"/>
          <w:u w:val="single"/>
        </w:rPr>
      </w:pPr>
    </w:p>
    <w:p w14:paraId="5BDF8421" w14:textId="77777777" w:rsidR="002C7CFB" w:rsidRPr="00042173" w:rsidRDefault="002C7CFB" w:rsidP="00B27F08">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p>
    <w:p w14:paraId="28DCBB42" w14:textId="77777777" w:rsidR="002C7CFB" w:rsidRDefault="002C7CFB" w:rsidP="00B27F0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Diana Sabatine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3708A194" w14:textId="77777777" w:rsidR="002C7CFB" w:rsidRDefault="002C7CFB" w:rsidP="00B27F0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612B72FF" w14:textId="77777777" w:rsidR="002C7CFB" w:rsidRDefault="002C7CFB" w:rsidP="00B27F0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C-2018-3002804</w:t>
      </w:r>
    </w:p>
    <w:p w14:paraId="5AE77E5F" w14:textId="77777777" w:rsidR="002C7CFB" w:rsidRDefault="002C7CFB" w:rsidP="00B27F0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7DE7E544" w14:textId="77777777" w:rsidR="002C7CFB" w:rsidRDefault="002C7CFB" w:rsidP="00B27F0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44534AFA" w14:textId="77777777" w:rsidR="002C7CFB" w:rsidRDefault="002C7CFB" w:rsidP="00B27F0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4A703A9A" w14:textId="77777777" w:rsidR="002C7CFB" w:rsidRDefault="002C7CFB" w:rsidP="00B27F0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4E85015B" w14:textId="77777777" w:rsidR="002C7CFB" w:rsidRDefault="002C7CFB" w:rsidP="00B27F0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5F91F0F9" w14:textId="77777777" w:rsidR="002C7CFB" w:rsidRDefault="002C7CFB" w:rsidP="00B27F0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42173">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z w:val="24"/>
          <w:szCs w:val="24"/>
        </w:rPr>
        <w:t>NTERIM ORDER</w:t>
      </w:r>
    </w:p>
    <w:p w14:paraId="7CD67664" w14:textId="2C3A5E41" w:rsidR="002C7CFB" w:rsidRPr="00AB051E" w:rsidRDefault="002C7CFB" w:rsidP="00B27F0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rPr>
        <w:t xml:space="preserve">DENYING MOTION TO STRIKE – No. 2 FILED </w:t>
      </w:r>
      <w:r w:rsidRPr="007307B8">
        <w:rPr>
          <w:rFonts w:ascii="Times New Roman" w:eastAsia="Times New Roman" w:hAnsi="Times New Roman" w:cs="Times New Roman"/>
          <w:b/>
          <w:bCs/>
          <w:color w:val="000000"/>
          <w:sz w:val="24"/>
          <w:szCs w:val="24"/>
          <w:u w:val="single"/>
        </w:rPr>
        <w:t>BY</w:t>
      </w:r>
      <w:r w:rsidR="007307B8" w:rsidRPr="007307B8">
        <w:rPr>
          <w:rFonts w:ascii="Times New Roman" w:eastAsia="Times New Roman" w:hAnsi="Times New Roman" w:cs="Times New Roman"/>
          <w:b/>
          <w:bCs/>
          <w:color w:val="000000"/>
          <w:sz w:val="24"/>
          <w:szCs w:val="24"/>
          <w:u w:val="single"/>
        </w:rPr>
        <w:t> </w:t>
      </w:r>
      <w:r w:rsidRPr="00D96925">
        <w:rPr>
          <w:rFonts w:ascii="Times New Roman" w:eastAsia="Times New Roman" w:hAnsi="Times New Roman" w:cs="Times New Roman"/>
          <w:b/>
          <w:bCs/>
          <w:color w:val="000000"/>
          <w:sz w:val="24"/>
          <w:szCs w:val="24"/>
          <w:u w:val="single"/>
        </w:rPr>
        <w:t>COMPLAINANT</w:t>
      </w:r>
      <w:r w:rsidR="00D96925" w:rsidRPr="00D96925">
        <w:rPr>
          <w:rFonts w:ascii="Times New Roman" w:eastAsia="Times New Roman" w:hAnsi="Times New Roman" w:cs="Times New Roman"/>
          <w:b/>
          <w:bCs/>
          <w:color w:val="000000"/>
          <w:sz w:val="24"/>
          <w:szCs w:val="24"/>
          <w:u w:val="single"/>
        </w:rPr>
        <w:t> </w:t>
      </w:r>
      <w:r w:rsidRPr="00D96925">
        <w:rPr>
          <w:rFonts w:ascii="Times New Roman" w:eastAsia="Times New Roman" w:hAnsi="Times New Roman" w:cs="Times New Roman"/>
          <w:b/>
          <w:bCs/>
          <w:color w:val="000000"/>
          <w:sz w:val="24"/>
          <w:szCs w:val="24"/>
          <w:u w:val="single"/>
        </w:rPr>
        <w:t>DATED</w:t>
      </w:r>
      <w:r w:rsidR="00D96925" w:rsidRPr="00D96925">
        <w:rPr>
          <w:rFonts w:ascii="Times New Roman" w:eastAsia="Times New Roman" w:hAnsi="Times New Roman" w:cs="Times New Roman"/>
          <w:b/>
          <w:bCs/>
          <w:color w:val="000000"/>
          <w:sz w:val="24"/>
          <w:szCs w:val="24"/>
          <w:u w:val="single"/>
        </w:rPr>
        <w:t> </w:t>
      </w:r>
      <w:r w:rsidRPr="00D96925">
        <w:rPr>
          <w:rFonts w:ascii="Times New Roman" w:eastAsia="Times New Roman" w:hAnsi="Times New Roman" w:cs="Times New Roman"/>
          <w:b/>
          <w:bCs/>
          <w:color w:val="000000"/>
          <w:sz w:val="24"/>
          <w:szCs w:val="24"/>
          <w:u w:val="single"/>
        </w:rPr>
        <w:t>OCTOBER 24, 2019</w:t>
      </w:r>
      <w:r w:rsidRPr="008D122E">
        <w:rPr>
          <w:rFonts w:ascii="Times New Roman" w:eastAsia="Times New Roman" w:hAnsi="Times New Roman" w:cs="Times New Roman"/>
          <w:b/>
          <w:bCs/>
          <w:color w:val="000000"/>
          <w:sz w:val="24"/>
          <w:szCs w:val="24"/>
          <w:u w:val="single"/>
        </w:rPr>
        <w:t xml:space="preserve"> </w:t>
      </w:r>
    </w:p>
    <w:p w14:paraId="7EA4AB9E" w14:textId="77777777" w:rsidR="002C7CFB" w:rsidRDefault="002C7CFB" w:rsidP="00B27F08">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bookmarkStart w:id="0" w:name="_GoBack"/>
      <w:bookmarkEnd w:id="0"/>
    </w:p>
    <w:p w14:paraId="0E58BAFF" w14:textId="77777777" w:rsidR="002C7CFB" w:rsidRDefault="002C7CFB" w:rsidP="00B27F0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Diana Sabatine (Complainant) filed a Formal Complaint (Complaint) with the Pennsylvania Public Utility Commission (Commission) against West Penn Power Company on June 18, 2018.   </w:t>
      </w:r>
    </w:p>
    <w:p w14:paraId="7D0A8001" w14:textId="77777777" w:rsidR="002C7CFB" w:rsidRDefault="002C7CFB" w:rsidP="00B27F08">
      <w:pPr>
        <w:spacing w:after="0" w:line="360" w:lineRule="auto"/>
        <w:ind w:firstLine="1440"/>
        <w:rPr>
          <w:rFonts w:ascii="Times New Roman" w:eastAsia="Calibri" w:hAnsi="Times New Roman" w:cs="Times New Roman"/>
          <w:sz w:val="24"/>
          <w:szCs w:val="24"/>
        </w:rPr>
      </w:pPr>
    </w:p>
    <w:p w14:paraId="16DDAF7C" w14:textId="330E736F" w:rsidR="002C7CFB" w:rsidRDefault="002C7CFB" w:rsidP="00B27F08">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On or about October 25, 2019, the undersigned presiding officer received a document entitled Motion To Strike – No. 2.  The Motion seeks to strike the witnesses identified by Respondent whom Respondent intends to call to testify at the evidentiary hearing in this proceeding, as Complainant asserts the witnesses are irrelevant in this hearing.  Complainant asserts the proposed witnesses have nothing to do with the intent of the law unless they were on the floor of the </w:t>
      </w:r>
      <w:r w:rsidR="00CA5E66">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 xml:space="preserve">ouse or </w:t>
      </w:r>
      <w:r w:rsidR="00CA5E66">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enate.  Complainant further asserts the proposed witnesses have nothing to do with the final Pennsylvania Public Utility Commission ruling and are non</w:t>
      </w:r>
      <w:r w:rsidR="008C1E75">
        <w:rPr>
          <w:rFonts w:ascii="Times New Roman" w:eastAsia="Times New Roman" w:hAnsi="Times New Roman" w:cs="Times New Roman"/>
          <w:color w:val="000000"/>
          <w:sz w:val="24"/>
          <w:szCs w:val="24"/>
        </w:rPr>
        <w:noBreakHyphen/>
      </w:r>
      <w:r>
        <w:rPr>
          <w:rFonts w:ascii="Times New Roman" w:eastAsia="Times New Roman" w:hAnsi="Times New Roman" w:cs="Times New Roman"/>
          <w:color w:val="000000"/>
          <w:sz w:val="24"/>
          <w:szCs w:val="24"/>
        </w:rPr>
        <w:t xml:space="preserve">responsive to the </w:t>
      </w:r>
      <w:r w:rsidR="008C1E75">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omplaint.  Complainant further asserts that mandatory deployment of the smart meter is not an interpretation of “Act of October 15, 2008, P.L. 1592, it is a total revision of that act.”  No other reason is provided for the Motion To Strike.</w:t>
      </w:r>
    </w:p>
    <w:p w14:paraId="4BC55A74" w14:textId="422F8475" w:rsidR="002C7CFB" w:rsidRDefault="002C7CFB" w:rsidP="00B27F08">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tab/>
      </w:r>
      <w:r>
        <w:tab/>
      </w:r>
    </w:p>
    <w:p w14:paraId="6D2BE057" w14:textId="77777777" w:rsidR="002C7CFB" w:rsidRPr="00EE204A" w:rsidRDefault="002C7CFB" w:rsidP="00B27F08">
      <w:pPr>
        <w:spacing w:after="0" w:line="360" w:lineRule="auto"/>
        <w:rPr>
          <w:rFonts w:ascii="Times New Roman" w:hAnsi="Times New Roman" w:cs="Times New Roman"/>
          <w:sz w:val="24"/>
          <w:szCs w:val="24"/>
        </w:rPr>
      </w:pPr>
      <w:r>
        <w:tab/>
      </w:r>
      <w:r w:rsidRPr="00EE204A">
        <w:rPr>
          <w:rFonts w:ascii="Times New Roman" w:hAnsi="Times New Roman" w:cs="Times New Roman"/>
          <w:sz w:val="24"/>
          <w:szCs w:val="24"/>
        </w:rPr>
        <w:t>Under the circumstances, the following order will be entered.</w:t>
      </w:r>
    </w:p>
    <w:p w14:paraId="474A5F65" w14:textId="0201A229" w:rsidR="002C7CFB" w:rsidRPr="00EE204A" w:rsidRDefault="00D96925" w:rsidP="00B27F08">
      <w:pPr>
        <w:spacing w:after="0" w:line="360" w:lineRule="auto"/>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p>
    <w:p w14:paraId="0B3A6DDA" w14:textId="77777777" w:rsidR="002C7CFB" w:rsidRPr="00042173" w:rsidRDefault="002C7CFB" w:rsidP="00B27F08">
      <w:pPr>
        <w:spacing w:after="0" w:line="360" w:lineRule="auto"/>
        <w:jc w:val="center"/>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lastRenderedPageBreak/>
        <w:t>ORDER</w:t>
      </w:r>
    </w:p>
    <w:p w14:paraId="5B94F499" w14:textId="77777777" w:rsidR="002C7CFB" w:rsidRPr="00042173" w:rsidRDefault="002C7CFB" w:rsidP="00060441">
      <w:pPr>
        <w:spacing w:after="0" w:line="360" w:lineRule="auto"/>
        <w:rPr>
          <w:rFonts w:ascii="Times New Roman" w:eastAsia="Calibri" w:hAnsi="Times New Roman" w:cs="Times New Roman"/>
          <w:sz w:val="24"/>
          <w:szCs w:val="24"/>
        </w:rPr>
      </w:pPr>
    </w:p>
    <w:p w14:paraId="7C787875" w14:textId="77777777" w:rsidR="002C7CFB" w:rsidRPr="00042173" w:rsidRDefault="002C7CFB" w:rsidP="00B27F08">
      <w:pPr>
        <w:spacing w:after="0" w:line="360" w:lineRule="auto"/>
        <w:ind w:firstLine="720"/>
        <w:rPr>
          <w:rFonts w:ascii="Times New Roman" w:eastAsia="Calibri" w:hAnsi="Times New Roman" w:cs="Times New Roman"/>
          <w:sz w:val="24"/>
          <w:szCs w:val="24"/>
        </w:rPr>
      </w:pPr>
    </w:p>
    <w:p w14:paraId="34B20968" w14:textId="77777777" w:rsidR="002C7CFB" w:rsidRPr="00042173" w:rsidRDefault="002C7CFB" w:rsidP="00B27F08">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THEREFORE,</w:t>
      </w:r>
    </w:p>
    <w:p w14:paraId="2D1F99A6" w14:textId="77777777" w:rsidR="002C7CFB" w:rsidRPr="00042173" w:rsidRDefault="002C7CFB" w:rsidP="00B27F08">
      <w:pPr>
        <w:spacing w:after="0" w:line="360" w:lineRule="auto"/>
        <w:ind w:firstLine="720"/>
        <w:rPr>
          <w:rFonts w:ascii="Times New Roman" w:eastAsia="Calibri" w:hAnsi="Times New Roman" w:cs="Times New Roman"/>
          <w:sz w:val="24"/>
          <w:szCs w:val="24"/>
        </w:rPr>
      </w:pPr>
    </w:p>
    <w:p w14:paraId="305637FE" w14:textId="77777777" w:rsidR="002C7CFB" w:rsidRPr="00042173" w:rsidRDefault="002C7CFB" w:rsidP="00B27F08">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IT IS ORDERED:</w:t>
      </w:r>
    </w:p>
    <w:p w14:paraId="76AED812" w14:textId="77777777" w:rsidR="002C7CFB" w:rsidRPr="00042173" w:rsidRDefault="002C7CFB" w:rsidP="00B27F08">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2CA431B6" w14:textId="25C69B40" w:rsidR="002C7CFB" w:rsidRDefault="00B27F08" w:rsidP="00B27F08">
      <w:pPr>
        <w:pStyle w:val="ListParagraph"/>
        <w:numPr>
          <w:ilvl w:val="0"/>
          <w:numId w:val="1"/>
        </w:numPr>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That t</w:t>
      </w:r>
      <w:r w:rsidR="002C7CFB">
        <w:rPr>
          <w:rFonts w:ascii="Times New Roman" w:eastAsia="Times New Roman" w:hAnsi="Times New Roman" w:cs="Times New Roman"/>
          <w:sz w:val="24"/>
          <w:szCs w:val="24"/>
        </w:rPr>
        <w:t xml:space="preserve">he Motion To Strike – No. 2, dated October 24, 2019, filed by Complainant and seeking to “strike the witnesses of the Respondent”, which is interpreted as a </w:t>
      </w:r>
      <w:r w:rsidR="00B23AA4">
        <w:rPr>
          <w:rFonts w:ascii="Times New Roman" w:eastAsia="Times New Roman" w:hAnsi="Times New Roman" w:cs="Times New Roman"/>
          <w:sz w:val="24"/>
          <w:szCs w:val="24"/>
        </w:rPr>
        <w:t>motion to preclude Respondent from presenting testimony from the proposed witnesses identified by Respondent, is denied.</w:t>
      </w:r>
      <w:r w:rsidR="002C7CFB">
        <w:rPr>
          <w:rFonts w:ascii="Times New Roman" w:eastAsia="Times New Roman" w:hAnsi="Times New Roman" w:cs="Times New Roman"/>
          <w:color w:val="000000"/>
          <w:sz w:val="24"/>
          <w:szCs w:val="24"/>
        </w:rPr>
        <w:t xml:space="preserve">  </w:t>
      </w:r>
    </w:p>
    <w:p w14:paraId="3213E0AB" w14:textId="77777777" w:rsidR="002C7CFB" w:rsidRDefault="002C7CFB" w:rsidP="00B27F08">
      <w:pPr>
        <w:pStyle w:val="ListParagraph"/>
        <w:tabs>
          <w:tab w:val="left" w:pos="720"/>
          <w:tab w:val="right" w:pos="1440"/>
        </w:tabs>
        <w:spacing w:after="0" w:line="360" w:lineRule="auto"/>
        <w:ind w:left="0" w:firstLine="1440"/>
        <w:rPr>
          <w:rFonts w:ascii="Times New Roman" w:eastAsia="Times New Roman" w:hAnsi="Times New Roman" w:cs="Times New Roman"/>
          <w:color w:val="000000"/>
          <w:sz w:val="24"/>
          <w:szCs w:val="24"/>
        </w:rPr>
      </w:pPr>
    </w:p>
    <w:p w14:paraId="3F9ED9E3" w14:textId="4EBC7BF2" w:rsidR="002C7CFB" w:rsidRPr="00304F60" w:rsidRDefault="00B27F08" w:rsidP="00B27F08">
      <w:pPr>
        <w:pStyle w:val="ListParagraph"/>
        <w:numPr>
          <w:ilvl w:val="0"/>
          <w:numId w:val="1"/>
        </w:numPr>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That n</w:t>
      </w:r>
      <w:r w:rsidR="002C7CFB">
        <w:rPr>
          <w:rFonts w:ascii="Times New Roman" w:eastAsia="Times New Roman" w:hAnsi="Times New Roman" w:cs="Times New Roman"/>
          <w:color w:val="000000"/>
          <w:sz w:val="24"/>
          <w:szCs w:val="24"/>
        </w:rPr>
        <w:t>othing herein shall be construed as a ruling on the admissibility of any proposed exhibits</w:t>
      </w:r>
      <w:r w:rsidR="00B23AA4">
        <w:rPr>
          <w:rFonts w:ascii="Times New Roman" w:eastAsia="Times New Roman" w:hAnsi="Times New Roman" w:cs="Times New Roman"/>
          <w:color w:val="000000"/>
          <w:sz w:val="24"/>
          <w:szCs w:val="24"/>
        </w:rPr>
        <w:t xml:space="preserve"> or a ruling in advance of the hearing as to the admissibility of any proposed testimony in this proceeding.  </w:t>
      </w:r>
    </w:p>
    <w:p w14:paraId="0EBBE323" w14:textId="77777777" w:rsidR="002C7CFB" w:rsidRDefault="002C7CFB" w:rsidP="00B27F08">
      <w:pPr>
        <w:pStyle w:val="ListParagraph"/>
        <w:spacing w:after="0" w:line="360" w:lineRule="auto"/>
        <w:rPr>
          <w:rFonts w:ascii="Times New Roman" w:eastAsia="Times New Roman" w:hAnsi="Times New Roman" w:cs="Times New Roman"/>
          <w:sz w:val="24"/>
          <w:szCs w:val="24"/>
        </w:rPr>
      </w:pPr>
    </w:p>
    <w:p w14:paraId="59055D33" w14:textId="77777777" w:rsidR="002C7CFB" w:rsidRPr="00C0384C" w:rsidRDefault="002C7CFB" w:rsidP="00B27F08">
      <w:pPr>
        <w:pStyle w:val="ListParagraph"/>
        <w:spacing w:after="0" w:line="360" w:lineRule="auto"/>
        <w:rPr>
          <w:rFonts w:ascii="Times New Roman" w:eastAsia="Times New Roman" w:hAnsi="Times New Roman" w:cs="Times New Roman"/>
          <w:sz w:val="24"/>
          <w:szCs w:val="24"/>
        </w:rPr>
      </w:pPr>
    </w:p>
    <w:p w14:paraId="5EAAB755" w14:textId="4E06F8F8" w:rsidR="00CA5E66" w:rsidRPr="00CA5E66" w:rsidRDefault="00CA5E66" w:rsidP="00CA5E6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CA5E66">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October 28</w:t>
      </w:r>
      <w:r w:rsidRPr="00CA5E66">
        <w:rPr>
          <w:rFonts w:ascii="Times New Roman" w:eastAsia="Times New Roman" w:hAnsi="Times New Roman" w:cs="Times New Roman"/>
          <w:sz w:val="24"/>
          <w:szCs w:val="24"/>
          <w:u w:val="single"/>
        </w:rPr>
        <w:t>, 2019</w:t>
      </w:r>
      <w:r w:rsidRPr="00CA5E66">
        <w:rPr>
          <w:rFonts w:ascii="Times New Roman" w:eastAsia="Times New Roman" w:hAnsi="Times New Roman" w:cs="Times New Roman"/>
          <w:sz w:val="24"/>
          <w:szCs w:val="24"/>
        </w:rPr>
        <w:tab/>
      </w:r>
      <w:r w:rsidRPr="00CA5E66">
        <w:rPr>
          <w:rFonts w:ascii="Times New Roman" w:eastAsia="Times New Roman" w:hAnsi="Times New Roman" w:cs="Times New Roman"/>
          <w:sz w:val="24"/>
          <w:szCs w:val="24"/>
        </w:rPr>
        <w:tab/>
      </w:r>
      <w:r w:rsidRPr="00CA5E66">
        <w:rPr>
          <w:rFonts w:ascii="Times New Roman" w:eastAsia="Times New Roman" w:hAnsi="Times New Roman" w:cs="Times New Roman"/>
          <w:sz w:val="24"/>
          <w:szCs w:val="24"/>
        </w:rPr>
        <w:tab/>
      </w:r>
      <w:r w:rsidRPr="00CA5E66">
        <w:rPr>
          <w:rFonts w:ascii="Times New Roman" w:eastAsia="Times New Roman" w:hAnsi="Times New Roman" w:cs="Times New Roman"/>
          <w:sz w:val="24"/>
          <w:szCs w:val="24"/>
        </w:rPr>
        <w:tab/>
      </w:r>
      <w:r w:rsidRPr="00CA5E66">
        <w:rPr>
          <w:rFonts w:ascii="Times New Roman" w:eastAsia="Times New Roman" w:hAnsi="Times New Roman" w:cs="Times New Roman"/>
          <w:sz w:val="24"/>
          <w:szCs w:val="24"/>
        </w:rPr>
        <w:tab/>
      </w:r>
      <w:r w:rsidRPr="00CA5E66">
        <w:rPr>
          <w:rFonts w:ascii="Times New Roman" w:eastAsia="Times New Roman" w:hAnsi="Times New Roman" w:cs="Times New Roman"/>
          <w:sz w:val="24"/>
          <w:szCs w:val="24"/>
          <w:u w:val="single"/>
        </w:rPr>
        <w:tab/>
      </w:r>
      <w:r w:rsidRPr="00CA5E66">
        <w:rPr>
          <w:rFonts w:ascii="Times New Roman" w:eastAsia="Times New Roman" w:hAnsi="Times New Roman" w:cs="Times New Roman"/>
          <w:sz w:val="24"/>
          <w:szCs w:val="24"/>
          <w:u w:val="single"/>
        </w:rPr>
        <w:tab/>
        <w:t>/s/</w:t>
      </w:r>
      <w:r w:rsidRPr="00CA5E66">
        <w:rPr>
          <w:rFonts w:ascii="Times New Roman" w:eastAsia="Times New Roman" w:hAnsi="Times New Roman" w:cs="Times New Roman"/>
          <w:sz w:val="24"/>
          <w:szCs w:val="24"/>
          <w:u w:val="single"/>
        </w:rPr>
        <w:tab/>
      </w:r>
      <w:r w:rsidRPr="00CA5E66">
        <w:rPr>
          <w:rFonts w:ascii="Times New Roman" w:eastAsia="Times New Roman" w:hAnsi="Times New Roman" w:cs="Times New Roman"/>
          <w:sz w:val="24"/>
          <w:szCs w:val="24"/>
          <w:u w:val="single"/>
        </w:rPr>
        <w:tab/>
      </w:r>
      <w:r w:rsidRPr="00CA5E66">
        <w:rPr>
          <w:rFonts w:ascii="Times New Roman" w:eastAsia="Times New Roman" w:hAnsi="Times New Roman" w:cs="Times New Roman"/>
          <w:sz w:val="24"/>
          <w:szCs w:val="24"/>
          <w:u w:val="single"/>
        </w:rPr>
        <w:tab/>
      </w:r>
    </w:p>
    <w:p w14:paraId="564817A3" w14:textId="77777777" w:rsidR="00CA5E66" w:rsidRPr="00CA5E66" w:rsidRDefault="00CA5E66" w:rsidP="00CA5E6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CA5E66">
        <w:rPr>
          <w:rFonts w:ascii="Times New Roman" w:eastAsia="Times New Roman" w:hAnsi="Times New Roman" w:cs="Times New Roman"/>
          <w:sz w:val="24"/>
          <w:szCs w:val="24"/>
        </w:rPr>
        <w:tab/>
      </w:r>
      <w:r w:rsidRPr="00CA5E66">
        <w:rPr>
          <w:rFonts w:ascii="Times New Roman" w:eastAsia="Times New Roman" w:hAnsi="Times New Roman" w:cs="Times New Roman"/>
          <w:sz w:val="24"/>
          <w:szCs w:val="24"/>
        </w:rPr>
        <w:tab/>
      </w:r>
      <w:r w:rsidRPr="00CA5E66">
        <w:rPr>
          <w:rFonts w:ascii="Times New Roman" w:eastAsia="Times New Roman" w:hAnsi="Times New Roman" w:cs="Times New Roman"/>
          <w:sz w:val="24"/>
          <w:szCs w:val="24"/>
        </w:rPr>
        <w:tab/>
      </w:r>
      <w:r w:rsidRPr="00CA5E66">
        <w:rPr>
          <w:rFonts w:ascii="Times New Roman" w:eastAsia="Times New Roman" w:hAnsi="Times New Roman" w:cs="Times New Roman"/>
          <w:sz w:val="24"/>
          <w:szCs w:val="24"/>
        </w:rPr>
        <w:tab/>
      </w:r>
      <w:r w:rsidRPr="00CA5E66">
        <w:rPr>
          <w:rFonts w:ascii="Times New Roman" w:eastAsia="Times New Roman" w:hAnsi="Times New Roman" w:cs="Times New Roman"/>
          <w:sz w:val="24"/>
          <w:szCs w:val="24"/>
        </w:rPr>
        <w:tab/>
      </w:r>
      <w:r w:rsidRPr="00CA5E66">
        <w:rPr>
          <w:rFonts w:ascii="Times New Roman" w:eastAsia="Times New Roman" w:hAnsi="Times New Roman" w:cs="Times New Roman"/>
          <w:sz w:val="24"/>
          <w:szCs w:val="24"/>
        </w:rPr>
        <w:tab/>
      </w:r>
      <w:r w:rsidRPr="00CA5E66">
        <w:rPr>
          <w:rFonts w:ascii="Times New Roman" w:eastAsia="Times New Roman" w:hAnsi="Times New Roman" w:cs="Times New Roman"/>
          <w:sz w:val="24"/>
          <w:szCs w:val="24"/>
        </w:rPr>
        <w:tab/>
      </w:r>
      <w:r w:rsidRPr="00CA5E66">
        <w:rPr>
          <w:rFonts w:ascii="Times New Roman" w:eastAsia="Times New Roman" w:hAnsi="Times New Roman" w:cs="Times New Roman"/>
          <w:sz w:val="24"/>
          <w:szCs w:val="24"/>
        </w:rPr>
        <w:tab/>
        <w:t>Jeffrey A. Watson</w:t>
      </w:r>
    </w:p>
    <w:p w14:paraId="26BFA74D" w14:textId="77777777" w:rsidR="00CA5E66" w:rsidRPr="00CA5E66" w:rsidRDefault="00CA5E66" w:rsidP="00CA5E6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CA5E66">
        <w:rPr>
          <w:rFonts w:ascii="Times New Roman" w:eastAsia="Times New Roman" w:hAnsi="Times New Roman" w:cs="Times New Roman"/>
          <w:sz w:val="24"/>
          <w:szCs w:val="24"/>
        </w:rPr>
        <w:tab/>
      </w:r>
      <w:r w:rsidRPr="00CA5E66">
        <w:rPr>
          <w:rFonts w:ascii="Times New Roman" w:eastAsia="Times New Roman" w:hAnsi="Times New Roman" w:cs="Times New Roman"/>
          <w:sz w:val="24"/>
          <w:szCs w:val="24"/>
        </w:rPr>
        <w:tab/>
      </w:r>
      <w:r w:rsidRPr="00CA5E66">
        <w:rPr>
          <w:rFonts w:ascii="Times New Roman" w:eastAsia="Times New Roman" w:hAnsi="Times New Roman" w:cs="Times New Roman"/>
          <w:sz w:val="24"/>
          <w:szCs w:val="24"/>
        </w:rPr>
        <w:tab/>
      </w:r>
      <w:r w:rsidRPr="00CA5E66">
        <w:rPr>
          <w:rFonts w:ascii="Times New Roman" w:eastAsia="Times New Roman" w:hAnsi="Times New Roman" w:cs="Times New Roman"/>
          <w:sz w:val="24"/>
          <w:szCs w:val="24"/>
        </w:rPr>
        <w:tab/>
      </w:r>
      <w:r w:rsidRPr="00CA5E66">
        <w:rPr>
          <w:rFonts w:ascii="Times New Roman" w:eastAsia="Times New Roman" w:hAnsi="Times New Roman" w:cs="Times New Roman"/>
          <w:sz w:val="24"/>
          <w:szCs w:val="24"/>
        </w:rPr>
        <w:tab/>
      </w:r>
      <w:r w:rsidRPr="00CA5E66">
        <w:rPr>
          <w:rFonts w:ascii="Times New Roman" w:eastAsia="Times New Roman" w:hAnsi="Times New Roman" w:cs="Times New Roman"/>
          <w:sz w:val="24"/>
          <w:szCs w:val="24"/>
        </w:rPr>
        <w:tab/>
      </w:r>
      <w:r w:rsidRPr="00CA5E66">
        <w:rPr>
          <w:rFonts w:ascii="Times New Roman" w:eastAsia="Times New Roman" w:hAnsi="Times New Roman" w:cs="Times New Roman"/>
          <w:sz w:val="24"/>
          <w:szCs w:val="24"/>
        </w:rPr>
        <w:tab/>
      </w:r>
      <w:r w:rsidRPr="00CA5E66">
        <w:rPr>
          <w:rFonts w:ascii="Times New Roman" w:eastAsia="Times New Roman" w:hAnsi="Times New Roman" w:cs="Times New Roman"/>
          <w:sz w:val="24"/>
          <w:szCs w:val="24"/>
        </w:rPr>
        <w:tab/>
        <w:t>Administrative Law Judge</w:t>
      </w:r>
    </w:p>
    <w:bookmarkEnd w:id="1"/>
    <w:p w14:paraId="3E4A22D7" w14:textId="77777777" w:rsidR="002C7CFB" w:rsidRDefault="002C7CFB" w:rsidP="002C7CFB"/>
    <w:p w14:paraId="18C865DC" w14:textId="77777777" w:rsidR="00011542" w:rsidRDefault="00011542">
      <w:pPr>
        <w:sectPr w:rsidR="00011542" w:rsidSect="00011542">
          <w:footerReference w:type="default" r:id="rId7"/>
          <w:pgSz w:w="12240" w:h="15840"/>
          <w:pgMar w:top="1440" w:right="1440" w:bottom="1440" w:left="1440" w:header="720" w:footer="720" w:gutter="0"/>
          <w:cols w:space="720"/>
          <w:titlePg/>
          <w:docGrid w:linePitch="360"/>
        </w:sectPr>
      </w:pPr>
    </w:p>
    <w:p w14:paraId="5AF8757F" w14:textId="77777777" w:rsidR="00011542" w:rsidRPr="00011542" w:rsidRDefault="00011542" w:rsidP="00011542">
      <w:pPr>
        <w:spacing w:after="0" w:line="240" w:lineRule="auto"/>
        <w:rPr>
          <w:rFonts w:ascii="Microsoft Sans Serif" w:eastAsia="Microsoft Sans Serif" w:hAnsi="Microsoft Sans Serif" w:cs="Microsoft Sans Serif"/>
          <w:b/>
          <w:i/>
          <w:sz w:val="24"/>
          <w:u w:val="single"/>
        </w:rPr>
      </w:pPr>
      <w:r w:rsidRPr="00011542">
        <w:rPr>
          <w:rFonts w:ascii="Microsoft Sans Serif" w:eastAsia="Microsoft Sans Serif" w:hAnsi="Microsoft Sans Serif" w:cs="Microsoft Sans Serif"/>
          <w:b/>
          <w:sz w:val="24"/>
          <w:u w:val="single"/>
        </w:rPr>
        <w:lastRenderedPageBreak/>
        <w:t>C-2018-3002804 - DIANA SABATINE v. WEST PENN POWER COMPANY</w:t>
      </w:r>
      <w:r w:rsidRPr="00011542">
        <w:rPr>
          <w:rFonts w:ascii="Microsoft Sans Serif" w:eastAsia="Microsoft Sans Serif" w:hAnsi="Microsoft Sans Serif" w:cs="Microsoft Sans Serif"/>
          <w:b/>
          <w:sz w:val="24"/>
          <w:u w:val="single"/>
        </w:rPr>
        <w:cr/>
      </w:r>
      <w:r w:rsidRPr="00011542">
        <w:rPr>
          <w:rFonts w:ascii="Microsoft Sans Serif" w:eastAsia="Microsoft Sans Serif" w:hAnsi="Microsoft Sans Serif" w:cs="Microsoft Sans Serif"/>
          <w:sz w:val="24"/>
        </w:rPr>
        <w:t xml:space="preserve"> </w:t>
      </w:r>
      <w:r w:rsidRPr="00011542">
        <w:rPr>
          <w:rFonts w:ascii="Microsoft Sans Serif" w:eastAsia="Microsoft Sans Serif" w:hAnsi="Microsoft Sans Serif" w:cs="Microsoft Sans Serif"/>
          <w:sz w:val="24"/>
        </w:rPr>
        <w:cr/>
        <w:t>DIANA SABATINE</w:t>
      </w:r>
      <w:r w:rsidRPr="00011542">
        <w:rPr>
          <w:rFonts w:ascii="Microsoft Sans Serif" w:eastAsia="Microsoft Sans Serif" w:hAnsi="Microsoft Sans Serif" w:cs="Microsoft Sans Serif"/>
          <w:sz w:val="24"/>
        </w:rPr>
        <w:cr/>
        <w:t>315 POSSUM HOLLOW RD</w:t>
      </w:r>
      <w:r w:rsidRPr="00011542">
        <w:rPr>
          <w:rFonts w:ascii="Microsoft Sans Serif" w:eastAsia="Microsoft Sans Serif" w:hAnsi="Microsoft Sans Serif" w:cs="Microsoft Sans Serif"/>
          <w:sz w:val="24"/>
        </w:rPr>
        <w:cr/>
        <w:t>LATROBE PA  15650</w:t>
      </w:r>
      <w:r w:rsidRPr="00011542">
        <w:rPr>
          <w:rFonts w:ascii="Microsoft Sans Serif" w:eastAsia="Microsoft Sans Serif" w:hAnsi="Microsoft Sans Serif" w:cs="Microsoft Sans Serif"/>
          <w:sz w:val="24"/>
        </w:rPr>
        <w:cr/>
      </w:r>
      <w:r w:rsidRPr="00011542">
        <w:rPr>
          <w:rFonts w:ascii="Microsoft Sans Serif" w:eastAsia="Microsoft Sans Serif" w:hAnsi="Microsoft Sans Serif" w:cs="Microsoft Sans Serif"/>
          <w:b/>
          <w:sz w:val="24"/>
        </w:rPr>
        <w:t>724.689.9771</w:t>
      </w:r>
      <w:r w:rsidRPr="00011542">
        <w:rPr>
          <w:rFonts w:ascii="Microsoft Sans Serif" w:eastAsia="Microsoft Sans Serif" w:hAnsi="Microsoft Sans Serif" w:cs="Microsoft Sans Serif"/>
          <w:sz w:val="24"/>
        </w:rPr>
        <w:cr/>
      </w:r>
      <w:r w:rsidRPr="00011542">
        <w:rPr>
          <w:rFonts w:ascii="Microsoft Sans Serif" w:eastAsia="Microsoft Sans Serif" w:hAnsi="Microsoft Sans Serif" w:cs="Microsoft Sans Serif"/>
          <w:b/>
          <w:i/>
          <w:sz w:val="24"/>
          <w:u w:val="single"/>
        </w:rPr>
        <w:t xml:space="preserve">Accepts E-Service </w:t>
      </w:r>
    </w:p>
    <w:p w14:paraId="08C07B68" w14:textId="77777777" w:rsidR="00011542" w:rsidRPr="00011542" w:rsidRDefault="00011542" w:rsidP="00011542">
      <w:pPr>
        <w:spacing w:after="0" w:line="240" w:lineRule="auto"/>
        <w:rPr>
          <w:rFonts w:ascii="Microsoft Sans Serif" w:eastAsia="Microsoft Sans Serif" w:hAnsi="Microsoft Sans Serif" w:cs="Microsoft Sans Serif"/>
          <w:sz w:val="24"/>
        </w:rPr>
      </w:pPr>
      <w:r w:rsidRPr="00011542">
        <w:rPr>
          <w:rFonts w:ascii="Microsoft Sans Serif" w:eastAsia="Microsoft Sans Serif" w:hAnsi="Microsoft Sans Serif" w:cs="Microsoft Sans Serif"/>
          <w:sz w:val="24"/>
        </w:rPr>
        <w:cr/>
        <w:t>LAUREN MARISSA LEPKOSKI ESQUIRE</w:t>
      </w:r>
      <w:r w:rsidRPr="00011542">
        <w:rPr>
          <w:rFonts w:ascii="Microsoft Sans Serif" w:eastAsia="Microsoft Sans Serif" w:hAnsi="Microsoft Sans Serif" w:cs="Microsoft Sans Serif"/>
          <w:sz w:val="24"/>
        </w:rPr>
        <w:cr/>
        <w:t>TORI L GIESLER ESQUIRE</w:t>
      </w:r>
    </w:p>
    <w:p w14:paraId="5B4AF855" w14:textId="77777777" w:rsidR="00011542" w:rsidRPr="00011542" w:rsidRDefault="00011542" w:rsidP="00011542">
      <w:pPr>
        <w:spacing w:after="0" w:line="240" w:lineRule="auto"/>
        <w:rPr>
          <w:rFonts w:ascii="Microsoft Sans Serif" w:eastAsia="Microsoft Sans Serif" w:hAnsi="Microsoft Sans Serif" w:cs="Microsoft Sans Serif"/>
          <w:b/>
          <w:sz w:val="24"/>
        </w:rPr>
      </w:pPr>
      <w:r w:rsidRPr="00011542">
        <w:rPr>
          <w:rFonts w:ascii="Microsoft Sans Serif" w:eastAsia="Microsoft Sans Serif" w:hAnsi="Microsoft Sans Serif" w:cs="Microsoft Sans Serif"/>
          <w:sz w:val="24"/>
        </w:rPr>
        <w:t>FIRSTENERGY SERVICE COMPANY</w:t>
      </w:r>
      <w:r w:rsidRPr="00011542">
        <w:rPr>
          <w:rFonts w:ascii="Microsoft Sans Serif" w:eastAsia="Microsoft Sans Serif" w:hAnsi="Microsoft Sans Serif" w:cs="Microsoft Sans Serif"/>
          <w:sz w:val="24"/>
        </w:rPr>
        <w:cr/>
        <w:t xml:space="preserve">2800 POTTSVILLE PIKE </w:t>
      </w:r>
      <w:r w:rsidRPr="00011542">
        <w:rPr>
          <w:rFonts w:ascii="Microsoft Sans Serif" w:eastAsia="Microsoft Sans Serif" w:hAnsi="Microsoft Sans Serif" w:cs="Microsoft Sans Serif"/>
          <w:sz w:val="24"/>
        </w:rPr>
        <w:cr/>
        <w:t>PO BOX 16001</w:t>
      </w:r>
      <w:r w:rsidRPr="00011542">
        <w:rPr>
          <w:rFonts w:ascii="Microsoft Sans Serif" w:eastAsia="Microsoft Sans Serif" w:hAnsi="Microsoft Sans Serif" w:cs="Microsoft Sans Serif"/>
          <w:sz w:val="24"/>
        </w:rPr>
        <w:cr/>
        <w:t>READING PA  19612</w:t>
      </w:r>
      <w:r w:rsidRPr="00011542">
        <w:rPr>
          <w:rFonts w:ascii="Microsoft Sans Serif" w:eastAsia="Microsoft Sans Serif" w:hAnsi="Microsoft Sans Serif" w:cs="Microsoft Sans Serif"/>
          <w:sz w:val="24"/>
        </w:rPr>
        <w:cr/>
      </w:r>
      <w:r w:rsidRPr="00011542">
        <w:rPr>
          <w:rFonts w:ascii="Microsoft Sans Serif" w:eastAsia="Microsoft Sans Serif" w:hAnsi="Microsoft Sans Serif" w:cs="Microsoft Sans Serif"/>
          <w:b/>
          <w:sz w:val="24"/>
        </w:rPr>
        <w:t>610.921.6203</w:t>
      </w:r>
      <w:r w:rsidRPr="00011542">
        <w:rPr>
          <w:rFonts w:ascii="Microsoft Sans Serif" w:eastAsia="Microsoft Sans Serif" w:hAnsi="Microsoft Sans Serif" w:cs="Microsoft Sans Serif"/>
          <w:sz w:val="24"/>
        </w:rPr>
        <w:cr/>
      </w:r>
      <w:r w:rsidRPr="00011542">
        <w:rPr>
          <w:rFonts w:ascii="Microsoft Sans Serif" w:eastAsia="Microsoft Sans Serif" w:hAnsi="Microsoft Sans Serif" w:cs="Microsoft Sans Serif"/>
          <w:b/>
          <w:sz w:val="24"/>
        </w:rPr>
        <w:t>610.921.6658</w:t>
      </w:r>
    </w:p>
    <w:p w14:paraId="6625AD84" w14:textId="77777777" w:rsidR="00011542" w:rsidRPr="00011542" w:rsidRDefault="00011542" w:rsidP="00011542">
      <w:pPr>
        <w:spacing w:after="0" w:line="240" w:lineRule="auto"/>
        <w:rPr>
          <w:rFonts w:ascii="Calibri" w:eastAsia="Times New Roman" w:hAnsi="Calibri" w:cs="Times New Roman"/>
          <w:b/>
          <w:i/>
          <w:u w:val="single"/>
        </w:rPr>
      </w:pPr>
      <w:r w:rsidRPr="00011542">
        <w:rPr>
          <w:rFonts w:ascii="Microsoft Sans Serif" w:eastAsia="Microsoft Sans Serif" w:hAnsi="Microsoft Sans Serif" w:cs="Microsoft Sans Serif"/>
          <w:b/>
          <w:i/>
          <w:sz w:val="24"/>
          <w:u w:val="single"/>
        </w:rPr>
        <w:t xml:space="preserve">Accepts E-Service </w:t>
      </w:r>
    </w:p>
    <w:p w14:paraId="3D27711D" w14:textId="149E524F" w:rsidR="00DC28A6" w:rsidRDefault="001F03FC"/>
    <w:sectPr w:rsidR="00DC28A6" w:rsidSect="0001154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A06C7" w14:textId="77777777" w:rsidR="001F03FC" w:rsidRDefault="001F03FC" w:rsidP="00011542">
      <w:pPr>
        <w:spacing w:after="0" w:line="240" w:lineRule="auto"/>
      </w:pPr>
      <w:r>
        <w:separator/>
      </w:r>
    </w:p>
  </w:endnote>
  <w:endnote w:type="continuationSeparator" w:id="0">
    <w:p w14:paraId="26F5245C" w14:textId="77777777" w:rsidR="001F03FC" w:rsidRDefault="001F03FC" w:rsidP="00011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5769050"/>
      <w:docPartObj>
        <w:docPartGallery w:val="Page Numbers (Bottom of Page)"/>
        <w:docPartUnique/>
      </w:docPartObj>
    </w:sdtPr>
    <w:sdtEndPr>
      <w:rPr>
        <w:rFonts w:ascii="Times New Roman" w:hAnsi="Times New Roman" w:cs="Times New Roman"/>
        <w:noProof/>
        <w:sz w:val="20"/>
        <w:szCs w:val="20"/>
      </w:rPr>
    </w:sdtEndPr>
    <w:sdtContent>
      <w:p w14:paraId="3660977B" w14:textId="43772940" w:rsidR="00011542" w:rsidRDefault="00011542">
        <w:pPr>
          <w:pStyle w:val="Footer"/>
          <w:jc w:val="center"/>
        </w:pPr>
        <w:r w:rsidRPr="00011542">
          <w:rPr>
            <w:rFonts w:ascii="Times New Roman" w:hAnsi="Times New Roman" w:cs="Times New Roman"/>
            <w:sz w:val="20"/>
            <w:szCs w:val="20"/>
          </w:rPr>
          <w:fldChar w:fldCharType="begin"/>
        </w:r>
        <w:r w:rsidRPr="00011542">
          <w:rPr>
            <w:rFonts w:ascii="Times New Roman" w:hAnsi="Times New Roman" w:cs="Times New Roman"/>
            <w:sz w:val="20"/>
            <w:szCs w:val="20"/>
          </w:rPr>
          <w:instrText xml:space="preserve"> PAGE   \* MERGEFORMAT </w:instrText>
        </w:r>
        <w:r w:rsidRPr="00011542">
          <w:rPr>
            <w:rFonts w:ascii="Times New Roman" w:hAnsi="Times New Roman" w:cs="Times New Roman"/>
            <w:sz w:val="20"/>
            <w:szCs w:val="20"/>
          </w:rPr>
          <w:fldChar w:fldCharType="separate"/>
        </w:r>
        <w:r w:rsidRPr="00011542">
          <w:rPr>
            <w:rFonts w:ascii="Times New Roman" w:hAnsi="Times New Roman" w:cs="Times New Roman"/>
            <w:noProof/>
            <w:sz w:val="20"/>
            <w:szCs w:val="20"/>
          </w:rPr>
          <w:t>2</w:t>
        </w:r>
        <w:r w:rsidRPr="00011542">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CF230" w14:textId="77777777" w:rsidR="001F03FC" w:rsidRDefault="001F03FC" w:rsidP="00011542">
      <w:pPr>
        <w:spacing w:after="0" w:line="240" w:lineRule="auto"/>
      </w:pPr>
      <w:r>
        <w:separator/>
      </w:r>
    </w:p>
  </w:footnote>
  <w:footnote w:type="continuationSeparator" w:id="0">
    <w:p w14:paraId="5B0E584A" w14:textId="77777777" w:rsidR="001F03FC" w:rsidRDefault="001F03FC" w:rsidP="000115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9F5CBA"/>
    <w:multiLevelType w:val="hybridMultilevel"/>
    <w:tmpl w:val="F2100E46"/>
    <w:lvl w:ilvl="0" w:tplc="74E27940">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CFB"/>
    <w:rsid w:val="00011542"/>
    <w:rsid w:val="00060441"/>
    <w:rsid w:val="001F03FC"/>
    <w:rsid w:val="002C7CFB"/>
    <w:rsid w:val="006720E5"/>
    <w:rsid w:val="007307B8"/>
    <w:rsid w:val="007B5C79"/>
    <w:rsid w:val="008C1E75"/>
    <w:rsid w:val="009B01C3"/>
    <w:rsid w:val="00B23AA4"/>
    <w:rsid w:val="00B27F08"/>
    <w:rsid w:val="00BC4FBE"/>
    <w:rsid w:val="00CA5E66"/>
    <w:rsid w:val="00D62A49"/>
    <w:rsid w:val="00D96925"/>
    <w:rsid w:val="00E16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28256"/>
  <w15:chartTrackingRefBased/>
  <w15:docId w15:val="{8237AB96-431C-45D4-98BE-DD1947B7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C7C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CFB"/>
    <w:pPr>
      <w:ind w:left="720"/>
      <w:contextualSpacing/>
    </w:pPr>
  </w:style>
  <w:style w:type="paragraph" w:styleId="Header">
    <w:name w:val="header"/>
    <w:basedOn w:val="Normal"/>
    <w:link w:val="HeaderChar"/>
    <w:uiPriority w:val="99"/>
    <w:unhideWhenUsed/>
    <w:rsid w:val="00011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542"/>
  </w:style>
  <w:style w:type="paragraph" w:styleId="Footer">
    <w:name w:val="footer"/>
    <w:basedOn w:val="Normal"/>
    <w:link w:val="FooterChar"/>
    <w:uiPriority w:val="99"/>
    <w:unhideWhenUsed/>
    <w:rsid w:val="00011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10</cp:revision>
  <dcterms:created xsi:type="dcterms:W3CDTF">2019-10-25T18:40:00Z</dcterms:created>
  <dcterms:modified xsi:type="dcterms:W3CDTF">2019-10-28T14:12:00Z</dcterms:modified>
</cp:coreProperties>
</file>