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C94D3" w14:textId="77777777" w:rsidR="0047083E" w:rsidRDefault="0047083E" w:rsidP="00307DFB">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1E361D8C" w14:textId="77777777" w:rsidR="0047083E" w:rsidRDefault="0047083E" w:rsidP="00307DF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D1854DC" w14:textId="77777777" w:rsidR="0047083E" w:rsidRDefault="0047083E" w:rsidP="00307DFB">
      <w:pPr>
        <w:spacing w:after="0" w:line="240" w:lineRule="auto"/>
        <w:jc w:val="center"/>
        <w:rPr>
          <w:rFonts w:ascii="Times New Roman" w:eastAsia="Calibri" w:hAnsi="Times New Roman" w:cs="Times New Roman"/>
          <w:b/>
          <w:sz w:val="24"/>
          <w:szCs w:val="24"/>
        </w:rPr>
      </w:pPr>
    </w:p>
    <w:p w14:paraId="497C3CF6" w14:textId="77777777" w:rsidR="0047083E" w:rsidRDefault="0047083E" w:rsidP="00307DFB">
      <w:pPr>
        <w:spacing w:after="0" w:line="240" w:lineRule="auto"/>
        <w:jc w:val="center"/>
        <w:rPr>
          <w:rFonts w:ascii="Times New Roman" w:eastAsia="Calibri" w:hAnsi="Times New Roman" w:cs="Times New Roman"/>
          <w:b/>
          <w:sz w:val="24"/>
          <w:szCs w:val="24"/>
          <w:u w:val="single"/>
        </w:rPr>
      </w:pPr>
    </w:p>
    <w:p w14:paraId="3E3B7652" w14:textId="77777777" w:rsidR="0047083E" w:rsidRDefault="0047083E" w:rsidP="00307DFB">
      <w:pPr>
        <w:spacing w:after="0" w:line="240" w:lineRule="auto"/>
        <w:jc w:val="center"/>
        <w:rPr>
          <w:rFonts w:ascii="Times New Roman" w:eastAsia="Calibri" w:hAnsi="Times New Roman" w:cs="Times New Roman"/>
          <w:b/>
          <w:sz w:val="24"/>
          <w:szCs w:val="24"/>
          <w:u w:val="single"/>
        </w:rPr>
      </w:pPr>
    </w:p>
    <w:p w14:paraId="0A36F02C" w14:textId="77777777" w:rsidR="0047083E" w:rsidRDefault="0047083E" w:rsidP="00307DF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Pamela Scott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8A88D4A" w14:textId="77777777" w:rsidR="0047083E" w:rsidRDefault="0047083E" w:rsidP="00307DF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54150C2" w14:textId="77777777" w:rsidR="0047083E" w:rsidRDefault="0047083E" w:rsidP="00307DF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C-2018-3004042</w:t>
      </w:r>
    </w:p>
    <w:p w14:paraId="65C40C80" w14:textId="77777777" w:rsidR="0047083E" w:rsidRDefault="0047083E" w:rsidP="00307DF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D20653D" w14:textId="77777777" w:rsidR="0047083E" w:rsidRDefault="0047083E" w:rsidP="00307DF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ED8ADBA" w14:textId="77777777" w:rsidR="0047083E" w:rsidRDefault="0047083E" w:rsidP="00307DFB">
      <w:pPr>
        <w:spacing w:after="0" w:line="240" w:lineRule="auto"/>
        <w:jc w:val="both"/>
        <w:rPr>
          <w:rFonts w:ascii="Times New Roman" w:eastAsia="Calibri" w:hAnsi="Times New Roman" w:cs="Times New Roman"/>
          <w:sz w:val="24"/>
          <w:szCs w:val="24"/>
        </w:rPr>
      </w:pPr>
    </w:p>
    <w:p w14:paraId="698D86DE" w14:textId="77777777" w:rsidR="0047083E" w:rsidRDefault="0047083E" w:rsidP="00307DFB">
      <w:pPr>
        <w:spacing w:after="0" w:line="240" w:lineRule="auto"/>
        <w:jc w:val="both"/>
        <w:rPr>
          <w:rFonts w:ascii="Times New Roman" w:eastAsia="Calibri" w:hAnsi="Times New Roman" w:cs="Times New Roman"/>
          <w:sz w:val="24"/>
          <w:szCs w:val="24"/>
        </w:rPr>
      </w:pPr>
    </w:p>
    <w:p w14:paraId="757BEBBB" w14:textId="77777777" w:rsidR="0047083E" w:rsidRDefault="0047083E" w:rsidP="00307DFB">
      <w:pPr>
        <w:spacing w:after="0" w:line="240" w:lineRule="auto"/>
        <w:jc w:val="both"/>
        <w:rPr>
          <w:rFonts w:ascii="Times New Roman" w:eastAsia="Calibri" w:hAnsi="Times New Roman" w:cs="Times New Roman"/>
          <w:sz w:val="24"/>
          <w:szCs w:val="24"/>
        </w:rPr>
      </w:pPr>
    </w:p>
    <w:p w14:paraId="2E0F5328" w14:textId="77777777" w:rsidR="0047083E" w:rsidRDefault="0047083E" w:rsidP="00307DFB">
      <w:pPr>
        <w:spacing w:after="0" w:line="240" w:lineRule="auto"/>
        <w:rPr>
          <w:rFonts w:ascii="Times New Roman" w:eastAsia="Times New Roman" w:hAnsi="Times New Roman" w:cs="Times New Roman"/>
          <w:b/>
          <w:bCs/>
          <w:color w:val="000000"/>
          <w:sz w:val="24"/>
          <w:szCs w:val="24"/>
        </w:rPr>
      </w:pPr>
      <w:r>
        <w:tab/>
      </w:r>
      <w:r>
        <w:tab/>
      </w:r>
      <w:r>
        <w:tab/>
      </w:r>
      <w:r>
        <w:tab/>
      </w:r>
      <w:r>
        <w:rPr>
          <w:rFonts w:ascii="Times New Roman" w:eastAsia="Times New Roman" w:hAnsi="Times New Roman" w:cs="Times New Roman"/>
          <w:b/>
          <w:bCs/>
          <w:color w:val="000000"/>
          <w:sz w:val="24"/>
          <w:szCs w:val="24"/>
        </w:rPr>
        <w:tab/>
        <w:t>INTERIM ORDER</w:t>
      </w:r>
    </w:p>
    <w:p w14:paraId="1CF5E081" w14:textId="23CB0FCD" w:rsidR="0047083E" w:rsidRDefault="002B5F36" w:rsidP="00307DF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D11CBF">
        <w:rPr>
          <w:rFonts w:ascii="Times New Roman" w:eastAsia="Times New Roman" w:hAnsi="Times New Roman" w:cs="Times New Roman"/>
          <w:b/>
          <w:bCs/>
          <w:color w:val="000000"/>
          <w:sz w:val="24"/>
          <w:szCs w:val="24"/>
        </w:rPr>
        <w:t xml:space="preserve">GRANTING IN PART, RESPONDENT’S </w:t>
      </w:r>
      <w:r w:rsidR="0047083E" w:rsidRPr="00D11CBF">
        <w:rPr>
          <w:rFonts w:ascii="Times New Roman" w:eastAsia="Times New Roman" w:hAnsi="Times New Roman" w:cs="Times New Roman"/>
          <w:b/>
          <w:bCs/>
          <w:color w:val="000000"/>
          <w:sz w:val="24"/>
          <w:szCs w:val="24"/>
        </w:rPr>
        <w:t>MOTION TO PRECLUDE</w:t>
      </w:r>
      <w:r w:rsidR="00D11CBF">
        <w:rPr>
          <w:rFonts w:ascii="Times New Roman" w:eastAsia="Times New Roman" w:hAnsi="Times New Roman" w:cs="Times New Roman"/>
          <w:b/>
          <w:bCs/>
          <w:color w:val="000000"/>
          <w:sz w:val="24"/>
          <w:szCs w:val="24"/>
        </w:rPr>
        <w:t> </w:t>
      </w:r>
      <w:r w:rsidR="0047083E" w:rsidRPr="00D11CBF">
        <w:rPr>
          <w:rFonts w:ascii="Times New Roman" w:eastAsia="Times New Roman" w:hAnsi="Times New Roman" w:cs="Times New Roman"/>
          <w:b/>
          <w:bCs/>
          <w:color w:val="000000"/>
          <w:sz w:val="24"/>
          <w:szCs w:val="24"/>
        </w:rPr>
        <w:t>WITNESSES</w:t>
      </w:r>
      <w:r w:rsidR="00D11CBF" w:rsidRPr="00D11CBF">
        <w:rPr>
          <w:rFonts w:ascii="Times New Roman" w:eastAsia="Times New Roman" w:hAnsi="Times New Roman" w:cs="Times New Roman"/>
          <w:b/>
          <w:bCs/>
          <w:color w:val="000000"/>
          <w:sz w:val="24"/>
          <w:szCs w:val="24"/>
        </w:rPr>
        <w:t> </w:t>
      </w:r>
      <w:r w:rsidR="0047083E" w:rsidRPr="00D11CBF">
        <w:rPr>
          <w:rFonts w:ascii="Times New Roman" w:eastAsia="Times New Roman" w:hAnsi="Times New Roman" w:cs="Times New Roman"/>
          <w:b/>
          <w:bCs/>
          <w:color w:val="000000"/>
          <w:sz w:val="24"/>
          <w:szCs w:val="24"/>
        </w:rPr>
        <w:t>IDENTIFIED IN COMPLAINANT’S</w:t>
      </w:r>
      <w:r w:rsidR="0047083E">
        <w:rPr>
          <w:rFonts w:ascii="Times New Roman" w:eastAsia="Times New Roman" w:hAnsi="Times New Roman" w:cs="Times New Roman"/>
          <w:b/>
          <w:bCs/>
          <w:color w:val="000000"/>
          <w:sz w:val="24"/>
          <w:szCs w:val="24"/>
          <w:u w:val="single"/>
        </w:rPr>
        <w:t xml:space="preserve"> LIST</w:t>
      </w:r>
      <w:r w:rsidR="00D11CBF">
        <w:rPr>
          <w:rFonts w:ascii="Times New Roman" w:eastAsia="Times New Roman" w:hAnsi="Times New Roman" w:cs="Times New Roman"/>
          <w:b/>
          <w:bCs/>
          <w:color w:val="000000"/>
          <w:sz w:val="24"/>
          <w:szCs w:val="24"/>
          <w:u w:val="single"/>
        </w:rPr>
        <w:t> </w:t>
      </w:r>
      <w:r w:rsidR="0047083E">
        <w:rPr>
          <w:rFonts w:ascii="Times New Roman" w:eastAsia="Times New Roman" w:hAnsi="Times New Roman" w:cs="Times New Roman"/>
          <w:b/>
          <w:bCs/>
          <w:color w:val="000000"/>
          <w:sz w:val="24"/>
          <w:szCs w:val="24"/>
          <w:u w:val="single"/>
        </w:rPr>
        <w:t>OF</w:t>
      </w:r>
      <w:r w:rsidR="00D11CBF">
        <w:rPr>
          <w:rFonts w:ascii="Times New Roman" w:eastAsia="Times New Roman" w:hAnsi="Times New Roman" w:cs="Times New Roman"/>
          <w:b/>
          <w:bCs/>
          <w:color w:val="000000"/>
          <w:sz w:val="24"/>
          <w:szCs w:val="24"/>
          <w:u w:val="single"/>
        </w:rPr>
        <w:t> </w:t>
      </w:r>
      <w:r w:rsidR="0047083E">
        <w:rPr>
          <w:rFonts w:ascii="Times New Roman" w:eastAsia="Times New Roman" w:hAnsi="Times New Roman" w:cs="Times New Roman"/>
          <w:b/>
          <w:bCs/>
          <w:color w:val="000000"/>
          <w:sz w:val="24"/>
          <w:szCs w:val="24"/>
          <w:u w:val="single"/>
        </w:rPr>
        <w:t>POTENTIAL</w:t>
      </w:r>
      <w:r w:rsidR="00D11CBF">
        <w:rPr>
          <w:rFonts w:ascii="Times New Roman" w:eastAsia="Times New Roman" w:hAnsi="Times New Roman" w:cs="Times New Roman"/>
          <w:b/>
          <w:bCs/>
          <w:color w:val="000000"/>
          <w:sz w:val="24"/>
          <w:szCs w:val="24"/>
          <w:u w:val="single"/>
        </w:rPr>
        <w:t> </w:t>
      </w:r>
      <w:r w:rsidR="0047083E">
        <w:rPr>
          <w:rFonts w:ascii="Times New Roman" w:eastAsia="Times New Roman" w:hAnsi="Times New Roman" w:cs="Times New Roman"/>
          <w:b/>
          <w:bCs/>
          <w:color w:val="000000"/>
          <w:sz w:val="24"/>
          <w:szCs w:val="24"/>
          <w:u w:val="single"/>
        </w:rPr>
        <w:t>WITNESSES</w:t>
      </w:r>
      <w:r w:rsidR="00D11CBF">
        <w:rPr>
          <w:rFonts w:ascii="Times New Roman" w:eastAsia="Times New Roman" w:hAnsi="Times New Roman" w:cs="Times New Roman"/>
          <w:b/>
          <w:bCs/>
          <w:color w:val="000000"/>
          <w:sz w:val="24"/>
          <w:szCs w:val="24"/>
          <w:u w:val="single"/>
        </w:rPr>
        <w:t> </w:t>
      </w:r>
      <w:r w:rsidR="0047083E">
        <w:rPr>
          <w:rFonts w:ascii="Times New Roman" w:eastAsia="Times New Roman" w:hAnsi="Times New Roman" w:cs="Times New Roman"/>
          <w:b/>
          <w:bCs/>
          <w:color w:val="000000"/>
          <w:sz w:val="24"/>
          <w:szCs w:val="24"/>
          <w:u w:val="single"/>
        </w:rPr>
        <w:t>FROM</w:t>
      </w:r>
      <w:r w:rsidR="00D11CBF">
        <w:rPr>
          <w:rFonts w:ascii="Times New Roman" w:eastAsia="Times New Roman" w:hAnsi="Times New Roman" w:cs="Times New Roman"/>
          <w:b/>
          <w:bCs/>
          <w:color w:val="000000"/>
          <w:sz w:val="24"/>
          <w:szCs w:val="24"/>
          <w:u w:val="single"/>
        </w:rPr>
        <w:t> </w:t>
      </w:r>
      <w:r w:rsidR="0047083E">
        <w:rPr>
          <w:rFonts w:ascii="Times New Roman" w:eastAsia="Times New Roman" w:hAnsi="Times New Roman" w:cs="Times New Roman"/>
          <w:b/>
          <w:bCs/>
          <w:color w:val="000000"/>
          <w:sz w:val="24"/>
          <w:szCs w:val="24"/>
          <w:u w:val="single"/>
        </w:rPr>
        <w:t>TESTIFYING</w:t>
      </w:r>
    </w:p>
    <w:p w14:paraId="1FB26678" w14:textId="77777777" w:rsidR="0047083E" w:rsidRPr="00E4446D" w:rsidRDefault="0047083E" w:rsidP="00E4446D">
      <w:pPr>
        <w:spacing w:after="0" w:line="360" w:lineRule="auto"/>
        <w:ind w:firstLine="1440"/>
        <w:rPr>
          <w:rFonts w:ascii="Times New Roman" w:hAnsi="Times New Roman" w:cs="Times New Roman"/>
          <w:sz w:val="24"/>
          <w:szCs w:val="24"/>
          <w:u w:val="single"/>
        </w:rPr>
      </w:pPr>
    </w:p>
    <w:p w14:paraId="1A11C683" w14:textId="3220831C" w:rsidR="0047083E" w:rsidRPr="00E4446D" w:rsidRDefault="0047083E"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 xml:space="preserve">An Interim Order was entered on November 8, 2018, </w:t>
      </w:r>
      <w:r w:rsidR="00D11CBF" w:rsidRPr="00E4446D">
        <w:rPr>
          <w:rFonts w:ascii="Times New Roman" w:hAnsi="Times New Roman" w:cs="Times New Roman"/>
          <w:sz w:val="24"/>
          <w:szCs w:val="24"/>
        </w:rPr>
        <w:t>amend</w:t>
      </w:r>
      <w:bookmarkStart w:id="0" w:name="_GoBack"/>
      <w:bookmarkEnd w:id="0"/>
      <w:r w:rsidR="00D11CBF" w:rsidRPr="00E4446D">
        <w:rPr>
          <w:rFonts w:ascii="Times New Roman" w:hAnsi="Times New Roman" w:cs="Times New Roman"/>
          <w:sz w:val="24"/>
          <w:szCs w:val="24"/>
        </w:rPr>
        <w:t>ing</w:t>
      </w:r>
      <w:r w:rsidRPr="00E4446D">
        <w:rPr>
          <w:rFonts w:ascii="Times New Roman" w:hAnsi="Times New Roman" w:cs="Times New Roman"/>
          <w:sz w:val="24"/>
          <w:szCs w:val="24"/>
        </w:rPr>
        <w:t xml:space="preserve"> the litigation schedule in this proceeding.</w:t>
      </w:r>
    </w:p>
    <w:p w14:paraId="36F95CEB" w14:textId="77777777" w:rsidR="0047083E" w:rsidRPr="00E4446D" w:rsidRDefault="0047083E" w:rsidP="00E4446D">
      <w:pPr>
        <w:spacing w:after="0" w:line="360" w:lineRule="auto"/>
        <w:ind w:firstLine="1440"/>
        <w:rPr>
          <w:rFonts w:ascii="Times New Roman" w:hAnsi="Times New Roman" w:cs="Times New Roman"/>
          <w:sz w:val="24"/>
          <w:szCs w:val="24"/>
        </w:rPr>
      </w:pPr>
    </w:p>
    <w:p w14:paraId="176E683C" w14:textId="0F75B096" w:rsidR="0047083E" w:rsidRPr="00E4446D" w:rsidRDefault="0047083E"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 xml:space="preserve">On April 13, 2019, Complainant filed her Status Report, and on April 15, 2019, Respondent filed a Status Report as well.  It appeared from the Respondent’s Status report that the Complainant had not identified her witnesses, to include fact and expert witnesses.  Accordingly, Complainant’s deadline to identify her fact and expert witnesses was extended by Interim Order entered on July 23, 2019, until August 16, 2019.  </w:t>
      </w:r>
    </w:p>
    <w:p w14:paraId="01A17681" w14:textId="77777777" w:rsidR="0047083E" w:rsidRPr="00E4446D" w:rsidRDefault="0047083E" w:rsidP="00E4446D">
      <w:pPr>
        <w:spacing w:after="0" w:line="360" w:lineRule="auto"/>
        <w:ind w:firstLine="1440"/>
        <w:rPr>
          <w:rFonts w:ascii="Times New Roman" w:hAnsi="Times New Roman" w:cs="Times New Roman"/>
          <w:sz w:val="24"/>
          <w:szCs w:val="24"/>
        </w:rPr>
      </w:pPr>
    </w:p>
    <w:p w14:paraId="2A4BE8E3" w14:textId="50C3562A" w:rsidR="0047083E" w:rsidRPr="00E4446D" w:rsidRDefault="0047083E"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On July 23, 2019, an Interim Order was entered revising the litigation schedule in this proceeding.  Ordering paragraph number 3 provided for the filing of a Status Report in anticipation of a hearing in this matter to be scheduled for November of 2019.  Based upon information received from the Parties, the Parties were advised that the evidentiary hearing in this matter may require two days to complete.  Accordingly, the evidentiary hearing shall be schedule for two consecutive days in January of 2020.</w:t>
      </w:r>
    </w:p>
    <w:p w14:paraId="3D3224E2" w14:textId="77777777" w:rsidR="0047083E" w:rsidRPr="00E4446D" w:rsidRDefault="0047083E" w:rsidP="00E4446D">
      <w:pPr>
        <w:spacing w:after="0" w:line="360" w:lineRule="auto"/>
        <w:ind w:firstLine="1440"/>
        <w:rPr>
          <w:rFonts w:ascii="Times New Roman" w:hAnsi="Times New Roman" w:cs="Times New Roman"/>
          <w:sz w:val="24"/>
          <w:szCs w:val="24"/>
        </w:rPr>
      </w:pPr>
    </w:p>
    <w:p w14:paraId="47BDBDF7" w14:textId="10B61AE6" w:rsidR="0047083E" w:rsidRPr="00E4446D" w:rsidRDefault="0047083E"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On September 25, 2019, an Interim Order was entered revising the litigation schedule.  The Order provided, in part, that discovery would be completed on or before October 1, 2019.</w:t>
      </w:r>
    </w:p>
    <w:p w14:paraId="552D9661" w14:textId="77777777" w:rsidR="0047083E" w:rsidRPr="00E4446D" w:rsidRDefault="0047083E"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lastRenderedPageBreak/>
        <w:t xml:space="preserve">On September 30, 2019, Respondent filed a Motion to Compel Discovery Responses (Motion to Compel) and a Motion to Preclude Witnesses Identified in Complainants List of Potential Witnesses from Testifying (Motion to Preclude Witnesses). </w:t>
      </w:r>
    </w:p>
    <w:p w14:paraId="50EEE56C" w14:textId="77777777" w:rsidR="0047083E" w:rsidRPr="00E4446D" w:rsidRDefault="0047083E" w:rsidP="00E4446D">
      <w:pPr>
        <w:spacing w:after="0" w:line="360" w:lineRule="auto"/>
        <w:ind w:firstLine="1440"/>
        <w:rPr>
          <w:rFonts w:ascii="Times New Roman" w:hAnsi="Times New Roman" w:cs="Times New Roman"/>
          <w:sz w:val="24"/>
          <w:szCs w:val="24"/>
        </w:rPr>
      </w:pPr>
    </w:p>
    <w:p w14:paraId="77E4466F" w14:textId="353298D6" w:rsidR="000521CE" w:rsidRPr="00E4446D" w:rsidRDefault="000521CE"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On October 10, 2019, Complainant filed a Certificate of Service indicating service upon Respondent of Complainants Supplemental Answers to Duquesne Light Company’s First set of Discovery Requests directed to Complainant on September 26, 2019.</w:t>
      </w:r>
    </w:p>
    <w:p w14:paraId="0B6F073D" w14:textId="77777777" w:rsidR="000521CE" w:rsidRPr="00E4446D" w:rsidRDefault="000521CE" w:rsidP="00E4446D">
      <w:pPr>
        <w:spacing w:after="0" w:line="360" w:lineRule="auto"/>
        <w:ind w:firstLine="1440"/>
        <w:rPr>
          <w:rFonts w:ascii="Times New Roman" w:hAnsi="Times New Roman" w:cs="Times New Roman"/>
          <w:sz w:val="24"/>
          <w:szCs w:val="24"/>
        </w:rPr>
      </w:pPr>
    </w:p>
    <w:p w14:paraId="5CDCC74C" w14:textId="7FD4683F" w:rsidR="0047083E" w:rsidRPr="00E4446D" w:rsidRDefault="0047083E" w:rsidP="0015225D">
      <w:pPr>
        <w:tabs>
          <w:tab w:val="left" w:pos="2160"/>
        </w:tabs>
        <w:autoSpaceDE w:val="0"/>
        <w:autoSpaceDN w:val="0"/>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 xml:space="preserve">On October 16, 2019, an </w:t>
      </w:r>
      <w:r w:rsidR="00F2454B" w:rsidRPr="00E4446D">
        <w:rPr>
          <w:rFonts w:ascii="Times New Roman" w:hAnsi="Times New Roman" w:cs="Times New Roman"/>
          <w:sz w:val="24"/>
          <w:szCs w:val="24"/>
        </w:rPr>
        <w:t>I</w:t>
      </w:r>
      <w:r w:rsidRPr="00E4446D">
        <w:rPr>
          <w:rFonts w:ascii="Times New Roman" w:hAnsi="Times New Roman" w:cs="Times New Roman"/>
          <w:sz w:val="24"/>
          <w:szCs w:val="24"/>
        </w:rPr>
        <w:t xml:space="preserve">nterim </w:t>
      </w:r>
      <w:r w:rsidR="00F2454B" w:rsidRPr="00E4446D">
        <w:rPr>
          <w:rFonts w:ascii="Times New Roman" w:hAnsi="Times New Roman" w:cs="Times New Roman"/>
          <w:sz w:val="24"/>
          <w:szCs w:val="24"/>
        </w:rPr>
        <w:t>O</w:t>
      </w:r>
      <w:r w:rsidRPr="00E4446D">
        <w:rPr>
          <w:rFonts w:ascii="Times New Roman" w:hAnsi="Times New Roman" w:cs="Times New Roman"/>
          <w:sz w:val="24"/>
          <w:szCs w:val="24"/>
        </w:rPr>
        <w:t xml:space="preserve">rder was entered denying the </w:t>
      </w:r>
      <w:r w:rsidRPr="00E4446D">
        <w:rPr>
          <w:rFonts w:ascii="Times New Roman" w:eastAsia="Times New Roman" w:hAnsi="Times New Roman" w:cs="Times New Roman"/>
          <w:color w:val="000000"/>
          <w:sz w:val="24"/>
          <w:szCs w:val="24"/>
        </w:rPr>
        <w:t xml:space="preserve">Motion to Compel Discovery Responses filed by Respondent on September 30, 2019, without prejudice, as moot, based upon the Certificate of Service filed by Complainant on October 10, 2019.  The </w:t>
      </w:r>
      <w:r w:rsidR="00F2454B" w:rsidRPr="00E4446D">
        <w:rPr>
          <w:rFonts w:ascii="Times New Roman" w:eastAsia="Times New Roman" w:hAnsi="Times New Roman" w:cs="Times New Roman"/>
          <w:color w:val="000000"/>
          <w:sz w:val="24"/>
          <w:szCs w:val="24"/>
        </w:rPr>
        <w:t>I</w:t>
      </w:r>
      <w:r w:rsidRPr="00E4446D">
        <w:rPr>
          <w:rFonts w:ascii="Times New Roman" w:eastAsia="Times New Roman" w:hAnsi="Times New Roman" w:cs="Times New Roman"/>
          <w:color w:val="000000"/>
          <w:sz w:val="24"/>
          <w:szCs w:val="24"/>
        </w:rPr>
        <w:t xml:space="preserve">nterim </w:t>
      </w:r>
      <w:r w:rsidR="00F2454B" w:rsidRPr="00E4446D">
        <w:rPr>
          <w:rFonts w:ascii="Times New Roman" w:eastAsia="Times New Roman" w:hAnsi="Times New Roman" w:cs="Times New Roman"/>
          <w:color w:val="000000"/>
          <w:sz w:val="24"/>
          <w:szCs w:val="24"/>
        </w:rPr>
        <w:t>O</w:t>
      </w:r>
      <w:r w:rsidRPr="00E4446D">
        <w:rPr>
          <w:rFonts w:ascii="Times New Roman" w:eastAsia="Times New Roman" w:hAnsi="Times New Roman" w:cs="Times New Roman"/>
          <w:color w:val="000000"/>
          <w:sz w:val="24"/>
          <w:szCs w:val="24"/>
        </w:rPr>
        <w:t>rder further provided that in the event Complainant failed to provide Respondent with full and complete responses to its Discovery Requests, Respondent shall file a new or Supplemental Motion to Compel on or before October 31, 2019, and any response from Complainant shall be filed on or before November 7, 2019.</w:t>
      </w:r>
      <w:r w:rsidRPr="00E4446D">
        <w:rPr>
          <w:rFonts w:ascii="Times New Roman" w:hAnsi="Times New Roman" w:cs="Times New Roman"/>
          <w:b/>
          <w:bCs/>
          <w:sz w:val="24"/>
          <w:szCs w:val="24"/>
        </w:rPr>
        <w:t xml:space="preserve">  </w:t>
      </w:r>
      <w:r w:rsidRPr="00E4446D">
        <w:rPr>
          <w:rFonts w:ascii="Times New Roman" w:hAnsi="Times New Roman" w:cs="Times New Roman"/>
          <w:b/>
          <w:bCs/>
          <w:sz w:val="24"/>
          <w:szCs w:val="24"/>
        </w:rPr>
        <w:br/>
      </w:r>
    </w:p>
    <w:p w14:paraId="1CD696FD" w14:textId="7FBF0179" w:rsidR="0047083E" w:rsidRPr="00E4446D" w:rsidRDefault="0047083E" w:rsidP="00E4446D">
      <w:pPr>
        <w:autoSpaceDE w:val="0"/>
        <w:autoSpaceDN w:val="0"/>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 xml:space="preserve">On October 22, 2019, the undersigned </w:t>
      </w:r>
      <w:r w:rsidR="00F2454B" w:rsidRPr="00E4446D">
        <w:rPr>
          <w:rFonts w:ascii="Times New Roman" w:hAnsi="Times New Roman" w:cs="Times New Roman"/>
          <w:sz w:val="24"/>
          <w:szCs w:val="24"/>
        </w:rPr>
        <w:t>P</w:t>
      </w:r>
      <w:r w:rsidRPr="00E4446D">
        <w:rPr>
          <w:rFonts w:ascii="Times New Roman" w:hAnsi="Times New Roman" w:cs="Times New Roman"/>
          <w:sz w:val="24"/>
          <w:szCs w:val="24"/>
        </w:rPr>
        <w:t xml:space="preserve">residing </w:t>
      </w:r>
      <w:r w:rsidR="00F2454B" w:rsidRPr="00E4446D">
        <w:rPr>
          <w:rFonts w:ascii="Times New Roman" w:hAnsi="Times New Roman" w:cs="Times New Roman"/>
          <w:sz w:val="24"/>
          <w:szCs w:val="24"/>
        </w:rPr>
        <w:t>O</w:t>
      </w:r>
      <w:r w:rsidRPr="00E4446D">
        <w:rPr>
          <w:rFonts w:ascii="Times New Roman" w:hAnsi="Times New Roman" w:cs="Times New Roman"/>
          <w:sz w:val="24"/>
          <w:szCs w:val="24"/>
        </w:rPr>
        <w:t xml:space="preserve">fficer received Complainant’s Answer to </w:t>
      </w:r>
      <w:r w:rsidR="00F2454B" w:rsidRPr="00E4446D">
        <w:rPr>
          <w:rFonts w:ascii="Times New Roman" w:hAnsi="Times New Roman" w:cs="Times New Roman"/>
          <w:sz w:val="24"/>
          <w:szCs w:val="24"/>
        </w:rPr>
        <w:t>R</w:t>
      </w:r>
      <w:r w:rsidRPr="00E4446D">
        <w:rPr>
          <w:rFonts w:ascii="Times New Roman" w:hAnsi="Times New Roman" w:cs="Times New Roman"/>
          <w:sz w:val="24"/>
          <w:szCs w:val="24"/>
        </w:rPr>
        <w:t xml:space="preserve">espondent’s Motion to Compel Discovery Responses and to Preclude Witnesses identified </w:t>
      </w:r>
      <w:r w:rsidR="000521CE" w:rsidRPr="00E4446D">
        <w:rPr>
          <w:rFonts w:ascii="Times New Roman" w:hAnsi="Times New Roman" w:cs="Times New Roman"/>
          <w:sz w:val="24"/>
          <w:szCs w:val="24"/>
        </w:rPr>
        <w:t xml:space="preserve">in Complainant’s List of Potential Witnesses </w:t>
      </w:r>
      <w:proofErr w:type="gramStart"/>
      <w:r w:rsidR="000521CE" w:rsidRPr="00E4446D">
        <w:rPr>
          <w:rFonts w:ascii="Times New Roman" w:hAnsi="Times New Roman" w:cs="Times New Roman"/>
          <w:sz w:val="24"/>
          <w:szCs w:val="24"/>
        </w:rPr>
        <w:t>From</w:t>
      </w:r>
      <w:proofErr w:type="gramEnd"/>
      <w:r w:rsidR="000521CE" w:rsidRPr="00E4446D">
        <w:rPr>
          <w:rFonts w:ascii="Times New Roman" w:hAnsi="Times New Roman" w:cs="Times New Roman"/>
          <w:sz w:val="24"/>
          <w:szCs w:val="24"/>
        </w:rPr>
        <w:t xml:space="preserve"> Testifying, which was dated October 19, 2019.  </w:t>
      </w:r>
    </w:p>
    <w:p w14:paraId="6F6B1C5B" w14:textId="77777777" w:rsidR="0047083E" w:rsidRPr="00E4446D" w:rsidRDefault="0047083E" w:rsidP="00E4446D">
      <w:pPr>
        <w:spacing w:after="0" w:line="360" w:lineRule="auto"/>
        <w:ind w:firstLine="1440"/>
        <w:rPr>
          <w:rFonts w:ascii="Times New Roman" w:hAnsi="Times New Roman" w:cs="Times New Roman"/>
          <w:sz w:val="24"/>
          <w:szCs w:val="24"/>
        </w:rPr>
      </w:pPr>
    </w:p>
    <w:p w14:paraId="7B2BD4F4" w14:textId="5DA87D6F" w:rsidR="0047083E" w:rsidRPr="00E4446D" w:rsidRDefault="0047083E"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 xml:space="preserve">The Motion to </w:t>
      </w:r>
      <w:r w:rsidR="000521CE" w:rsidRPr="00E4446D">
        <w:rPr>
          <w:rFonts w:ascii="Times New Roman" w:hAnsi="Times New Roman" w:cs="Times New Roman"/>
          <w:sz w:val="24"/>
          <w:szCs w:val="24"/>
        </w:rPr>
        <w:t xml:space="preserve">Preclude Witnesses identified in Complainant’s List of Potential Witnesses </w:t>
      </w:r>
      <w:r w:rsidR="00F2454B" w:rsidRPr="00E4446D">
        <w:rPr>
          <w:rFonts w:ascii="Times New Roman" w:hAnsi="Times New Roman" w:cs="Times New Roman"/>
          <w:sz w:val="24"/>
          <w:szCs w:val="24"/>
        </w:rPr>
        <w:t>From</w:t>
      </w:r>
      <w:r w:rsidR="000521CE" w:rsidRPr="00E4446D">
        <w:rPr>
          <w:rFonts w:ascii="Times New Roman" w:hAnsi="Times New Roman" w:cs="Times New Roman"/>
          <w:sz w:val="24"/>
          <w:szCs w:val="24"/>
        </w:rPr>
        <w:t xml:space="preserve"> Testifying at the evidentiary hearing will be addressed in</w:t>
      </w:r>
      <w:r w:rsidRPr="00E4446D">
        <w:rPr>
          <w:rFonts w:ascii="Times New Roman" w:hAnsi="Times New Roman" w:cs="Times New Roman"/>
          <w:sz w:val="24"/>
          <w:szCs w:val="24"/>
        </w:rPr>
        <w:t xml:space="preserve"> this Order.</w:t>
      </w:r>
    </w:p>
    <w:p w14:paraId="5B958542" w14:textId="77777777" w:rsidR="0047083E" w:rsidRPr="00E4446D" w:rsidRDefault="0047083E" w:rsidP="00E4446D">
      <w:pPr>
        <w:spacing w:after="0" w:line="360" w:lineRule="auto"/>
        <w:ind w:firstLine="1440"/>
        <w:rPr>
          <w:rFonts w:ascii="Times New Roman" w:hAnsi="Times New Roman" w:cs="Times New Roman"/>
          <w:sz w:val="24"/>
          <w:szCs w:val="24"/>
        </w:rPr>
      </w:pPr>
    </w:p>
    <w:p w14:paraId="12260F1E" w14:textId="0DAD8D86" w:rsidR="007C123D" w:rsidRPr="00E4446D" w:rsidRDefault="00EA5F8F"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Respondent seeks to preclude Complainant from presenting testimony from the following fact witnesses, Attorney Thomas L. Stevenson; Linda Kurtz; State Senator Scott</w:t>
      </w:r>
      <w:r w:rsidR="00F2454B" w:rsidRPr="00E4446D">
        <w:rPr>
          <w:rFonts w:ascii="Times New Roman" w:hAnsi="Times New Roman" w:cs="Times New Roman"/>
          <w:sz w:val="24"/>
          <w:szCs w:val="24"/>
        </w:rPr>
        <w:t> </w:t>
      </w:r>
      <w:r w:rsidRPr="00E4446D">
        <w:rPr>
          <w:rFonts w:ascii="Times New Roman" w:hAnsi="Times New Roman" w:cs="Times New Roman"/>
          <w:sz w:val="24"/>
          <w:szCs w:val="24"/>
        </w:rPr>
        <w:t>E.</w:t>
      </w:r>
      <w:r w:rsidR="00F2454B" w:rsidRPr="00E4446D">
        <w:rPr>
          <w:rFonts w:ascii="Times New Roman" w:hAnsi="Times New Roman" w:cs="Times New Roman"/>
          <w:sz w:val="24"/>
          <w:szCs w:val="24"/>
        </w:rPr>
        <w:t> </w:t>
      </w:r>
      <w:r w:rsidRPr="00E4446D">
        <w:rPr>
          <w:rFonts w:ascii="Times New Roman" w:hAnsi="Times New Roman" w:cs="Times New Roman"/>
          <w:sz w:val="24"/>
          <w:szCs w:val="24"/>
        </w:rPr>
        <w:t>Hutchinson; State Representative Kerry Benninghoff; State Representative Stanley</w:t>
      </w:r>
      <w:r w:rsidR="00F2454B" w:rsidRPr="00E4446D">
        <w:rPr>
          <w:rFonts w:ascii="Times New Roman" w:hAnsi="Times New Roman" w:cs="Times New Roman"/>
          <w:sz w:val="24"/>
          <w:szCs w:val="24"/>
        </w:rPr>
        <w:t> </w:t>
      </w:r>
      <w:r w:rsidRPr="00E4446D">
        <w:rPr>
          <w:rFonts w:ascii="Times New Roman" w:hAnsi="Times New Roman" w:cs="Times New Roman"/>
          <w:sz w:val="24"/>
          <w:szCs w:val="24"/>
        </w:rPr>
        <w:t>E.</w:t>
      </w:r>
      <w:r w:rsidR="00F2454B" w:rsidRPr="00E4446D">
        <w:rPr>
          <w:rFonts w:ascii="Times New Roman" w:hAnsi="Times New Roman" w:cs="Times New Roman"/>
          <w:sz w:val="24"/>
          <w:szCs w:val="24"/>
        </w:rPr>
        <w:t> </w:t>
      </w:r>
      <w:r w:rsidRPr="00E4446D">
        <w:rPr>
          <w:rFonts w:ascii="Times New Roman" w:hAnsi="Times New Roman" w:cs="Times New Roman"/>
          <w:sz w:val="24"/>
          <w:szCs w:val="24"/>
        </w:rPr>
        <w:t>Saylor; and Dr. Robert Sturges Jr.  Respondent also</w:t>
      </w:r>
      <w:r w:rsidR="00F2454B" w:rsidRPr="00E4446D">
        <w:rPr>
          <w:rFonts w:ascii="Times New Roman" w:hAnsi="Times New Roman" w:cs="Times New Roman"/>
          <w:sz w:val="24"/>
          <w:szCs w:val="24"/>
        </w:rPr>
        <w:t xml:space="preserve"> </w:t>
      </w:r>
      <w:r w:rsidRPr="00E4446D">
        <w:rPr>
          <w:rFonts w:ascii="Times New Roman" w:hAnsi="Times New Roman" w:cs="Times New Roman"/>
          <w:sz w:val="24"/>
          <w:szCs w:val="24"/>
        </w:rPr>
        <w:t xml:space="preserve">seeks to preclude Complainant from presenting testimony from the following </w:t>
      </w:r>
      <w:r w:rsidR="00BB5952" w:rsidRPr="00E4446D">
        <w:rPr>
          <w:rFonts w:ascii="Times New Roman" w:hAnsi="Times New Roman" w:cs="Times New Roman"/>
          <w:sz w:val="24"/>
          <w:szCs w:val="24"/>
        </w:rPr>
        <w:t>proposed witnesses</w:t>
      </w:r>
      <w:r w:rsidRPr="00E4446D">
        <w:rPr>
          <w:rFonts w:ascii="Times New Roman" w:hAnsi="Times New Roman" w:cs="Times New Roman"/>
          <w:sz w:val="24"/>
          <w:szCs w:val="24"/>
        </w:rPr>
        <w:t>,</w:t>
      </w:r>
      <w:r w:rsidR="000521CE" w:rsidRPr="00E4446D">
        <w:rPr>
          <w:rFonts w:ascii="Times New Roman" w:hAnsi="Times New Roman" w:cs="Times New Roman"/>
          <w:sz w:val="24"/>
          <w:szCs w:val="24"/>
        </w:rPr>
        <w:tab/>
      </w:r>
      <w:r w:rsidRPr="00E4446D">
        <w:rPr>
          <w:rFonts w:ascii="Times New Roman" w:hAnsi="Times New Roman" w:cs="Times New Roman"/>
          <w:sz w:val="24"/>
          <w:szCs w:val="24"/>
        </w:rPr>
        <w:t>Dr. David C. Mowery; Dr.</w:t>
      </w:r>
      <w:r w:rsidR="00F2454B" w:rsidRPr="00E4446D">
        <w:rPr>
          <w:rFonts w:ascii="Times New Roman" w:hAnsi="Times New Roman" w:cs="Times New Roman"/>
          <w:sz w:val="24"/>
          <w:szCs w:val="24"/>
        </w:rPr>
        <w:t> </w:t>
      </w:r>
      <w:r w:rsidRPr="00E4446D">
        <w:rPr>
          <w:rFonts w:ascii="Times New Roman" w:hAnsi="Times New Roman" w:cs="Times New Roman"/>
          <w:sz w:val="24"/>
          <w:szCs w:val="24"/>
        </w:rPr>
        <w:t xml:space="preserve">M. Granger Morgan; </w:t>
      </w:r>
      <w:r w:rsidR="0015225D">
        <w:rPr>
          <w:rFonts w:ascii="Times New Roman" w:hAnsi="Times New Roman" w:cs="Times New Roman"/>
          <w:sz w:val="24"/>
          <w:szCs w:val="24"/>
        </w:rPr>
        <w:t xml:space="preserve">and </w:t>
      </w:r>
      <w:r w:rsidR="0032473E" w:rsidRPr="00E4446D">
        <w:rPr>
          <w:rFonts w:ascii="Times New Roman" w:hAnsi="Times New Roman" w:cs="Times New Roman"/>
          <w:sz w:val="24"/>
          <w:szCs w:val="24"/>
        </w:rPr>
        <w:t xml:space="preserve">Joshua Hart.  Respondent requests that if any of Complainant’s proposed experts are permitted to testify, that Complainant be compelled to provide full and </w:t>
      </w:r>
      <w:r w:rsidR="0032473E" w:rsidRPr="00E4446D">
        <w:rPr>
          <w:rFonts w:ascii="Times New Roman" w:hAnsi="Times New Roman" w:cs="Times New Roman"/>
          <w:sz w:val="24"/>
          <w:szCs w:val="24"/>
        </w:rPr>
        <w:lastRenderedPageBreak/>
        <w:t xml:space="preserve">complete responses to </w:t>
      </w:r>
      <w:r w:rsidR="00F2454B" w:rsidRPr="00E4446D">
        <w:rPr>
          <w:rFonts w:ascii="Times New Roman" w:hAnsi="Times New Roman" w:cs="Times New Roman"/>
          <w:sz w:val="24"/>
          <w:szCs w:val="24"/>
        </w:rPr>
        <w:t>R</w:t>
      </w:r>
      <w:r w:rsidR="0032473E" w:rsidRPr="00E4446D">
        <w:rPr>
          <w:rFonts w:ascii="Times New Roman" w:hAnsi="Times New Roman" w:cs="Times New Roman"/>
          <w:sz w:val="24"/>
          <w:szCs w:val="24"/>
        </w:rPr>
        <w:t>espondent’s Discovery Request Nos. 22, 23 and 24</w:t>
      </w:r>
      <w:r w:rsidR="007C123D" w:rsidRPr="00E4446D">
        <w:rPr>
          <w:rFonts w:ascii="Times New Roman" w:hAnsi="Times New Roman" w:cs="Times New Roman"/>
          <w:sz w:val="24"/>
          <w:szCs w:val="24"/>
        </w:rPr>
        <w:t xml:space="preserve"> for each such expert within 15 days from the entry of the order disposing of </w:t>
      </w:r>
      <w:r w:rsidR="00F2454B" w:rsidRPr="00E4446D">
        <w:rPr>
          <w:rFonts w:ascii="Times New Roman" w:hAnsi="Times New Roman" w:cs="Times New Roman"/>
          <w:sz w:val="24"/>
          <w:szCs w:val="24"/>
        </w:rPr>
        <w:t>R</w:t>
      </w:r>
      <w:r w:rsidR="007C123D" w:rsidRPr="00E4446D">
        <w:rPr>
          <w:rFonts w:ascii="Times New Roman" w:hAnsi="Times New Roman" w:cs="Times New Roman"/>
          <w:sz w:val="24"/>
          <w:szCs w:val="24"/>
        </w:rPr>
        <w:t>espondent’s motion.</w:t>
      </w:r>
    </w:p>
    <w:p w14:paraId="591EB914" w14:textId="77777777" w:rsidR="007C123D" w:rsidRPr="00E4446D" w:rsidRDefault="007C123D" w:rsidP="00E4446D">
      <w:pPr>
        <w:spacing w:after="0" w:line="360" w:lineRule="auto"/>
        <w:ind w:firstLine="1440"/>
        <w:rPr>
          <w:rFonts w:ascii="Times New Roman" w:hAnsi="Times New Roman" w:cs="Times New Roman"/>
          <w:sz w:val="24"/>
          <w:szCs w:val="24"/>
        </w:rPr>
      </w:pPr>
    </w:p>
    <w:p w14:paraId="7BF30E7D" w14:textId="08EA34A6" w:rsidR="004F4EDA" w:rsidRPr="00E4446D" w:rsidRDefault="004F4EDA"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Complainant filed a Formal Complaint with the Commission dated August</w:t>
      </w:r>
      <w:r w:rsidR="00F2454B" w:rsidRPr="00E4446D">
        <w:rPr>
          <w:rFonts w:ascii="Times New Roman" w:hAnsi="Times New Roman" w:cs="Times New Roman"/>
          <w:sz w:val="24"/>
          <w:szCs w:val="24"/>
        </w:rPr>
        <w:t> </w:t>
      </w:r>
      <w:r w:rsidRPr="00E4446D">
        <w:rPr>
          <w:rFonts w:ascii="Times New Roman" w:hAnsi="Times New Roman" w:cs="Times New Roman"/>
          <w:sz w:val="24"/>
          <w:szCs w:val="24"/>
        </w:rPr>
        <w:t>15,</w:t>
      </w:r>
      <w:r w:rsidR="00F2454B" w:rsidRPr="00E4446D">
        <w:rPr>
          <w:rFonts w:ascii="Times New Roman" w:hAnsi="Times New Roman" w:cs="Times New Roman"/>
          <w:sz w:val="24"/>
          <w:szCs w:val="24"/>
        </w:rPr>
        <w:t> </w:t>
      </w:r>
      <w:r w:rsidRPr="00E4446D">
        <w:rPr>
          <w:rFonts w:ascii="Times New Roman" w:hAnsi="Times New Roman" w:cs="Times New Roman"/>
          <w:sz w:val="24"/>
          <w:szCs w:val="24"/>
        </w:rPr>
        <w:t xml:space="preserve">2018, against Respondent alleging, </w:t>
      </w:r>
      <w:r w:rsidRPr="00E4446D">
        <w:rPr>
          <w:rFonts w:ascii="Times New Roman" w:hAnsi="Times New Roman" w:cs="Times New Roman"/>
          <w:i/>
          <w:sz w:val="24"/>
          <w:szCs w:val="24"/>
        </w:rPr>
        <w:t>inter alia</w:t>
      </w:r>
      <w:r w:rsidRPr="00E4446D">
        <w:rPr>
          <w:rFonts w:ascii="Times New Roman" w:hAnsi="Times New Roman" w:cs="Times New Roman"/>
          <w:sz w:val="24"/>
          <w:szCs w:val="24"/>
        </w:rPr>
        <w:t xml:space="preserve">, that Respondent was threatening to shut off electric service because she does not want a smart meter installed on her house.  Complainant averred that she does not agree to the installation of a smart meter on her home and requested an exemption because smart meters cause adverse health conditions to her.    </w:t>
      </w:r>
    </w:p>
    <w:p w14:paraId="367FDBCE" w14:textId="77777777" w:rsidR="004F4EDA" w:rsidRPr="00E4446D" w:rsidRDefault="004F4EDA" w:rsidP="00E4446D">
      <w:pPr>
        <w:spacing w:after="0" w:line="360" w:lineRule="auto"/>
        <w:ind w:firstLine="1440"/>
        <w:rPr>
          <w:rFonts w:ascii="Times New Roman" w:hAnsi="Times New Roman" w:cs="Times New Roman"/>
          <w:sz w:val="24"/>
          <w:szCs w:val="24"/>
        </w:rPr>
      </w:pPr>
    </w:p>
    <w:p w14:paraId="62203431" w14:textId="77777777" w:rsidR="004F4EDA" w:rsidRPr="00E4446D" w:rsidRDefault="004F4EDA"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 xml:space="preserve">As relief, Complainant requested that the Commission not allow Respondent to terminate her service until this dispute is resolved due to the misinterpretation of state law or until a state law is specifically passed to specifically allow opt-out from smart meter programs.  </w:t>
      </w:r>
    </w:p>
    <w:p w14:paraId="087F2B26" w14:textId="77777777" w:rsidR="004F4EDA" w:rsidRPr="00E4446D" w:rsidRDefault="004F4EDA"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 xml:space="preserve">        </w:t>
      </w:r>
    </w:p>
    <w:p w14:paraId="11A70123" w14:textId="57C387E6" w:rsidR="0047083E" w:rsidRPr="00E4446D" w:rsidRDefault="004F4EDA"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Respondent aver</w:t>
      </w:r>
      <w:r w:rsidR="00D7741F" w:rsidRPr="00E4446D">
        <w:rPr>
          <w:rFonts w:ascii="Times New Roman" w:hAnsi="Times New Roman" w:cs="Times New Roman"/>
          <w:sz w:val="24"/>
          <w:szCs w:val="24"/>
        </w:rPr>
        <w:t>red</w:t>
      </w:r>
      <w:r w:rsidRPr="00E4446D">
        <w:rPr>
          <w:rFonts w:ascii="Times New Roman" w:hAnsi="Times New Roman" w:cs="Times New Roman"/>
          <w:sz w:val="24"/>
          <w:szCs w:val="24"/>
        </w:rPr>
        <w:t xml:space="preserve"> that Attorney Thomas L. Stevenson should be precluded from testifying because his purported testimony about an alleged power surge in Complainant’s neighborhood roughly 17 years ago was previously ruled to be outside the scope of discovery and is irrelevant for purposes of the hearing.  The witness</w:t>
      </w:r>
      <w:r w:rsidR="00B11F89" w:rsidRPr="00E4446D">
        <w:rPr>
          <w:rFonts w:ascii="Times New Roman" w:hAnsi="Times New Roman" w:cs="Times New Roman"/>
          <w:sz w:val="24"/>
          <w:szCs w:val="24"/>
        </w:rPr>
        <w:t xml:space="preserve"> </w:t>
      </w:r>
      <w:r w:rsidRPr="00E4446D">
        <w:rPr>
          <w:rFonts w:ascii="Times New Roman" w:hAnsi="Times New Roman" w:cs="Times New Roman"/>
          <w:sz w:val="24"/>
          <w:szCs w:val="24"/>
        </w:rPr>
        <w:t>would also offer testimony about information and/or misinformation that Duquesne Light purportedly provided regarding the surge, in the Markham neighborhood circa 2002.  Complainant assert</w:t>
      </w:r>
      <w:r w:rsidR="00214D7E">
        <w:rPr>
          <w:rFonts w:ascii="Times New Roman" w:hAnsi="Times New Roman" w:cs="Times New Roman"/>
          <w:sz w:val="24"/>
          <w:szCs w:val="24"/>
        </w:rPr>
        <w:t>ed</w:t>
      </w:r>
      <w:r w:rsidRPr="00E4446D">
        <w:rPr>
          <w:rFonts w:ascii="Times New Roman" w:hAnsi="Times New Roman" w:cs="Times New Roman"/>
          <w:sz w:val="24"/>
          <w:szCs w:val="24"/>
        </w:rPr>
        <w:t xml:space="preserve"> that he should be permitted to testify </w:t>
      </w:r>
      <w:proofErr w:type="gramStart"/>
      <w:r w:rsidRPr="00E4446D">
        <w:rPr>
          <w:rFonts w:ascii="Times New Roman" w:hAnsi="Times New Roman" w:cs="Times New Roman"/>
          <w:sz w:val="24"/>
          <w:szCs w:val="24"/>
        </w:rPr>
        <w:t>so as to</w:t>
      </w:r>
      <w:proofErr w:type="gramEnd"/>
      <w:r w:rsidRPr="00E4446D">
        <w:rPr>
          <w:rFonts w:ascii="Times New Roman" w:hAnsi="Times New Roman" w:cs="Times New Roman"/>
          <w:sz w:val="24"/>
          <w:szCs w:val="24"/>
        </w:rPr>
        <w:t xml:space="preserve"> provide historical evidence supporting Complainant’s contention that Duquesne Light has a history of engaging in falsehoods and disinformation that violate Respondent’s obligation to provide reasonable service.  Complainant assert</w:t>
      </w:r>
      <w:r w:rsidR="00214D7E">
        <w:rPr>
          <w:rFonts w:ascii="Times New Roman" w:hAnsi="Times New Roman" w:cs="Times New Roman"/>
          <w:sz w:val="24"/>
          <w:szCs w:val="24"/>
        </w:rPr>
        <w:t>ed</w:t>
      </w:r>
      <w:r w:rsidRPr="00E4446D">
        <w:rPr>
          <w:rFonts w:ascii="Times New Roman" w:hAnsi="Times New Roman" w:cs="Times New Roman"/>
          <w:sz w:val="24"/>
          <w:szCs w:val="24"/>
        </w:rPr>
        <w:t xml:space="preserve"> that </w:t>
      </w:r>
      <w:r w:rsidR="00D7741F" w:rsidRPr="00E4446D">
        <w:rPr>
          <w:rFonts w:ascii="Times New Roman" w:hAnsi="Times New Roman" w:cs="Times New Roman"/>
          <w:sz w:val="24"/>
          <w:szCs w:val="24"/>
        </w:rPr>
        <w:t>R</w:t>
      </w:r>
      <w:r w:rsidRPr="00E4446D">
        <w:rPr>
          <w:rFonts w:ascii="Times New Roman" w:hAnsi="Times New Roman" w:cs="Times New Roman"/>
          <w:sz w:val="24"/>
          <w:szCs w:val="24"/>
        </w:rPr>
        <w:t xml:space="preserve">espondent promulgated falsehoods and paid money to neighbors in exchange for them </w:t>
      </w:r>
      <w:r w:rsidR="00D7741F" w:rsidRPr="00E4446D">
        <w:rPr>
          <w:rFonts w:ascii="Times New Roman" w:hAnsi="Times New Roman" w:cs="Times New Roman"/>
          <w:sz w:val="24"/>
          <w:szCs w:val="24"/>
        </w:rPr>
        <w:t>to</w:t>
      </w:r>
      <w:r w:rsidRPr="00E4446D">
        <w:rPr>
          <w:rFonts w:ascii="Times New Roman" w:hAnsi="Times New Roman" w:cs="Times New Roman"/>
          <w:sz w:val="24"/>
          <w:szCs w:val="24"/>
        </w:rPr>
        <w:t xml:space="preserve"> stop asking questions or seek compensation for damages beyond the small amount offered by Duquesne Light.</w:t>
      </w:r>
      <w:r w:rsidR="002A1E71" w:rsidRPr="00E4446D">
        <w:rPr>
          <w:rFonts w:ascii="Times New Roman" w:hAnsi="Times New Roman" w:cs="Times New Roman"/>
          <w:sz w:val="24"/>
          <w:szCs w:val="24"/>
        </w:rPr>
        <w:t xml:space="preserve">  Based upon the circumstances and a review of the filings in this proceeding, the proposed testimony of Thomas L. Stevenson is not relevant to the claims advanced in this proceeding and the </w:t>
      </w:r>
      <w:r w:rsidR="00214D7E">
        <w:rPr>
          <w:rFonts w:ascii="Times New Roman" w:hAnsi="Times New Roman" w:cs="Times New Roman"/>
          <w:sz w:val="24"/>
          <w:szCs w:val="24"/>
        </w:rPr>
        <w:t>M</w:t>
      </w:r>
      <w:r w:rsidR="002A1E71" w:rsidRPr="00E4446D">
        <w:rPr>
          <w:rFonts w:ascii="Times New Roman" w:hAnsi="Times New Roman" w:cs="Times New Roman"/>
          <w:sz w:val="24"/>
          <w:szCs w:val="24"/>
        </w:rPr>
        <w:t xml:space="preserve">otion to </w:t>
      </w:r>
      <w:r w:rsidR="00214D7E">
        <w:rPr>
          <w:rFonts w:ascii="Times New Roman" w:hAnsi="Times New Roman" w:cs="Times New Roman"/>
          <w:sz w:val="24"/>
          <w:szCs w:val="24"/>
        </w:rPr>
        <w:t>P</w:t>
      </w:r>
      <w:r w:rsidR="002A1E71" w:rsidRPr="00E4446D">
        <w:rPr>
          <w:rFonts w:ascii="Times New Roman" w:hAnsi="Times New Roman" w:cs="Times New Roman"/>
          <w:sz w:val="24"/>
          <w:szCs w:val="24"/>
        </w:rPr>
        <w:t>reclude his proposed testimony will be granted.</w:t>
      </w:r>
    </w:p>
    <w:p w14:paraId="4EE35542" w14:textId="77777777" w:rsidR="002A1E71" w:rsidRPr="00E4446D" w:rsidRDefault="002A1E71" w:rsidP="00E4446D">
      <w:pPr>
        <w:spacing w:after="0" w:line="360" w:lineRule="auto"/>
        <w:ind w:firstLine="1440"/>
        <w:rPr>
          <w:rFonts w:ascii="Times New Roman" w:hAnsi="Times New Roman" w:cs="Times New Roman"/>
          <w:sz w:val="24"/>
          <w:szCs w:val="24"/>
        </w:rPr>
      </w:pPr>
    </w:p>
    <w:p w14:paraId="024AB200" w14:textId="70357074" w:rsidR="002A1E71" w:rsidRPr="00E4446D" w:rsidRDefault="002A1E71"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Respondent argues that Linda Kurtz should be precluded from testifying because she, as a fact witness, cannot testify about the “adverse health effects from smart meter installations” and her testimony is based entirely on hearsay.  Respondent assert</w:t>
      </w:r>
      <w:r w:rsidR="00214D7E">
        <w:rPr>
          <w:rFonts w:ascii="Times New Roman" w:hAnsi="Times New Roman" w:cs="Times New Roman"/>
          <w:sz w:val="24"/>
          <w:szCs w:val="24"/>
        </w:rPr>
        <w:t>ed</w:t>
      </w:r>
      <w:r w:rsidRPr="00E4446D">
        <w:rPr>
          <w:rFonts w:ascii="Times New Roman" w:hAnsi="Times New Roman" w:cs="Times New Roman"/>
          <w:sz w:val="24"/>
          <w:szCs w:val="24"/>
        </w:rPr>
        <w:t xml:space="preserve"> that Linda </w:t>
      </w:r>
      <w:r w:rsidRPr="00E4446D">
        <w:rPr>
          <w:rFonts w:ascii="Times New Roman" w:hAnsi="Times New Roman" w:cs="Times New Roman"/>
          <w:sz w:val="24"/>
          <w:szCs w:val="24"/>
        </w:rPr>
        <w:lastRenderedPageBreak/>
        <w:t xml:space="preserve">Kurtz plans to offer opinion testimony on matters that involve scientific, technical, or </w:t>
      </w:r>
      <w:proofErr w:type="gramStart"/>
      <w:r w:rsidRPr="00E4446D">
        <w:rPr>
          <w:rFonts w:ascii="Times New Roman" w:hAnsi="Times New Roman" w:cs="Times New Roman"/>
          <w:sz w:val="24"/>
          <w:szCs w:val="24"/>
        </w:rPr>
        <w:t>other</w:t>
      </w:r>
      <w:proofErr w:type="gramEnd"/>
      <w:r w:rsidRPr="00E4446D">
        <w:rPr>
          <w:rFonts w:ascii="Times New Roman" w:hAnsi="Times New Roman" w:cs="Times New Roman"/>
          <w:sz w:val="24"/>
          <w:szCs w:val="24"/>
        </w:rPr>
        <w:t xml:space="preserve"> specialized knowledge beyond that possessed by the average lay</w:t>
      </w:r>
      <w:r w:rsidR="00890333" w:rsidRPr="00E4446D">
        <w:rPr>
          <w:rFonts w:ascii="Times New Roman" w:hAnsi="Times New Roman" w:cs="Times New Roman"/>
          <w:sz w:val="24"/>
          <w:szCs w:val="24"/>
        </w:rPr>
        <w:t xml:space="preserve"> </w:t>
      </w:r>
      <w:r w:rsidRPr="00E4446D">
        <w:rPr>
          <w:rFonts w:ascii="Times New Roman" w:hAnsi="Times New Roman" w:cs="Times New Roman"/>
          <w:sz w:val="24"/>
          <w:szCs w:val="24"/>
        </w:rPr>
        <w:t>pe</w:t>
      </w:r>
      <w:r w:rsidR="00890333" w:rsidRPr="00E4446D">
        <w:rPr>
          <w:rFonts w:ascii="Times New Roman" w:hAnsi="Times New Roman" w:cs="Times New Roman"/>
          <w:sz w:val="24"/>
          <w:szCs w:val="24"/>
        </w:rPr>
        <w:t>r</w:t>
      </w:r>
      <w:r w:rsidRPr="00E4446D">
        <w:rPr>
          <w:rFonts w:ascii="Times New Roman" w:hAnsi="Times New Roman" w:cs="Times New Roman"/>
          <w:sz w:val="24"/>
          <w:szCs w:val="24"/>
        </w:rPr>
        <w:t>son.  In addition, Respondent assert</w:t>
      </w:r>
      <w:r w:rsidR="00214D7E">
        <w:rPr>
          <w:rFonts w:ascii="Times New Roman" w:hAnsi="Times New Roman" w:cs="Times New Roman"/>
          <w:sz w:val="24"/>
          <w:szCs w:val="24"/>
        </w:rPr>
        <w:t>ed</w:t>
      </w:r>
      <w:r w:rsidRPr="00E4446D">
        <w:rPr>
          <w:rFonts w:ascii="Times New Roman" w:hAnsi="Times New Roman" w:cs="Times New Roman"/>
          <w:sz w:val="24"/>
          <w:szCs w:val="24"/>
        </w:rPr>
        <w:t xml:space="preserve"> that Complainant produced no documents or information that Kurtz has any personalized knowledge of Complainant’s health or medical conditions, even though Respondent requested this information.  </w:t>
      </w:r>
    </w:p>
    <w:p w14:paraId="069B687E" w14:textId="77777777" w:rsidR="00AC01E4" w:rsidRPr="00E4446D" w:rsidRDefault="00AC01E4" w:rsidP="00E4446D">
      <w:pPr>
        <w:spacing w:after="0" w:line="360" w:lineRule="auto"/>
        <w:ind w:firstLine="1440"/>
        <w:rPr>
          <w:rFonts w:ascii="Times New Roman" w:hAnsi="Times New Roman" w:cs="Times New Roman"/>
          <w:sz w:val="24"/>
          <w:szCs w:val="24"/>
        </w:rPr>
      </w:pPr>
    </w:p>
    <w:p w14:paraId="13046FFD" w14:textId="3FD789BE" w:rsidR="00B11F89" w:rsidRPr="00E4446D" w:rsidRDefault="00AC01E4"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 xml:space="preserve">Complainant </w:t>
      </w:r>
      <w:r w:rsidR="00A7353B" w:rsidRPr="00E4446D">
        <w:rPr>
          <w:rFonts w:ascii="Times New Roman" w:hAnsi="Times New Roman" w:cs="Times New Roman"/>
          <w:sz w:val="24"/>
          <w:szCs w:val="24"/>
        </w:rPr>
        <w:t>a</w:t>
      </w:r>
      <w:r w:rsidRPr="00E4446D">
        <w:rPr>
          <w:rFonts w:ascii="Times New Roman" w:hAnsi="Times New Roman" w:cs="Times New Roman"/>
          <w:sz w:val="24"/>
          <w:szCs w:val="24"/>
        </w:rPr>
        <w:t>rgued that Linda Kurtz is well-versed in facts within her knowledge about the dirty electricity and radio frequency issues in consumers’ residences associated with smart meters</w:t>
      </w:r>
      <w:r w:rsidR="00B11F89" w:rsidRPr="00E4446D">
        <w:rPr>
          <w:rFonts w:ascii="Times New Roman" w:hAnsi="Times New Roman" w:cs="Times New Roman"/>
          <w:sz w:val="24"/>
          <w:szCs w:val="24"/>
        </w:rPr>
        <w:t xml:space="preserve"> and that her testimony does not involve scientific, technical, or other specialized knowledge beyond that possessed by the average lay person.  Complainant further asserts that the testimony of Linda Kurtz would be based on her personal knowledge and experiences that she has observed in the course of her extensive research and experience regarding smart meter installations</w:t>
      </w:r>
      <w:r w:rsidR="00BB5952" w:rsidRPr="00E4446D">
        <w:rPr>
          <w:rFonts w:ascii="Times New Roman" w:hAnsi="Times New Roman" w:cs="Times New Roman"/>
          <w:sz w:val="24"/>
          <w:szCs w:val="24"/>
        </w:rPr>
        <w:t xml:space="preserve">.  </w:t>
      </w:r>
      <w:r w:rsidR="00A7353B" w:rsidRPr="00E4446D">
        <w:rPr>
          <w:rFonts w:ascii="Times New Roman" w:hAnsi="Times New Roman" w:cs="Times New Roman"/>
          <w:sz w:val="24"/>
          <w:szCs w:val="24"/>
        </w:rPr>
        <w:t>Complainant did not address Respondents argument that Complainant produced no documents or information that Kurtz has any personalized knowledge of Complainant’s health or medical conditions, even though Respondent requested this information</w:t>
      </w:r>
      <w:r w:rsidR="00BB5952" w:rsidRPr="00E4446D">
        <w:rPr>
          <w:rFonts w:ascii="Times New Roman" w:hAnsi="Times New Roman" w:cs="Times New Roman"/>
          <w:sz w:val="24"/>
          <w:szCs w:val="24"/>
        </w:rPr>
        <w:t xml:space="preserve">.  </w:t>
      </w:r>
      <w:r w:rsidR="00C05ABB" w:rsidRPr="00E4446D">
        <w:rPr>
          <w:rFonts w:ascii="Times New Roman" w:hAnsi="Times New Roman" w:cs="Times New Roman"/>
          <w:sz w:val="24"/>
          <w:szCs w:val="24"/>
        </w:rPr>
        <w:t xml:space="preserve">The specific proposed testimony of Linda Kurtz and the extent of discovery conducted regarding this potential witness is not clear based upon the filings of the </w:t>
      </w:r>
      <w:r w:rsidR="00D7741F" w:rsidRPr="00E4446D">
        <w:rPr>
          <w:rFonts w:ascii="Times New Roman" w:hAnsi="Times New Roman" w:cs="Times New Roman"/>
          <w:sz w:val="24"/>
          <w:szCs w:val="24"/>
        </w:rPr>
        <w:t>P</w:t>
      </w:r>
      <w:r w:rsidR="00C05ABB" w:rsidRPr="00E4446D">
        <w:rPr>
          <w:rFonts w:ascii="Times New Roman" w:hAnsi="Times New Roman" w:cs="Times New Roman"/>
          <w:sz w:val="24"/>
          <w:szCs w:val="24"/>
        </w:rPr>
        <w:t xml:space="preserve">arties.  </w:t>
      </w:r>
      <w:r w:rsidR="00B11F89" w:rsidRPr="00E4446D">
        <w:rPr>
          <w:rFonts w:ascii="Times New Roman" w:hAnsi="Times New Roman" w:cs="Times New Roman"/>
          <w:sz w:val="24"/>
          <w:szCs w:val="24"/>
        </w:rPr>
        <w:t xml:space="preserve">Based upon the circumstances and a review of the filings in this proceeding, the </w:t>
      </w:r>
      <w:r w:rsidR="00A7353B" w:rsidRPr="00E4446D">
        <w:rPr>
          <w:rFonts w:ascii="Times New Roman" w:hAnsi="Times New Roman" w:cs="Times New Roman"/>
          <w:sz w:val="24"/>
          <w:szCs w:val="24"/>
        </w:rPr>
        <w:t xml:space="preserve">Motion will be denied at this stage as premature, and in the </w:t>
      </w:r>
      <w:r w:rsidR="00D7741F" w:rsidRPr="00E4446D">
        <w:rPr>
          <w:rFonts w:ascii="Times New Roman" w:hAnsi="Times New Roman" w:cs="Times New Roman"/>
          <w:sz w:val="24"/>
          <w:szCs w:val="24"/>
        </w:rPr>
        <w:t xml:space="preserve">event, </w:t>
      </w:r>
      <w:r w:rsidR="00A7353B" w:rsidRPr="00E4446D">
        <w:rPr>
          <w:rFonts w:ascii="Times New Roman" w:hAnsi="Times New Roman" w:cs="Times New Roman"/>
          <w:sz w:val="24"/>
          <w:szCs w:val="24"/>
        </w:rPr>
        <w:t xml:space="preserve">Complainant offers testimony from Linda Kurtz at the hearing, Respondent may challenge the competency of the witness at that time.  This ruling should not be construed as a ruling that Linda Kurtz may testify at the evidentiary hearing, an issue that will be decided </w:t>
      </w:r>
      <w:r w:rsidR="0008555A" w:rsidRPr="00E4446D">
        <w:rPr>
          <w:rFonts w:ascii="Times New Roman" w:hAnsi="Times New Roman" w:cs="Times New Roman"/>
          <w:sz w:val="24"/>
          <w:szCs w:val="24"/>
        </w:rPr>
        <w:t xml:space="preserve">at the hearing in the event the witness is called to testify.  </w:t>
      </w:r>
    </w:p>
    <w:p w14:paraId="040F891E" w14:textId="77777777" w:rsidR="00AC01E4" w:rsidRPr="00E4446D" w:rsidRDefault="00AC01E4" w:rsidP="00E4446D">
      <w:pPr>
        <w:spacing w:after="0" w:line="360" w:lineRule="auto"/>
        <w:ind w:firstLine="1440"/>
        <w:rPr>
          <w:rFonts w:ascii="Times New Roman" w:hAnsi="Times New Roman" w:cs="Times New Roman"/>
          <w:sz w:val="24"/>
          <w:szCs w:val="24"/>
        </w:rPr>
      </w:pPr>
    </w:p>
    <w:p w14:paraId="630BEBB9" w14:textId="51D31406" w:rsidR="007E489D" w:rsidRPr="00E4446D" w:rsidRDefault="00B11F89"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Respondent also seeks to preclude Complainant from presenting testimony from fact witnesses State Senator Scott E. Hutchinson, State Representative Kerry Benninghoff and State Representative Stanley E. Saylor.</w:t>
      </w:r>
      <w:r w:rsidR="00700077" w:rsidRPr="00E4446D">
        <w:rPr>
          <w:rFonts w:ascii="Times New Roman" w:hAnsi="Times New Roman" w:cs="Times New Roman"/>
          <w:sz w:val="24"/>
          <w:szCs w:val="24"/>
        </w:rPr>
        <w:t xml:space="preserve">  </w:t>
      </w:r>
      <w:r w:rsidR="007E489D" w:rsidRPr="00E4446D">
        <w:rPr>
          <w:rFonts w:ascii="Times New Roman" w:hAnsi="Times New Roman" w:cs="Times New Roman"/>
          <w:sz w:val="24"/>
          <w:szCs w:val="24"/>
        </w:rPr>
        <w:t xml:space="preserve">Respondent argues that the witnesses plan to testify only about Act 129’s legislative intent which may not be considered as the Commission has repeatedly held that Act 129 is unambiguous and that customers cannot opt-out of receiving a smart meter.  </w:t>
      </w:r>
    </w:p>
    <w:p w14:paraId="5B5EF3A8" w14:textId="77777777" w:rsidR="007E489D" w:rsidRPr="00E4446D" w:rsidRDefault="007E489D" w:rsidP="00E4446D">
      <w:pPr>
        <w:spacing w:after="0" w:line="360" w:lineRule="auto"/>
        <w:ind w:firstLine="1440"/>
        <w:rPr>
          <w:rFonts w:ascii="Times New Roman" w:hAnsi="Times New Roman" w:cs="Times New Roman"/>
          <w:sz w:val="24"/>
          <w:szCs w:val="24"/>
        </w:rPr>
      </w:pPr>
    </w:p>
    <w:p w14:paraId="64B65549" w14:textId="6F17B989" w:rsidR="00C11E5A" w:rsidRPr="00E4446D" w:rsidRDefault="007E489D"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lastRenderedPageBreak/>
        <w:t xml:space="preserve">Respondent further argues that even if the legislative intent or history of Act 129 could be considered, the witnesses should be precluded from testifying because post-act legislative history is not a legitimate tool of statutory interpretation.  </w:t>
      </w:r>
    </w:p>
    <w:p w14:paraId="41F2C8E1" w14:textId="77777777" w:rsidR="00C11E5A" w:rsidRPr="00E4446D" w:rsidRDefault="00C11E5A" w:rsidP="00E4446D">
      <w:pPr>
        <w:spacing w:after="0" w:line="360" w:lineRule="auto"/>
        <w:ind w:firstLine="1440"/>
        <w:rPr>
          <w:rFonts w:ascii="Times New Roman" w:hAnsi="Times New Roman" w:cs="Times New Roman"/>
          <w:sz w:val="24"/>
          <w:szCs w:val="24"/>
        </w:rPr>
      </w:pPr>
    </w:p>
    <w:p w14:paraId="1A114724" w14:textId="5DFCF089" w:rsidR="008A6C0B" w:rsidRPr="00E4446D" w:rsidRDefault="00C11E5A"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Complainant assert</w:t>
      </w:r>
      <w:r w:rsidR="00141D20">
        <w:rPr>
          <w:rFonts w:ascii="Times New Roman" w:hAnsi="Times New Roman" w:cs="Times New Roman"/>
          <w:sz w:val="24"/>
          <w:szCs w:val="24"/>
        </w:rPr>
        <w:t>ed</w:t>
      </w:r>
      <w:r w:rsidRPr="00E4446D">
        <w:rPr>
          <w:rFonts w:ascii="Times New Roman" w:hAnsi="Times New Roman" w:cs="Times New Roman"/>
          <w:sz w:val="24"/>
          <w:szCs w:val="24"/>
        </w:rPr>
        <w:t xml:space="preserve"> that Act 129 is unambiguous in that it created an opt-in provision </w:t>
      </w:r>
      <w:r w:rsidR="008A6C0B" w:rsidRPr="00E4446D">
        <w:rPr>
          <w:rFonts w:ascii="Times New Roman" w:hAnsi="Times New Roman" w:cs="Times New Roman"/>
          <w:sz w:val="24"/>
          <w:szCs w:val="24"/>
        </w:rPr>
        <w:t>and that there is nothing in Act 129 that prohibits opt-outs.  Complainant further assert</w:t>
      </w:r>
      <w:r w:rsidR="003526FC">
        <w:rPr>
          <w:rFonts w:ascii="Times New Roman" w:hAnsi="Times New Roman" w:cs="Times New Roman"/>
          <w:sz w:val="24"/>
          <w:szCs w:val="24"/>
        </w:rPr>
        <w:t>ed</w:t>
      </w:r>
      <w:r w:rsidR="008A6C0B" w:rsidRPr="00E4446D">
        <w:rPr>
          <w:rFonts w:ascii="Times New Roman" w:hAnsi="Times New Roman" w:cs="Times New Roman"/>
          <w:sz w:val="24"/>
          <w:szCs w:val="24"/>
        </w:rPr>
        <w:t xml:space="preserve"> that the witnesses would testify regarding what the legislature did, not what a single legislator thought the legislation did.   </w:t>
      </w:r>
    </w:p>
    <w:p w14:paraId="23E2FD08" w14:textId="77777777" w:rsidR="008A6C0B" w:rsidRPr="00E4446D" w:rsidRDefault="008A6C0B" w:rsidP="00E4446D">
      <w:pPr>
        <w:spacing w:after="0" w:line="360" w:lineRule="auto"/>
        <w:ind w:firstLine="1440"/>
        <w:rPr>
          <w:rFonts w:ascii="Times New Roman" w:hAnsi="Times New Roman" w:cs="Times New Roman"/>
          <w:sz w:val="24"/>
          <w:szCs w:val="24"/>
        </w:rPr>
      </w:pPr>
    </w:p>
    <w:p w14:paraId="5611E449" w14:textId="00C9B7BE" w:rsidR="008A6C0B" w:rsidRPr="00E4446D" w:rsidRDefault="008A6C0B"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The Parties both assert that Act 129 is unambiguous.  Based upon the agreement of the Parties on that issue, and the authority cited in the Motion filed by Respondent, the proposed testimony of State Senator Scott E. Hutchinson, State Representative Kerry Benninghoff and State Representative Stanley E. Saylor</w:t>
      </w:r>
      <w:r w:rsidRPr="00E4446D">
        <w:rPr>
          <w:rFonts w:ascii="Times New Roman" w:hAnsi="Times New Roman" w:cs="Times New Roman"/>
          <w:b/>
          <w:bCs/>
          <w:sz w:val="24"/>
          <w:szCs w:val="24"/>
        </w:rPr>
        <w:t xml:space="preserve"> </w:t>
      </w:r>
      <w:r w:rsidRPr="00E4446D">
        <w:rPr>
          <w:rFonts w:ascii="Times New Roman" w:hAnsi="Times New Roman" w:cs="Times New Roman"/>
          <w:sz w:val="24"/>
          <w:szCs w:val="24"/>
        </w:rPr>
        <w:t xml:space="preserve">is not relevant to the claims advanced in this proceeding and the </w:t>
      </w:r>
      <w:r w:rsidR="003526FC">
        <w:rPr>
          <w:rFonts w:ascii="Times New Roman" w:hAnsi="Times New Roman" w:cs="Times New Roman"/>
          <w:sz w:val="24"/>
          <w:szCs w:val="24"/>
        </w:rPr>
        <w:t>M</w:t>
      </w:r>
      <w:r w:rsidRPr="00E4446D">
        <w:rPr>
          <w:rFonts w:ascii="Times New Roman" w:hAnsi="Times New Roman" w:cs="Times New Roman"/>
          <w:sz w:val="24"/>
          <w:szCs w:val="24"/>
        </w:rPr>
        <w:t xml:space="preserve">otion to </w:t>
      </w:r>
      <w:r w:rsidR="003526FC">
        <w:rPr>
          <w:rFonts w:ascii="Times New Roman" w:hAnsi="Times New Roman" w:cs="Times New Roman"/>
          <w:sz w:val="24"/>
          <w:szCs w:val="24"/>
        </w:rPr>
        <w:t>P</w:t>
      </w:r>
      <w:r w:rsidRPr="00E4446D">
        <w:rPr>
          <w:rFonts w:ascii="Times New Roman" w:hAnsi="Times New Roman" w:cs="Times New Roman"/>
          <w:sz w:val="24"/>
          <w:szCs w:val="24"/>
        </w:rPr>
        <w:t>reclude their proposed testimony will be granted.</w:t>
      </w:r>
    </w:p>
    <w:p w14:paraId="7E7D9DE1" w14:textId="341EBBEC" w:rsidR="0008555A" w:rsidRPr="00E4446D" w:rsidRDefault="0008555A" w:rsidP="00E4446D">
      <w:pPr>
        <w:spacing w:after="0" w:line="360" w:lineRule="auto"/>
        <w:ind w:firstLine="1440"/>
        <w:rPr>
          <w:rFonts w:ascii="Times New Roman" w:hAnsi="Times New Roman" w:cs="Times New Roman"/>
          <w:b/>
          <w:bCs/>
          <w:sz w:val="24"/>
          <w:szCs w:val="24"/>
        </w:rPr>
      </w:pPr>
    </w:p>
    <w:p w14:paraId="7AC387D6" w14:textId="31E221EC" w:rsidR="00D265A1" w:rsidRPr="00E4446D" w:rsidRDefault="008A6C0B"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Respondent also seeks to preclude Complainant from presenting testimony from Dr.</w:t>
      </w:r>
      <w:r w:rsidR="004637BC" w:rsidRPr="00E4446D">
        <w:rPr>
          <w:rFonts w:ascii="Times New Roman" w:hAnsi="Times New Roman" w:cs="Times New Roman"/>
          <w:sz w:val="24"/>
          <w:szCs w:val="24"/>
        </w:rPr>
        <w:t> </w:t>
      </w:r>
      <w:r w:rsidRPr="00E4446D">
        <w:rPr>
          <w:rFonts w:ascii="Times New Roman" w:hAnsi="Times New Roman" w:cs="Times New Roman"/>
          <w:sz w:val="24"/>
          <w:szCs w:val="24"/>
        </w:rPr>
        <w:t>Robert Sturges Jr.  Respondent argue</w:t>
      </w:r>
      <w:r w:rsidR="0076181D">
        <w:rPr>
          <w:rFonts w:ascii="Times New Roman" w:hAnsi="Times New Roman" w:cs="Times New Roman"/>
          <w:sz w:val="24"/>
          <w:szCs w:val="24"/>
        </w:rPr>
        <w:t>d</w:t>
      </w:r>
      <w:r w:rsidRPr="00E4446D">
        <w:rPr>
          <w:rFonts w:ascii="Times New Roman" w:hAnsi="Times New Roman" w:cs="Times New Roman"/>
          <w:sz w:val="24"/>
          <w:szCs w:val="24"/>
        </w:rPr>
        <w:t xml:space="preserve"> that</w:t>
      </w:r>
      <w:r w:rsidR="00AF4308" w:rsidRPr="00E4446D">
        <w:rPr>
          <w:rFonts w:ascii="Times New Roman" w:hAnsi="Times New Roman" w:cs="Times New Roman"/>
          <w:sz w:val="24"/>
          <w:szCs w:val="24"/>
        </w:rPr>
        <w:t xml:space="preserve"> Complainant intends to call Dr. Sturges as a fact witness to testify as to whether the wiring of the 1938-vintage Property would be compromised by installation of the smart meter.  Respondent argue</w:t>
      </w:r>
      <w:r w:rsidR="0076181D">
        <w:rPr>
          <w:rFonts w:ascii="Times New Roman" w:hAnsi="Times New Roman" w:cs="Times New Roman"/>
          <w:sz w:val="24"/>
          <w:szCs w:val="24"/>
        </w:rPr>
        <w:t>d</w:t>
      </w:r>
      <w:r w:rsidR="00AF4308" w:rsidRPr="00E4446D">
        <w:rPr>
          <w:rFonts w:ascii="Times New Roman" w:hAnsi="Times New Roman" w:cs="Times New Roman"/>
          <w:sz w:val="24"/>
          <w:szCs w:val="24"/>
        </w:rPr>
        <w:t xml:space="preserve"> this testimony would be beyond the scope of the </w:t>
      </w:r>
      <w:r w:rsidR="004637BC" w:rsidRPr="00E4446D">
        <w:rPr>
          <w:rFonts w:ascii="Times New Roman" w:hAnsi="Times New Roman" w:cs="Times New Roman"/>
          <w:sz w:val="24"/>
          <w:szCs w:val="24"/>
        </w:rPr>
        <w:t>F</w:t>
      </w:r>
      <w:r w:rsidR="00AF4308" w:rsidRPr="00E4446D">
        <w:rPr>
          <w:rFonts w:ascii="Times New Roman" w:hAnsi="Times New Roman" w:cs="Times New Roman"/>
          <w:sz w:val="24"/>
          <w:szCs w:val="24"/>
        </w:rPr>
        <w:t xml:space="preserve">ormal </w:t>
      </w:r>
      <w:r w:rsidR="004637BC" w:rsidRPr="00E4446D">
        <w:rPr>
          <w:rFonts w:ascii="Times New Roman" w:hAnsi="Times New Roman" w:cs="Times New Roman"/>
          <w:sz w:val="24"/>
          <w:szCs w:val="24"/>
        </w:rPr>
        <w:t>C</w:t>
      </w:r>
      <w:r w:rsidR="00AF4308" w:rsidRPr="00E4446D">
        <w:rPr>
          <w:rFonts w:ascii="Times New Roman" w:hAnsi="Times New Roman" w:cs="Times New Roman"/>
          <w:sz w:val="24"/>
          <w:szCs w:val="24"/>
        </w:rPr>
        <w:t>omplaint.  Complainant assert</w:t>
      </w:r>
      <w:r w:rsidR="005427FA">
        <w:rPr>
          <w:rFonts w:ascii="Times New Roman" w:hAnsi="Times New Roman" w:cs="Times New Roman"/>
          <w:sz w:val="24"/>
          <w:szCs w:val="24"/>
        </w:rPr>
        <w:t>ed</w:t>
      </w:r>
      <w:r w:rsidR="00AF4308" w:rsidRPr="00E4446D">
        <w:rPr>
          <w:rFonts w:ascii="Times New Roman" w:hAnsi="Times New Roman" w:cs="Times New Roman"/>
          <w:sz w:val="24"/>
          <w:szCs w:val="24"/>
        </w:rPr>
        <w:t xml:space="preserve"> </w:t>
      </w:r>
      <w:r w:rsidR="003F3275" w:rsidRPr="00E4446D">
        <w:rPr>
          <w:rFonts w:ascii="Times New Roman" w:hAnsi="Times New Roman" w:cs="Times New Roman"/>
          <w:sz w:val="24"/>
          <w:szCs w:val="24"/>
        </w:rPr>
        <w:t xml:space="preserve">that the testimony of Dr. Sturges is well within the scope of the </w:t>
      </w:r>
      <w:r w:rsidR="004637BC" w:rsidRPr="00E4446D">
        <w:rPr>
          <w:rFonts w:ascii="Times New Roman" w:hAnsi="Times New Roman" w:cs="Times New Roman"/>
          <w:sz w:val="24"/>
          <w:szCs w:val="24"/>
        </w:rPr>
        <w:t>F</w:t>
      </w:r>
      <w:r w:rsidR="003F3275" w:rsidRPr="00E4446D">
        <w:rPr>
          <w:rFonts w:ascii="Times New Roman" w:hAnsi="Times New Roman" w:cs="Times New Roman"/>
          <w:sz w:val="24"/>
          <w:szCs w:val="24"/>
        </w:rPr>
        <w:t xml:space="preserve">ormal </w:t>
      </w:r>
      <w:r w:rsidR="004637BC" w:rsidRPr="00E4446D">
        <w:rPr>
          <w:rFonts w:ascii="Times New Roman" w:hAnsi="Times New Roman" w:cs="Times New Roman"/>
          <w:sz w:val="24"/>
          <w:szCs w:val="24"/>
        </w:rPr>
        <w:t>C</w:t>
      </w:r>
      <w:r w:rsidR="003F3275" w:rsidRPr="00E4446D">
        <w:rPr>
          <w:rFonts w:ascii="Times New Roman" w:hAnsi="Times New Roman" w:cs="Times New Roman"/>
          <w:sz w:val="24"/>
          <w:szCs w:val="24"/>
        </w:rPr>
        <w:t xml:space="preserve">omplaint.  Complainant contends that overloaded wires and house fires are capable of very damaging health effects, and as such are includable as </w:t>
      </w:r>
      <w:r w:rsidR="004637BC" w:rsidRPr="00E4446D">
        <w:rPr>
          <w:rFonts w:ascii="Times New Roman" w:hAnsi="Times New Roman" w:cs="Times New Roman"/>
          <w:sz w:val="24"/>
          <w:szCs w:val="24"/>
        </w:rPr>
        <w:t>an: “adverse</w:t>
      </w:r>
      <w:r w:rsidR="003F3275" w:rsidRPr="00E4446D">
        <w:rPr>
          <w:rFonts w:ascii="Times New Roman" w:hAnsi="Times New Roman" w:cs="Times New Roman"/>
          <w:sz w:val="24"/>
          <w:szCs w:val="24"/>
        </w:rPr>
        <w:t xml:space="preserve"> health condition” in the </w:t>
      </w:r>
      <w:r w:rsidR="004637BC" w:rsidRPr="00E4446D">
        <w:rPr>
          <w:rFonts w:ascii="Times New Roman" w:hAnsi="Times New Roman" w:cs="Times New Roman"/>
          <w:sz w:val="24"/>
          <w:szCs w:val="24"/>
        </w:rPr>
        <w:t>F</w:t>
      </w:r>
      <w:r w:rsidR="003F3275" w:rsidRPr="00E4446D">
        <w:rPr>
          <w:rFonts w:ascii="Times New Roman" w:hAnsi="Times New Roman" w:cs="Times New Roman"/>
          <w:sz w:val="24"/>
          <w:szCs w:val="24"/>
        </w:rPr>
        <w:t xml:space="preserve">ormal </w:t>
      </w:r>
      <w:r w:rsidR="004637BC" w:rsidRPr="00E4446D">
        <w:rPr>
          <w:rFonts w:ascii="Times New Roman" w:hAnsi="Times New Roman" w:cs="Times New Roman"/>
          <w:sz w:val="24"/>
          <w:szCs w:val="24"/>
        </w:rPr>
        <w:t>C</w:t>
      </w:r>
      <w:r w:rsidR="003F3275" w:rsidRPr="00E4446D">
        <w:rPr>
          <w:rFonts w:ascii="Times New Roman" w:hAnsi="Times New Roman" w:cs="Times New Roman"/>
          <w:sz w:val="24"/>
          <w:szCs w:val="24"/>
        </w:rPr>
        <w:t>omplaint.  Under the circumstances</w:t>
      </w:r>
      <w:r w:rsidR="00D265A1" w:rsidRPr="00E4446D">
        <w:rPr>
          <w:rFonts w:ascii="Times New Roman" w:hAnsi="Times New Roman" w:cs="Times New Roman"/>
          <w:sz w:val="24"/>
          <w:szCs w:val="24"/>
        </w:rPr>
        <w:t>, the proposed testimony from Dr.</w:t>
      </w:r>
      <w:r w:rsidR="004637BC" w:rsidRPr="00E4446D">
        <w:rPr>
          <w:rFonts w:ascii="Times New Roman" w:hAnsi="Times New Roman" w:cs="Times New Roman"/>
          <w:sz w:val="24"/>
          <w:szCs w:val="24"/>
        </w:rPr>
        <w:t> </w:t>
      </w:r>
      <w:r w:rsidR="00D265A1" w:rsidRPr="00E4446D">
        <w:rPr>
          <w:rFonts w:ascii="Times New Roman" w:hAnsi="Times New Roman" w:cs="Times New Roman"/>
          <w:sz w:val="24"/>
          <w:szCs w:val="24"/>
        </w:rPr>
        <w:t xml:space="preserve">Robert Sturges Jr., is beyond the scope of the </w:t>
      </w:r>
      <w:r w:rsidR="004637BC" w:rsidRPr="00E4446D">
        <w:rPr>
          <w:rFonts w:ascii="Times New Roman" w:hAnsi="Times New Roman" w:cs="Times New Roman"/>
          <w:sz w:val="24"/>
          <w:szCs w:val="24"/>
        </w:rPr>
        <w:t>F</w:t>
      </w:r>
      <w:r w:rsidR="00D265A1" w:rsidRPr="00E4446D">
        <w:rPr>
          <w:rFonts w:ascii="Times New Roman" w:hAnsi="Times New Roman" w:cs="Times New Roman"/>
          <w:sz w:val="24"/>
          <w:szCs w:val="24"/>
        </w:rPr>
        <w:t xml:space="preserve">ormal </w:t>
      </w:r>
      <w:r w:rsidR="004637BC" w:rsidRPr="00E4446D">
        <w:rPr>
          <w:rFonts w:ascii="Times New Roman" w:hAnsi="Times New Roman" w:cs="Times New Roman"/>
          <w:sz w:val="24"/>
          <w:szCs w:val="24"/>
        </w:rPr>
        <w:t>C</w:t>
      </w:r>
      <w:r w:rsidR="00D265A1" w:rsidRPr="00E4446D">
        <w:rPr>
          <w:rFonts w:ascii="Times New Roman" w:hAnsi="Times New Roman" w:cs="Times New Roman"/>
          <w:sz w:val="24"/>
          <w:szCs w:val="24"/>
        </w:rPr>
        <w:t xml:space="preserve">omplaint and the </w:t>
      </w:r>
      <w:r w:rsidR="004637BC" w:rsidRPr="00E4446D">
        <w:rPr>
          <w:rFonts w:ascii="Times New Roman" w:hAnsi="Times New Roman" w:cs="Times New Roman"/>
          <w:sz w:val="24"/>
          <w:szCs w:val="24"/>
        </w:rPr>
        <w:t>M</w:t>
      </w:r>
      <w:r w:rsidR="00D265A1" w:rsidRPr="00E4446D">
        <w:rPr>
          <w:rFonts w:ascii="Times New Roman" w:hAnsi="Times New Roman" w:cs="Times New Roman"/>
          <w:sz w:val="24"/>
          <w:szCs w:val="24"/>
        </w:rPr>
        <w:t xml:space="preserve">otion to </w:t>
      </w:r>
      <w:r w:rsidR="004637BC" w:rsidRPr="00E4446D">
        <w:rPr>
          <w:rFonts w:ascii="Times New Roman" w:hAnsi="Times New Roman" w:cs="Times New Roman"/>
          <w:sz w:val="24"/>
          <w:szCs w:val="24"/>
        </w:rPr>
        <w:t>P</w:t>
      </w:r>
      <w:r w:rsidR="00D265A1" w:rsidRPr="00E4446D">
        <w:rPr>
          <w:rFonts w:ascii="Times New Roman" w:hAnsi="Times New Roman" w:cs="Times New Roman"/>
          <w:sz w:val="24"/>
          <w:szCs w:val="24"/>
        </w:rPr>
        <w:t>reclude his proposed testimony will be granted.</w:t>
      </w:r>
    </w:p>
    <w:p w14:paraId="4E355739" w14:textId="77777777" w:rsidR="004637BC" w:rsidRPr="00E4446D" w:rsidRDefault="004637BC" w:rsidP="00E4446D">
      <w:pPr>
        <w:spacing w:after="0" w:line="360" w:lineRule="auto"/>
        <w:ind w:firstLine="1440"/>
        <w:rPr>
          <w:rFonts w:ascii="Times New Roman" w:hAnsi="Times New Roman" w:cs="Times New Roman"/>
          <w:sz w:val="24"/>
          <w:szCs w:val="24"/>
        </w:rPr>
      </w:pPr>
    </w:p>
    <w:p w14:paraId="5E33D5A0" w14:textId="229D9734" w:rsidR="00F34EBD" w:rsidRPr="00E4446D" w:rsidRDefault="003F3275"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 xml:space="preserve">Finally, Respondent argues that Dr. David C. Mowery and Dr. M. Granger Morgan should be precluded from testifying as expert witnesses as their purported testimony about the </w:t>
      </w:r>
      <w:r w:rsidR="00F34EBD" w:rsidRPr="00E4446D">
        <w:rPr>
          <w:rFonts w:ascii="Times New Roman" w:hAnsi="Times New Roman" w:cs="Times New Roman"/>
          <w:sz w:val="24"/>
          <w:szCs w:val="24"/>
        </w:rPr>
        <w:t>inadvisability of mandating smart meters as a condition of electric service is irrelevant to the matters at issue, and that Complainant failed to produce expert reports or a written summary of their testimony to Duquesne Light.  Respondent argue</w:t>
      </w:r>
      <w:r w:rsidR="00F66C16">
        <w:rPr>
          <w:rFonts w:ascii="Times New Roman" w:hAnsi="Times New Roman" w:cs="Times New Roman"/>
          <w:sz w:val="24"/>
          <w:szCs w:val="24"/>
        </w:rPr>
        <w:t>d</w:t>
      </w:r>
      <w:r w:rsidR="00F34EBD" w:rsidRPr="00E4446D">
        <w:rPr>
          <w:rFonts w:ascii="Times New Roman" w:hAnsi="Times New Roman" w:cs="Times New Roman"/>
          <w:sz w:val="24"/>
          <w:szCs w:val="24"/>
        </w:rPr>
        <w:t xml:space="preserve"> the proposed </w:t>
      </w:r>
      <w:r w:rsidR="004637BC" w:rsidRPr="00E4446D">
        <w:rPr>
          <w:rFonts w:ascii="Times New Roman" w:hAnsi="Times New Roman" w:cs="Times New Roman"/>
          <w:sz w:val="24"/>
          <w:szCs w:val="24"/>
        </w:rPr>
        <w:t>witnesses</w:t>
      </w:r>
      <w:r w:rsidR="00F34EBD" w:rsidRPr="00E4446D">
        <w:rPr>
          <w:rFonts w:ascii="Times New Roman" w:hAnsi="Times New Roman" w:cs="Times New Roman"/>
          <w:sz w:val="24"/>
          <w:szCs w:val="24"/>
        </w:rPr>
        <w:t xml:space="preserve"> </w:t>
      </w:r>
      <w:r w:rsidR="00F34EBD" w:rsidRPr="00E4446D">
        <w:rPr>
          <w:rFonts w:ascii="Times New Roman" w:hAnsi="Times New Roman" w:cs="Times New Roman"/>
          <w:sz w:val="24"/>
          <w:szCs w:val="24"/>
        </w:rPr>
        <w:lastRenderedPageBreak/>
        <w:t>should be precluded from testifying because their purported testimony about the inadvisability of mandating smart meters as a condition of electric service is irrelevant to the matters at issue.  Respondent assert</w:t>
      </w:r>
      <w:r w:rsidR="00F66C16">
        <w:rPr>
          <w:rFonts w:ascii="Times New Roman" w:hAnsi="Times New Roman" w:cs="Times New Roman"/>
          <w:sz w:val="24"/>
          <w:szCs w:val="24"/>
        </w:rPr>
        <w:t>ed</w:t>
      </w:r>
      <w:r w:rsidR="00F34EBD" w:rsidRPr="00E4446D">
        <w:rPr>
          <w:rFonts w:ascii="Times New Roman" w:hAnsi="Times New Roman" w:cs="Times New Roman"/>
          <w:sz w:val="24"/>
          <w:szCs w:val="24"/>
        </w:rPr>
        <w:t xml:space="preserve"> that their testimony should be precluded because Complainant failed to provide a summary of the grounds for their expert opinions and did not produce expert reports.</w:t>
      </w:r>
    </w:p>
    <w:p w14:paraId="059753EA" w14:textId="77777777" w:rsidR="00F34EBD" w:rsidRPr="00E4446D" w:rsidRDefault="00F34EBD" w:rsidP="00E4446D">
      <w:pPr>
        <w:spacing w:after="0" w:line="360" w:lineRule="auto"/>
        <w:ind w:firstLine="1440"/>
        <w:rPr>
          <w:rFonts w:ascii="Times New Roman" w:hAnsi="Times New Roman" w:cs="Times New Roman"/>
          <w:sz w:val="24"/>
          <w:szCs w:val="24"/>
        </w:rPr>
      </w:pPr>
    </w:p>
    <w:p w14:paraId="197AE3FE" w14:textId="4D667A93" w:rsidR="000521CE" w:rsidRPr="00E4446D" w:rsidRDefault="00F34EBD" w:rsidP="00E4446D">
      <w:pPr>
        <w:spacing w:after="0" w:line="360" w:lineRule="auto"/>
        <w:ind w:firstLine="1440"/>
        <w:rPr>
          <w:rFonts w:ascii="Times New Roman" w:hAnsi="Times New Roman" w:cs="Times New Roman"/>
          <w:b/>
          <w:bCs/>
          <w:sz w:val="24"/>
          <w:szCs w:val="24"/>
        </w:rPr>
      </w:pPr>
      <w:r w:rsidRPr="00E4446D">
        <w:rPr>
          <w:rFonts w:ascii="Times New Roman" w:hAnsi="Times New Roman" w:cs="Times New Roman"/>
          <w:sz w:val="24"/>
          <w:szCs w:val="24"/>
        </w:rPr>
        <w:t>Complainant assert</w:t>
      </w:r>
      <w:r w:rsidR="00F66C16">
        <w:rPr>
          <w:rFonts w:ascii="Times New Roman" w:hAnsi="Times New Roman" w:cs="Times New Roman"/>
          <w:sz w:val="24"/>
          <w:szCs w:val="24"/>
        </w:rPr>
        <w:t>ed</w:t>
      </w:r>
      <w:r w:rsidR="00D265A1" w:rsidRPr="00E4446D">
        <w:rPr>
          <w:rFonts w:ascii="Times New Roman" w:hAnsi="Times New Roman" w:cs="Times New Roman"/>
          <w:sz w:val="24"/>
          <w:szCs w:val="24"/>
        </w:rPr>
        <w:t xml:space="preserve"> that the testimony should be permitted because their purported testimony about the inadvisability of mandating smart meters as a condition of electric service is relevant to the matters at issue.  Complainant assert</w:t>
      </w:r>
      <w:r w:rsidR="00717EEF">
        <w:rPr>
          <w:rFonts w:ascii="Times New Roman" w:hAnsi="Times New Roman" w:cs="Times New Roman"/>
          <w:sz w:val="24"/>
          <w:szCs w:val="24"/>
        </w:rPr>
        <w:t>ed</w:t>
      </w:r>
      <w:r w:rsidR="00D265A1" w:rsidRPr="00E4446D">
        <w:rPr>
          <w:rFonts w:ascii="Times New Roman" w:hAnsi="Times New Roman" w:cs="Times New Roman"/>
          <w:sz w:val="24"/>
          <w:szCs w:val="24"/>
        </w:rPr>
        <w:t xml:space="preserve"> that, as public policy experts, they can address the foibles of creating policy, rules, orders, regulations, and tariffs based on misinterpretation of a statute as well as the lack of legal standing to do so.  In addition, Complainant assert</w:t>
      </w:r>
      <w:r w:rsidR="00717EEF">
        <w:rPr>
          <w:rFonts w:ascii="Times New Roman" w:hAnsi="Times New Roman" w:cs="Times New Roman"/>
          <w:sz w:val="24"/>
          <w:szCs w:val="24"/>
        </w:rPr>
        <w:t>ed</w:t>
      </w:r>
      <w:r w:rsidR="00D265A1" w:rsidRPr="00E4446D">
        <w:rPr>
          <w:rFonts w:ascii="Times New Roman" w:hAnsi="Times New Roman" w:cs="Times New Roman"/>
          <w:sz w:val="24"/>
          <w:szCs w:val="24"/>
        </w:rPr>
        <w:t xml:space="preserve"> that she did not fail to provide a summary of the grounds for their expert opinions.  </w:t>
      </w:r>
    </w:p>
    <w:p w14:paraId="1A8952A7" w14:textId="77777777" w:rsidR="00F34EBD" w:rsidRPr="00E4446D" w:rsidRDefault="00F34EBD" w:rsidP="00E4446D">
      <w:pPr>
        <w:spacing w:after="0" w:line="360" w:lineRule="auto"/>
        <w:ind w:firstLine="1440"/>
        <w:rPr>
          <w:rFonts w:ascii="Times New Roman" w:hAnsi="Times New Roman" w:cs="Times New Roman"/>
          <w:sz w:val="24"/>
          <w:szCs w:val="24"/>
        </w:rPr>
      </w:pPr>
    </w:p>
    <w:p w14:paraId="4C5C985D" w14:textId="5E7AC372" w:rsidR="005B5820" w:rsidRPr="00E4446D" w:rsidRDefault="005B5820"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 xml:space="preserve">The proposed expert testimony of Dr. David C. Mowery and Dr. M. Granger Morgan regarding inadvisability of mandating smart meters as a condition of electric service is irrelevant to the instant proceeding and the </w:t>
      </w:r>
      <w:r w:rsidR="004637BC" w:rsidRPr="00E4446D">
        <w:rPr>
          <w:rFonts w:ascii="Times New Roman" w:hAnsi="Times New Roman" w:cs="Times New Roman"/>
          <w:sz w:val="24"/>
          <w:szCs w:val="24"/>
        </w:rPr>
        <w:t>M</w:t>
      </w:r>
      <w:r w:rsidRPr="00E4446D">
        <w:rPr>
          <w:rFonts w:ascii="Times New Roman" w:hAnsi="Times New Roman" w:cs="Times New Roman"/>
          <w:sz w:val="24"/>
          <w:szCs w:val="24"/>
        </w:rPr>
        <w:t xml:space="preserve">otion to </w:t>
      </w:r>
      <w:r w:rsidR="004637BC" w:rsidRPr="00E4446D">
        <w:rPr>
          <w:rFonts w:ascii="Times New Roman" w:hAnsi="Times New Roman" w:cs="Times New Roman"/>
          <w:sz w:val="24"/>
          <w:szCs w:val="24"/>
        </w:rPr>
        <w:t>P</w:t>
      </w:r>
      <w:r w:rsidRPr="00E4446D">
        <w:rPr>
          <w:rFonts w:ascii="Times New Roman" w:hAnsi="Times New Roman" w:cs="Times New Roman"/>
          <w:sz w:val="24"/>
          <w:szCs w:val="24"/>
        </w:rPr>
        <w:t>reclude their testimony will be granted</w:t>
      </w:r>
    </w:p>
    <w:p w14:paraId="19195209" w14:textId="77777777" w:rsidR="000521CE" w:rsidRPr="00E4446D" w:rsidRDefault="000521CE" w:rsidP="00E4446D">
      <w:pPr>
        <w:spacing w:after="0" w:line="360" w:lineRule="auto"/>
        <w:ind w:firstLine="1440"/>
        <w:rPr>
          <w:rFonts w:ascii="Times New Roman" w:hAnsi="Times New Roman" w:cs="Times New Roman"/>
          <w:sz w:val="24"/>
          <w:szCs w:val="24"/>
        </w:rPr>
      </w:pPr>
    </w:p>
    <w:p w14:paraId="7B6CE43B" w14:textId="5CEDE7BD" w:rsidR="0047083E" w:rsidRPr="00E4446D" w:rsidRDefault="0047083E"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Accordingly, the following order will be entered.</w:t>
      </w:r>
    </w:p>
    <w:p w14:paraId="1B7C97C8" w14:textId="77777777" w:rsidR="0047083E" w:rsidRPr="00E4446D" w:rsidRDefault="0047083E" w:rsidP="00E4446D">
      <w:pPr>
        <w:spacing w:after="0" w:line="360" w:lineRule="auto"/>
        <w:ind w:firstLine="1440"/>
        <w:rPr>
          <w:rFonts w:ascii="Times New Roman" w:hAnsi="Times New Roman" w:cs="Times New Roman"/>
          <w:sz w:val="24"/>
          <w:szCs w:val="24"/>
        </w:rPr>
      </w:pPr>
    </w:p>
    <w:p w14:paraId="15D7A050" w14:textId="77777777" w:rsidR="0047083E" w:rsidRPr="00E4446D" w:rsidRDefault="0047083E"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AND NOW, THEREFORE,</w:t>
      </w:r>
    </w:p>
    <w:p w14:paraId="0C2DC993" w14:textId="77777777" w:rsidR="0047083E" w:rsidRPr="00E4446D" w:rsidRDefault="0047083E" w:rsidP="00E4446D">
      <w:pPr>
        <w:spacing w:after="0" w:line="360" w:lineRule="auto"/>
        <w:ind w:firstLine="1440"/>
        <w:rPr>
          <w:rFonts w:ascii="Times New Roman" w:hAnsi="Times New Roman" w:cs="Times New Roman"/>
          <w:sz w:val="24"/>
          <w:szCs w:val="24"/>
        </w:rPr>
      </w:pPr>
    </w:p>
    <w:p w14:paraId="539ABBD5" w14:textId="4EDA786B" w:rsidR="0047083E" w:rsidRPr="00E4446D" w:rsidRDefault="0047083E" w:rsidP="00E4446D">
      <w:pPr>
        <w:spacing w:after="0" w:line="360" w:lineRule="auto"/>
        <w:ind w:firstLine="1440"/>
        <w:rPr>
          <w:rFonts w:ascii="Times New Roman" w:hAnsi="Times New Roman" w:cs="Times New Roman"/>
          <w:sz w:val="24"/>
          <w:szCs w:val="24"/>
        </w:rPr>
      </w:pPr>
      <w:r w:rsidRPr="00E4446D">
        <w:rPr>
          <w:rFonts w:ascii="Times New Roman" w:hAnsi="Times New Roman" w:cs="Times New Roman"/>
          <w:sz w:val="24"/>
          <w:szCs w:val="24"/>
        </w:rPr>
        <w:t>IT IS ORDERED:</w:t>
      </w:r>
    </w:p>
    <w:p w14:paraId="2E4A8820" w14:textId="7C54FE1A" w:rsidR="00C05ABB" w:rsidRPr="00E4446D" w:rsidRDefault="00C05ABB" w:rsidP="00E4446D">
      <w:pPr>
        <w:spacing w:after="0" w:line="360" w:lineRule="auto"/>
        <w:ind w:firstLine="1440"/>
        <w:rPr>
          <w:rFonts w:ascii="Times New Roman" w:hAnsi="Times New Roman" w:cs="Times New Roman"/>
          <w:sz w:val="24"/>
          <w:szCs w:val="24"/>
        </w:rPr>
      </w:pPr>
    </w:p>
    <w:p w14:paraId="5A48C7CE" w14:textId="6F7924DA" w:rsidR="00C05ABB" w:rsidRPr="00274195" w:rsidRDefault="00C05ABB" w:rsidP="00E4446D">
      <w:pPr>
        <w:pStyle w:val="ListParagraph"/>
        <w:numPr>
          <w:ilvl w:val="0"/>
          <w:numId w:val="2"/>
        </w:numPr>
        <w:spacing w:after="0" w:line="360" w:lineRule="auto"/>
        <w:ind w:left="0" w:firstLine="1440"/>
        <w:rPr>
          <w:rFonts w:ascii="Times New Roman" w:hAnsi="Times New Roman" w:cs="Times New Roman"/>
          <w:b/>
          <w:bCs/>
          <w:sz w:val="24"/>
          <w:szCs w:val="24"/>
        </w:rPr>
      </w:pPr>
      <w:r w:rsidRPr="00E4446D">
        <w:rPr>
          <w:rFonts w:ascii="Times New Roman" w:hAnsi="Times New Roman" w:cs="Times New Roman"/>
          <w:sz w:val="24"/>
          <w:szCs w:val="24"/>
        </w:rPr>
        <w:t xml:space="preserve">That the Motion to Preclude Witnesses Identified in Complainant’s List of Potential Witnesses </w:t>
      </w:r>
      <w:proofErr w:type="gramStart"/>
      <w:r w:rsidRPr="00E4446D">
        <w:rPr>
          <w:rFonts w:ascii="Times New Roman" w:hAnsi="Times New Roman" w:cs="Times New Roman"/>
          <w:sz w:val="24"/>
          <w:szCs w:val="24"/>
        </w:rPr>
        <w:t>From</w:t>
      </w:r>
      <w:proofErr w:type="gramEnd"/>
      <w:r w:rsidRPr="00E4446D">
        <w:rPr>
          <w:rFonts w:ascii="Times New Roman" w:hAnsi="Times New Roman" w:cs="Times New Roman"/>
          <w:sz w:val="24"/>
          <w:szCs w:val="24"/>
        </w:rPr>
        <w:t xml:space="preserve"> Testifying at the Evidentiary Hearing is granted</w:t>
      </w:r>
      <w:r w:rsidR="004637BC" w:rsidRPr="00E4446D">
        <w:rPr>
          <w:rFonts w:ascii="Times New Roman" w:hAnsi="Times New Roman" w:cs="Times New Roman"/>
          <w:sz w:val="24"/>
          <w:szCs w:val="24"/>
        </w:rPr>
        <w:t xml:space="preserve"> in part</w:t>
      </w:r>
      <w:r w:rsidR="00717EEF">
        <w:rPr>
          <w:rFonts w:ascii="Times New Roman" w:hAnsi="Times New Roman" w:cs="Times New Roman"/>
          <w:sz w:val="24"/>
          <w:szCs w:val="24"/>
        </w:rPr>
        <w:t>,</w:t>
      </w:r>
      <w:r w:rsidRPr="00E4446D">
        <w:rPr>
          <w:rFonts w:ascii="Times New Roman" w:hAnsi="Times New Roman" w:cs="Times New Roman"/>
          <w:sz w:val="24"/>
          <w:szCs w:val="24"/>
        </w:rPr>
        <w:t xml:space="preserve"> and denied in part, without prejudice, as set forth in the ordering paragraphs below.</w:t>
      </w:r>
    </w:p>
    <w:p w14:paraId="74E5E551" w14:textId="77777777" w:rsidR="00274195" w:rsidRPr="00274195" w:rsidRDefault="00274195" w:rsidP="00274195">
      <w:pPr>
        <w:spacing w:after="0" w:line="360" w:lineRule="auto"/>
        <w:rPr>
          <w:rFonts w:ascii="Times New Roman" w:hAnsi="Times New Roman" w:cs="Times New Roman"/>
          <w:b/>
          <w:bCs/>
          <w:sz w:val="24"/>
          <w:szCs w:val="24"/>
        </w:rPr>
      </w:pPr>
    </w:p>
    <w:p w14:paraId="707FE3A1" w14:textId="44B80C3E" w:rsidR="00C05ABB" w:rsidRPr="00E4446D" w:rsidRDefault="009309A4" w:rsidP="00E4446D">
      <w:pPr>
        <w:pStyle w:val="ListParagraph"/>
        <w:numPr>
          <w:ilvl w:val="0"/>
          <w:numId w:val="2"/>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w:t>
      </w:r>
      <w:r w:rsidR="002B5F36" w:rsidRPr="00E4446D">
        <w:rPr>
          <w:rFonts w:ascii="Times New Roman" w:hAnsi="Times New Roman" w:cs="Times New Roman"/>
          <w:sz w:val="24"/>
          <w:szCs w:val="24"/>
        </w:rPr>
        <w:t xml:space="preserve">he proposed testimony of Thomas L. Stevenson is not relevant to the claims advanced in this proceeding and the </w:t>
      </w:r>
      <w:r w:rsidR="004637BC" w:rsidRPr="00E4446D">
        <w:rPr>
          <w:rFonts w:ascii="Times New Roman" w:hAnsi="Times New Roman" w:cs="Times New Roman"/>
          <w:sz w:val="24"/>
          <w:szCs w:val="24"/>
        </w:rPr>
        <w:t>M</w:t>
      </w:r>
      <w:r w:rsidR="002B5F36" w:rsidRPr="00E4446D">
        <w:rPr>
          <w:rFonts w:ascii="Times New Roman" w:hAnsi="Times New Roman" w:cs="Times New Roman"/>
          <w:sz w:val="24"/>
          <w:szCs w:val="24"/>
        </w:rPr>
        <w:t xml:space="preserve">otion to </w:t>
      </w:r>
      <w:r w:rsidR="004637BC" w:rsidRPr="00E4446D">
        <w:rPr>
          <w:rFonts w:ascii="Times New Roman" w:hAnsi="Times New Roman" w:cs="Times New Roman"/>
          <w:sz w:val="24"/>
          <w:szCs w:val="24"/>
        </w:rPr>
        <w:t>P</w:t>
      </w:r>
      <w:r w:rsidR="002B5F36" w:rsidRPr="00E4446D">
        <w:rPr>
          <w:rFonts w:ascii="Times New Roman" w:hAnsi="Times New Roman" w:cs="Times New Roman"/>
          <w:sz w:val="24"/>
          <w:szCs w:val="24"/>
        </w:rPr>
        <w:t xml:space="preserve">reclude his proposed testimony </w:t>
      </w:r>
      <w:r w:rsidR="00C05ABB" w:rsidRPr="00E4446D">
        <w:rPr>
          <w:rFonts w:ascii="Times New Roman" w:hAnsi="Times New Roman" w:cs="Times New Roman"/>
          <w:sz w:val="24"/>
          <w:szCs w:val="24"/>
        </w:rPr>
        <w:t xml:space="preserve">is granted.  </w:t>
      </w:r>
    </w:p>
    <w:p w14:paraId="43DDFE80" w14:textId="77777777" w:rsidR="004637BC" w:rsidRPr="00E4446D" w:rsidRDefault="004637BC" w:rsidP="00E4446D">
      <w:pPr>
        <w:pStyle w:val="ListParagraph"/>
        <w:spacing w:after="0" w:line="360" w:lineRule="auto"/>
        <w:ind w:left="0" w:firstLine="1440"/>
        <w:rPr>
          <w:rFonts w:ascii="Times New Roman" w:hAnsi="Times New Roman" w:cs="Times New Roman"/>
          <w:b/>
          <w:bCs/>
          <w:sz w:val="24"/>
          <w:szCs w:val="24"/>
        </w:rPr>
      </w:pPr>
    </w:p>
    <w:p w14:paraId="7717B7EC" w14:textId="477CA105" w:rsidR="00012952" w:rsidRPr="00E4446D" w:rsidRDefault="009309A4" w:rsidP="00E4446D">
      <w:pPr>
        <w:pStyle w:val="ListParagraph"/>
        <w:numPr>
          <w:ilvl w:val="0"/>
          <w:numId w:val="2"/>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That t</w:t>
      </w:r>
      <w:r w:rsidR="0008555A" w:rsidRPr="00E4446D">
        <w:rPr>
          <w:rFonts w:ascii="Times New Roman" w:hAnsi="Times New Roman" w:cs="Times New Roman"/>
          <w:sz w:val="24"/>
          <w:szCs w:val="24"/>
        </w:rPr>
        <w:t xml:space="preserve">he Motion </w:t>
      </w:r>
      <w:r w:rsidR="00C05ABB" w:rsidRPr="00E4446D">
        <w:rPr>
          <w:rFonts w:ascii="Times New Roman" w:hAnsi="Times New Roman" w:cs="Times New Roman"/>
          <w:sz w:val="24"/>
          <w:szCs w:val="24"/>
        </w:rPr>
        <w:t xml:space="preserve">to </w:t>
      </w:r>
      <w:r w:rsidR="00E4446D" w:rsidRPr="00E4446D">
        <w:rPr>
          <w:rFonts w:ascii="Times New Roman" w:hAnsi="Times New Roman" w:cs="Times New Roman"/>
          <w:sz w:val="24"/>
          <w:szCs w:val="24"/>
        </w:rPr>
        <w:t>P</w:t>
      </w:r>
      <w:r w:rsidR="00C05ABB" w:rsidRPr="00E4446D">
        <w:rPr>
          <w:rFonts w:ascii="Times New Roman" w:hAnsi="Times New Roman" w:cs="Times New Roman"/>
          <w:sz w:val="24"/>
          <w:szCs w:val="24"/>
        </w:rPr>
        <w:t xml:space="preserve">reclude the proposed testimony of Linda Kurtz </w:t>
      </w:r>
      <w:r w:rsidR="0008555A" w:rsidRPr="00E4446D">
        <w:rPr>
          <w:rFonts w:ascii="Times New Roman" w:hAnsi="Times New Roman" w:cs="Times New Roman"/>
          <w:sz w:val="24"/>
          <w:szCs w:val="24"/>
        </w:rPr>
        <w:t xml:space="preserve">will be denied at this stage </w:t>
      </w:r>
      <w:r w:rsidR="00C05ABB" w:rsidRPr="00E4446D">
        <w:rPr>
          <w:rFonts w:ascii="Times New Roman" w:hAnsi="Times New Roman" w:cs="Times New Roman"/>
          <w:sz w:val="24"/>
          <w:szCs w:val="24"/>
        </w:rPr>
        <w:t xml:space="preserve">of the proceeding </w:t>
      </w:r>
      <w:r w:rsidR="0008555A" w:rsidRPr="00E4446D">
        <w:rPr>
          <w:rFonts w:ascii="Times New Roman" w:hAnsi="Times New Roman" w:cs="Times New Roman"/>
          <w:sz w:val="24"/>
          <w:szCs w:val="24"/>
        </w:rPr>
        <w:t xml:space="preserve">as premature, and in the </w:t>
      </w:r>
      <w:r w:rsidR="00BB5952" w:rsidRPr="00E4446D">
        <w:rPr>
          <w:rFonts w:ascii="Times New Roman" w:hAnsi="Times New Roman" w:cs="Times New Roman"/>
          <w:sz w:val="24"/>
          <w:szCs w:val="24"/>
        </w:rPr>
        <w:t>event, Complainant</w:t>
      </w:r>
      <w:r w:rsidR="0008555A" w:rsidRPr="00E4446D">
        <w:rPr>
          <w:rFonts w:ascii="Times New Roman" w:hAnsi="Times New Roman" w:cs="Times New Roman"/>
          <w:sz w:val="24"/>
          <w:szCs w:val="24"/>
        </w:rPr>
        <w:t xml:space="preserve"> offers testimony from Linda Kurtz at the hearing, Respondent may challenge the competency of the witness at that time.  This ruling should not be construed </w:t>
      </w:r>
      <w:r w:rsidR="00C05ABB" w:rsidRPr="00E4446D">
        <w:rPr>
          <w:rFonts w:ascii="Times New Roman" w:hAnsi="Times New Roman" w:cs="Times New Roman"/>
          <w:sz w:val="24"/>
          <w:szCs w:val="24"/>
        </w:rPr>
        <w:t xml:space="preserve">by any Party as </w:t>
      </w:r>
      <w:r w:rsidR="0008555A" w:rsidRPr="00E4446D">
        <w:rPr>
          <w:rFonts w:ascii="Times New Roman" w:hAnsi="Times New Roman" w:cs="Times New Roman"/>
          <w:sz w:val="24"/>
          <w:szCs w:val="24"/>
        </w:rPr>
        <w:t xml:space="preserve">a ruling </w:t>
      </w:r>
      <w:r w:rsidR="00C05ABB" w:rsidRPr="00E4446D">
        <w:rPr>
          <w:rFonts w:ascii="Times New Roman" w:hAnsi="Times New Roman" w:cs="Times New Roman"/>
          <w:sz w:val="24"/>
          <w:szCs w:val="24"/>
        </w:rPr>
        <w:t>as to the admissibility of the proposed testimony of Linda Kurtz at the evidentiary hearing in this proceeding.</w:t>
      </w:r>
      <w:r w:rsidR="0008555A" w:rsidRPr="00E4446D">
        <w:rPr>
          <w:rFonts w:ascii="Times New Roman" w:hAnsi="Times New Roman" w:cs="Times New Roman"/>
          <w:sz w:val="24"/>
          <w:szCs w:val="24"/>
        </w:rPr>
        <w:t xml:space="preserve">  </w:t>
      </w:r>
    </w:p>
    <w:p w14:paraId="067B82A1" w14:textId="77777777" w:rsidR="00E4446D" w:rsidRPr="00E4446D" w:rsidRDefault="00E4446D" w:rsidP="00E4446D">
      <w:pPr>
        <w:spacing w:after="0" w:line="360" w:lineRule="auto"/>
        <w:ind w:firstLine="1440"/>
        <w:rPr>
          <w:rFonts w:ascii="Times New Roman" w:hAnsi="Times New Roman" w:cs="Times New Roman"/>
          <w:sz w:val="24"/>
          <w:szCs w:val="24"/>
        </w:rPr>
      </w:pPr>
    </w:p>
    <w:p w14:paraId="6FFB1986" w14:textId="0B1BAD5B" w:rsidR="00012952" w:rsidRPr="00E4446D" w:rsidRDefault="009309A4" w:rsidP="00E4446D">
      <w:pPr>
        <w:pStyle w:val="ListParagraph"/>
        <w:numPr>
          <w:ilvl w:val="0"/>
          <w:numId w:val="2"/>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w:t>
      </w:r>
      <w:r w:rsidR="0008555A" w:rsidRPr="00E4446D">
        <w:rPr>
          <w:rFonts w:ascii="Times New Roman" w:hAnsi="Times New Roman" w:cs="Times New Roman"/>
          <w:sz w:val="24"/>
          <w:szCs w:val="24"/>
        </w:rPr>
        <w:t xml:space="preserve">he proposed testimony </w:t>
      </w:r>
      <w:r w:rsidR="00E4446D" w:rsidRPr="00E4446D">
        <w:rPr>
          <w:rFonts w:ascii="Times New Roman" w:hAnsi="Times New Roman" w:cs="Times New Roman"/>
          <w:sz w:val="24"/>
          <w:szCs w:val="24"/>
        </w:rPr>
        <w:t>of State</w:t>
      </w:r>
      <w:r w:rsidR="0008555A" w:rsidRPr="00E4446D">
        <w:rPr>
          <w:rFonts w:ascii="Times New Roman" w:hAnsi="Times New Roman" w:cs="Times New Roman"/>
          <w:sz w:val="24"/>
          <w:szCs w:val="24"/>
        </w:rPr>
        <w:t xml:space="preserve"> Senator Scott E. Hutchinson, State Representative Kerry Benninghoff and State Representative Stanley E. Saylor</w:t>
      </w:r>
      <w:r w:rsidR="0008555A" w:rsidRPr="00E4446D">
        <w:rPr>
          <w:rFonts w:ascii="Times New Roman" w:hAnsi="Times New Roman" w:cs="Times New Roman"/>
          <w:b/>
          <w:bCs/>
          <w:sz w:val="24"/>
          <w:szCs w:val="24"/>
        </w:rPr>
        <w:t xml:space="preserve"> </w:t>
      </w:r>
      <w:r w:rsidR="0008555A" w:rsidRPr="00E4446D">
        <w:rPr>
          <w:rFonts w:ascii="Times New Roman" w:hAnsi="Times New Roman" w:cs="Times New Roman"/>
          <w:sz w:val="24"/>
          <w:szCs w:val="24"/>
        </w:rPr>
        <w:t xml:space="preserve">is not relevant to the claims advanced in this proceeding and the </w:t>
      </w:r>
      <w:r w:rsidR="00E4446D" w:rsidRPr="00E4446D">
        <w:rPr>
          <w:rFonts w:ascii="Times New Roman" w:hAnsi="Times New Roman" w:cs="Times New Roman"/>
          <w:sz w:val="24"/>
          <w:szCs w:val="24"/>
        </w:rPr>
        <w:t>M</w:t>
      </w:r>
      <w:r w:rsidR="0008555A" w:rsidRPr="00E4446D">
        <w:rPr>
          <w:rFonts w:ascii="Times New Roman" w:hAnsi="Times New Roman" w:cs="Times New Roman"/>
          <w:sz w:val="24"/>
          <w:szCs w:val="24"/>
        </w:rPr>
        <w:t xml:space="preserve">otion to </w:t>
      </w:r>
      <w:r w:rsidR="00E4446D" w:rsidRPr="00E4446D">
        <w:rPr>
          <w:rFonts w:ascii="Times New Roman" w:hAnsi="Times New Roman" w:cs="Times New Roman"/>
          <w:sz w:val="24"/>
          <w:szCs w:val="24"/>
        </w:rPr>
        <w:t>P</w:t>
      </w:r>
      <w:r w:rsidR="0008555A" w:rsidRPr="00E4446D">
        <w:rPr>
          <w:rFonts w:ascii="Times New Roman" w:hAnsi="Times New Roman" w:cs="Times New Roman"/>
          <w:sz w:val="24"/>
          <w:szCs w:val="24"/>
        </w:rPr>
        <w:t xml:space="preserve">reclude their proposed testimony </w:t>
      </w:r>
      <w:r w:rsidR="00012952" w:rsidRPr="00E4446D">
        <w:rPr>
          <w:rFonts w:ascii="Times New Roman" w:hAnsi="Times New Roman" w:cs="Times New Roman"/>
          <w:sz w:val="24"/>
          <w:szCs w:val="24"/>
        </w:rPr>
        <w:t xml:space="preserve">is </w:t>
      </w:r>
      <w:r w:rsidR="0008555A" w:rsidRPr="00E4446D">
        <w:rPr>
          <w:rFonts w:ascii="Times New Roman" w:hAnsi="Times New Roman" w:cs="Times New Roman"/>
          <w:sz w:val="24"/>
          <w:szCs w:val="24"/>
        </w:rPr>
        <w:t>granted.</w:t>
      </w:r>
      <w:r w:rsidR="00012952" w:rsidRPr="00E4446D">
        <w:rPr>
          <w:rFonts w:ascii="Times New Roman" w:hAnsi="Times New Roman" w:cs="Times New Roman"/>
          <w:sz w:val="24"/>
          <w:szCs w:val="24"/>
        </w:rPr>
        <w:t xml:space="preserve">  </w:t>
      </w:r>
    </w:p>
    <w:p w14:paraId="6FAF683E" w14:textId="77777777" w:rsidR="00E4446D" w:rsidRPr="00E4446D" w:rsidRDefault="00E4446D" w:rsidP="00E4446D">
      <w:pPr>
        <w:spacing w:after="0" w:line="360" w:lineRule="auto"/>
        <w:ind w:firstLine="1440"/>
        <w:rPr>
          <w:rFonts w:ascii="Times New Roman" w:hAnsi="Times New Roman" w:cs="Times New Roman"/>
          <w:sz w:val="24"/>
          <w:szCs w:val="24"/>
        </w:rPr>
      </w:pPr>
    </w:p>
    <w:p w14:paraId="76DA0CC5" w14:textId="2AA4D1C9" w:rsidR="00012952" w:rsidRPr="00E4446D" w:rsidRDefault="009309A4" w:rsidP="00E4446D">
      <w:pPr>
        <w:pStyle w:val="ListParagraph"/>
        <w:numPr>
          <w:ilvl w:val="0"/>
          <w:numId w:val="2"/>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w:t>
      </w:r>
      <w:r w:rsidR="00D265A1" w:rsidRPr="00E4446D">
        <w:rPr>
          <w:rFonts w:ascii="Times New Roman" w:hAnsi="Times New Roman" w:cs="Times New Roman"/>
          <w:sz w:val="24"/>
          <w:szCs w:val="24"/>
        </w:rPr>
        <w:t xml:space="preserve">he proposed testimony from Dr. Robert Sturges Jr., is beyond the scope of the </w:t>
      </w:r>
      <w:r w:rsidR="00E4446D" w:rsidRPr="00E4446D">
        <w:rPr>
          <w:rFonts w:ascii="Times New Roman" w:hAnsi="Times New Roman" w:cs="Times New Roman"/>
          <w:sz w:val="24"/>
          <w:szCs w:val="24"/>
        </w:rPr>
        <w:t>F</w:t>
      </w:r>
      <w:r w:rsidR="00D265A1" w:rsidRPr="00E4446D">
        <w:rPr>
          <w:rFonts w:ascii="Times New Roman" w:hAnsi="Times New Roman" w:cs="Times New Roman"/>
          <w:sz w:val="24"/>
          <w:szCs w:val="24"/>
        </w:rPr>
        <w:t xml:space="preserve">ormal </w:t>
      </w:r>
      <w:r w:rsidR="00E4446D" w:rsidRPr="00E4446D">
        <w:rPr>
          <w:rFonts w:ascii="Times New Roman" w:hAnsi="Times New Roman" w:cs="Times New Roman"/>
          <w:sz w:val="24"/>
          <w:szCs w:val="24"/>
        </w:rPr>
        <w:t>C</w:t>
      </w:r>
      <w:r w:rsidR="00D265A1" w:rsidRPr="00E4446D">
        <w:rPr>
          <w:rFonts w:ascii="Times New Roman" w:hAnsi="Times New Roman" w:cs="Times New Roman"/>
          <w:sz w:val="24"/>
          <w:szCs w:val="24"/>
        </w:rPr>
        <w:t xml:space="preserve">omplaint and the </w:t>
      </w:r>
      <w:r w:rsidR="00E4446D" w:rsidRPr="00E4446D">
        <w:rPr>
          <w:rFonts w:ascii="Times New Roman" w:hAnsi="Times New Roman" w:cs="Times New Roman"/>
          <w:sz w:val="24"/>
          <w:szCs w:val="24"/>
        </w:rPr>
        <w:t>M</w:t>
      </w:r>
      <w:r w:rsidR="00D265A1" w:rsidRPr="00E4446D">
        <w:rPr>
          <w:rFonts w:ascii="Times New Roman" w:hAnsi="Times New Roman" w:cs="Times New Roman"/>
          <w:sz w:val="24"/>
          <w:szCs w:val="24"/>
        </w:rPr>
        <w:t xml:space="preserve">otion to </w:t>
      </w:r>
      <w:r w:rsidR="00E4446D" w:rsidRPr="00E4446D">
        <w:rPr>
          <w:rFonts w:ascii="Times New Roman" w:hAnsi="Times New Roman" w:cs="Times New Roman"/>
          <w:sz w:val="24"/>
          <w:szCs w:val="24"/>
        </w:rPr>
        <w:t>P</w:t>
      </w:r>
      <w:r w:rsidR="00D265A1" w:rsidRPr="00E4446D">
        <w:rPr>
          <w:rFonts w:ascii="Times New Roman" w:hAnsi="Times New Roman" w:cs="Times New Roman"/>
          <w:sz w:val="24"/>
          <w:szCs w:val="24"/>
        </w:rPr>
        <w:t xml:space="preserve">reclude his proposed testimony </w:t>
      </w:r>
      <w:r w:rsidR="00012952" w:rsidRPr="00E4446D">
        <w:rPr>
          <w:rFonts w:ascii="Times New Roman" w:hAnsi="Times New Roman" w:cs="Times New Roman"/>
          <w:sz w:val="24"/>
          <w:szCs w:val="24"/>
        </w:rPr>
        <w:t xml:space="preserve">is </w:t>
      </w:r>
      <w:r w:rsidR="00D265A1" w:rsidRPr="00E4446D">
        <w:rPr>
          <w:rFonts w:ascii="Times New Roman" w:hAnsi="Times New Roman" w:cs="Times New Roman"/>
          <w:sz w:val="24"/>
          <w:szCs w:val="24"/>
        </w:rPr>
        <w:t>granted.</w:t>
      </w:r>
      <w:r w:rsidR="00012952" w:rsidRPr="00E4446D">
        <w:rPr>
          <w:rFonts w:ascii="Times New Roman" w:hAnsi="Times New Roman" w:cs="Times New Roman"/>
          <w:sz w:val="24"/>
          <w:szCs w:val="24"/>
        </w:rPr>
        <w:t xml:space="preserve">  </w:t>
      </w:r>
    </w:p>
    <w:p w14:paraId="04C5DA20" w14:textId="77777777" w:rsidR="00E4446D" w:rsidRPr="00E4446D" w:rsidRDefault="00E4446D" w:rsidP="00E4446D">
      <w:pPr>
        <w:spacing w:after="0" w:line="360" w:lineRule="auto"/>
        <w:ind w:firstLine="1440"/>
        <w:rPr>
          <w:rFonts w:ascii="Times New Roman" w:hAnsi="Times New Roman" w:cs="Times New Roman"/>
          <w:sz w:val="24"/>
          <w:szCs w:val="24"/>
        </w:rPr>
      </w:pPr>
    </w:p>
    <w:p w14:paraId="5DD932A1" w14:textId="680AC921" w:rsidR="005B5820" w:rsidRPr="00E4446D" w:rsidRDefault="009309A4" w:rsidP="00E4446D">
      <w:pPr>
        <w:pStyle w:val="ListParagraph"/>
        <w:numPr>
          <w:ilvl w:val="0"/>
          <w:numId w:val="2"/>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w:t>
      </w:r>
      <w:r w:rsidR="005B5820" w:rsidRPr="00E4446D">
        <w:rPr>
          <w:rFonts w:ascii="Times New Roman" w:hAnsi="Times New Roman" w:cs="Times New Roman"/>
          <w:sz w:val="24"/>
          <w:szCs w:val="24"/>
        </w:rPr>
        <w:t>he proposed expert testimony of Dr. David C. Mowery and Dr.</w:t>
      </w:r>
      <w:r w:rsidR="00E4446D" w:rsidRPr="00E4446D">
        <w:rPr>
          <w:rFonts w:ascii="Times New Roman" w:hAnsi="Times New Roman" w:cs="Times New Roman"/>
          <w:sz w:val="24"/>
          <w:szCs w:val="24"/>
        </w:rPr>
        <w:t> </w:t>
      </w:r>
      <w:r w:rsidR="005B5820" w:rsidRPr="00E4446D">
        <w:rPr>
          <w:rFonts w:ascii="Times New Roman" w:hAnsi="Times New Roman" w:cs="Times New Roman"/>
          <w:sz w:val="24"/>
          <w:szCs w:val="24"/>
        </w:rPr>
        <w:t>M.</w:t>
      </w:r>
      <w:r w:rsidR="00E4446D" w:rsidRPr="00E4446D">
        <w:rPr>
          <w:rFonts w:ascii="Times New Roman" w:hAnsi="Times New Roman" w:cs="Times New Roman"/>
          <w:sz w:val="24"/>
          <w:szCs w:val="24"/>
        </w:rPr>
        <w:t> </w:t>
      </w:r>
      <w:r w:rsidR="005B5820" w:rsidRPr="00E4446D">
        <w:rPr>
          <w:rFonts w:ascii="Times New Roman" w:hAnsi="Times New Roman" w:cs="Times New Roman"/>
          <w:sz w:val="24"/>
          <w:szCs w:val="24"/>
        </w:rPr>
        <w:t xml:space="preserve">Granger Morgan regarding inadvisability of mandating smart meters as a condition of electric service is irrelevant to the instant proceeding and the </w:t>
      </w:r>
      <w:r w:rsidR="00E4446D" w:rsidRPr="00E4446D">
        <w:rPr>
          <w:rFonts w:ascii="Times New Roman" w:hAnsi="Times New Roman" w:cs="Times New Roman"/>
          <w:sz w:val="24"/>
          <w:szCs w:val="24"/>
        </w:rPr>
        <w:t>M</w:t>
      </w:r>
      <w:r w:rsidR="005B5820" w:rsidRPr="00E4446D">
        <w:rPr>
          <w:rFonts w:ascii="Times New Roman" w:hAnsi="Times New Roman" w:cs="Times New Roman"/>
          <w:sz w:val="24"/>
          <w:szCs w:val="24"/>
        </w:rPr>
        <w:t xml:space="preserve">otion to </w:t>
      </w:r>
      <w:r w:rsidR="00E4446D" w:rsidRPr="00E4446D">
        <w:rPr>
          <w:rFonts w:ascii="Times New Roman" w:hAnsi="Times New Roman" w:cs="Times New Roman"/>
          <w:sz w:val="24"/>
          <w:szCs w:val="24"/>
        </w:rPr>
        <w:t>P</w:t>
      </w:r>
      <w:r w:rsidR="005B5820" w:rsidRPr="00E4446D">
        <w:rPr>
          <w:rFonts w:ascii="Times New Roman" w:hAnsi="Times New Roman" w:cs="Times New Roman"/>
          <w:sz w:val="24"/>
          <w:szCs w:val="24"/>
        </w:rPr>
        <w:t xml:space="preserve">reclude their testimony </w:t>
      </w:r>
      <w:r w:rsidR="00012952" w:rsidRPr="00E4446D">
        <w:rPr>
          <w:rFonts w:ascii="Times New Roman" w:hAnsi="Times New Roman" w:cs="Times New Roman"/>
          <w:sz w:val="24"/>
          <w:szCs w:val="24"/>
        </w:rPr>
        <w:t xml:space="preserve">is </w:t>
      </w:r>
      <w:r w:rsidR="005B5820" w:rsidRPr="00E4446D">
        <w:rPr>
          <w:rFonts w:ascii="Times New Roman" w:hAnsi="Times New Roman" w:cs="Times New Roman"/>
          <w:sz w:val="24"/>
          <w:szCs w:val="24"/>
        </w:rPr>
        <w:t>granted</w:t>
      </w:r>
      <w:r w:rsidR="00012952" w:rsidRPr="00E4446D">
        <w:rPr>
          <w:rFonts w:ascii="Times New Roman" w:hAnsi="Times New Roman" w:cs="Times New Roman"/>
          <w:sz w:val="24"/>
          <w:szCs w:val="24"/>
        </w:rPr>
        <w:t>.</w:t>
      </w:r>
    </w:p>
    <w:p w14:paraId="70782D04" w14:textId="77777777" w:rsidR="005B5820" w:rsidRPr="00E4446D" w:rsidRDefault="005B5820" w:rsidP="00E4446D">
      <w:pPr>
        <w:spacing w:after="0" w:line="360" w:lineRule="auto"/>
        <w:ind w:firstLine="1440"/>
        <w:rPr>
          <w:rFonts w:ascii="Times New Roman" w:hAnsi="Times New Roman" w:cs="Times New Roman"/>
          <w:sz w:val="24"/>
          <w:szCs w:val="24"/>
        </w:rPr>
      </w:pPr>
    </w:p>
    <w:p w14:paraId="02A4C79E" w14:textId="77777777" w:rsidR="00D265A1" w:rsidRPr="00E4446D" w:rsidRDefault="00D265A1" w:rsidP="00E4446D">
      <w:pPr>
        <w:spacing w:after="0" w:line="360" w:lineRule="auto"/>
        <w:ind w:firstLine="1440"/>
        <w:rPr>
          <w:rFonts w:ascii="Times New Roman" w:eastAsia="Times New Roman" w:hAnsi="Times New Roman" w:cs="Times New Roman"/>
          <w:color w:val="000000"/>
          <w:sz w:val="24"/>
          <w:szCs w:val="24"/>
        </w:rPr>
      </w:pPr>
    </w:p>
    <w:p w14:paraId="1AA75D15" w14:textId="4533209B" w:rsidR="0047083E" w:rsidRDefault="0047083E" w:rsidP="00E4446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October</w:t>
      </w:r>
      <w:r w:rsidRPr="005A7272">
        <w:rPr>
          <w:rFonts w:ascii="Times New Roman" w:eastAsia="Times New Roman" w:hAnsi="Times New Roman" w:cs="Times New Roman"/>
          <w:sz w:val="24"/>
          <w:szCs w:val="24"/>
          <w:u w:val="single"/>
        </w:rPr>
        <w:t xml:space="preserve"> </w:t>
      </w:r>
      <w:r w:rsidR="00012952">
        <w:rPr>
          <w:rFonts w:ascii="Times New Roman" w:eastAsia="Times New Roman" w:hAnsi="Times New Roman" w:cs="Times New Roman"/>
          <w:sz w:val="24"/>
          <w:szCs w:val="24"/>
          <w:u w:val="single"/>
        </w:rPr>
        <w:t>28</w:t>
      </w:r>
      <w:r w:rsidRPr="005A7272">
        <w:rPr>
          <w:rFonts w:ascii="Times New Roman" w:eastAsia="Times New Roman" w:hAnsi="Times New Roman" w:cs="Times New Roman"/>
          <w:sz w:val="24"/>
          <w:szCs w:val="24"/>
          <w:u w:val="single"/>
        </w:rPr>
        <w:t>, 2019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1AAB763" w14:textId="77777777" w:rsidR="0047083E" w:rsidRDefault="0047083E" w:rsidP="00E4446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Jeffrey A. Watson</w:t>
      </w:r>
    </w:p>
    <w:p w14:paraId="322C156E" w14:textId="629F2EB3" w:rsidR="0047083E" w:rsidRDefault="0047083E" w:rsidP="00E4446D">
      <w:pPr>
        <w:widowControl w:val="0"/>
        <w:tabs>
          <w:tab w:val="left" w:pos="0"/>
        </w:tabs>
        <w:autoSpaceDE w:val="0"/>
        <w:autoSpaceDN w:val="0"/>
        <w:adjustRightInd w:val="0"/>
        <w:spacing w:after="0" w:line="240" w:lineRule="auto"/>
        <w:jc w:val="both"/>
        <w:rPr>
          <w:rFonts w:ascii="Microsoft Sans Serif" w:eastAsia="Microsoft Sans Serif" w:hAnsi="Microsoft Sans Serif" w:cs="Microsoft Sans Serif"/>
          <w:b/>
          <w:sz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6ECB7A1E" w14:textId="77777777" w:rsidR="0039092C" w:rsidRDefault="0039092C">
      <w:pPr>
        <w:sectPr w:rsidR="0039092C" w:rsidSect="00717EEF">
          <w:footerReference w:type="default" r:id="rId7"/>
          <w:pgSz w:w="12240" w:h="15840"/>
          <w:pgMar w:top="1440" w:right="1440" w:bottom="1440" w:left="1440" w:header="720" w:footer="720" w:gutter="0"/>
          <w:cols w:space="720"/>
          <w:titlePg/>
          <w:docGrid w:linePitch="360"/>
        </w:sectPr>
      </w:pPr>
    </w:p>
    <w:p w14:paraId="0F18CEDB" w14:textId="77777777" w:rsidR="0039092C" w:rsidRPr="0039092C" w:rsidRDefault="0039092C" w:rsidP="0039092C">
      <w:pPr>
        <w:spacing w:after="0" w:line="240" w:lineRule="auto"/>
        <w:contextualSpacing/>
        <w:rPr>
          <w:rFonts w:ascii="Microsoft Sans Serif" w:eastAsia="Microsoft Sans Serif" w:hAnsi="Microsoft Sans Serif" w:cs="Microsoft Sans Serif"/>
          <w:sz w:val="24"/>
        </w:rPr>
      </w:pPr>
      <w:r w:rsidRPr="0039092C">
        <w:rPr>
          <w:rFonts w:ascii="Microsoft Sans Serif" w:eastAsia="Microsoft Sans Serif" w:hAnsi="Microsoft Sans Serif" w:cs="Microsoft Sans Serif"/>
          <w:b/>
          <w:sz w:val="24"/>
          <w:u w:val="single"/>
        </w:rPr>
        <w:lastRenderedPageBreak/>
        <w:t>C-2018-3004042 - PAMELA SCOTT v. DUQUESNE LIGHT COMPANY</w:t>
      </w:r>
      <w:r w:rsidRPr="0039092C">
        <w:rPr>
          <w:rFonts w:ascii="Microsoft Sans Serif" w:eastAsia="Microsoft Sans Serif" w:hAnsi="Microsoft Sans Serif" w:cs="Microsoft Sans Serif"/>
          <w:b/>
          <w:sz w:val="24"/>
          <w:u w:val="single"/>
        </w:rPr>
        <w:cr/>
      </w:r>
      <w:r w:rsidRPr="0039092C">
        <w:rPr>
          <w:rFonts w:ascii="Microsoft Sans Serif" w:eastAsia="Microsoft Sans Serif" w:hAnsi="Microsoft Sans Serif" w:cs="Microsoft Sans Serif"/>
          <w:b/>
          <w:sz w:val="24"/>
          <w:u w:val="single"/>
        </w:rPr>
        <w:cr/>
      </w:r>
      <w:bookmarkStart w:id="1" w:name="_Hlk525886643"/>
      <w:r w:rsidRPr="0039092C">
        <w:rPr>
          <w:rFonts w:ascii="Microsoft Sans Serif" w:eastAsia="Microsoft Sans Serif" w:hAnsi="Microsoft Sans Serif" w:cs="Microsoft Sans Serif"/>
          <w:sz w:val="24"/>
        </w:rPr>
        <w:t>PAMELA R SCOTT</w:t>
      </w:r>
      <w:r w:rsidRPr="0039092C">
        <w:rPr>
          <w:rFonts w:ascii="Microsoft Sans Serif" w:eastAsia="Microsoft Sans Serif" w:hAnsi="Microsoft Sans Serif" w:cs="Microsoft Sans Serif"/>
          <w:sz w:val="24"/>
        </w:rPr>
        <w:cr/>
        <w:t>134 MARKHAM DR</w:t>
      </w:r>
      <w:r w:rsidRPr="0039092C">
        <w:rPr>
          <w:rFonts w:ascii="Microsoft Sans Serif" w:eastAsia="Microsoft Sans Serif" w:hAnsi="Microsoft Sans Serif" w:cs="Microsoft Sans Serif"/>
          <w:sz w:val="24"/>
        </w:rPr>
        <w:cr/>
        <w:t>PITTSBURGH PA  15228</w:t>
      </w:r>
      <w:bookmarkEnd w:id="1"/>
      <w:r w:rsidRPr="0039092C">
        <w:rPr>
          <w:rFonts w:ascii="Microsoft Sans Serif" w:eastAsia="Microsoft Sans Serif" w:hAnsi="Microsoft Sans Serif" w:cs="Microsoft Sans Serif"/>
          <w:sz w:val="24"/>
        </w:rPr>
        <w:cr/>
      </w:r>
      <w:r w:rsidRPr="0039092C">
        <w:rPr>
          <w:rFonts w:ascii="Microsoft Sans Serif" w:eastAsia="Microsoft Sans Serif" w:hAnsi="Microsoft Sans Serif" w:cs="Microsoft Sans Serif"/>
          <w:b/>
          <w:sz w:val="24"/>
        </w:rPr>
        <w:t>917.806.9116</w:t>
      </w:r>
      <w:r w:rsidRPr="0039092C">
        <w:rPr>
          <w:rFonts w:ascii="Microsoft Sans Serif" w:eastAsia="Microsoft Sans Serif" w:hAnsi="Microsoft Sans Serif" w:cs="Microsoft Sans Serif"/>
          <w:sz w:val="24"/>
        </w:rPr>
        <w:cr/>
        <w:t xml:space="preserve"> </w:t>
      </w:r>
      <w:r w:rsidRPr="0039092C">
        <w:rPr>
          <w:rFonts w:ascii="Microsoft Sans Serif" w:eastAsia="Microsoft Sans Serif" w:hAnsi="Microsoft Sans Serif" w:cs="Microsoft Sans Serif"/>
          <w:sz w:val="24"/>
        </w:rPr>
        <w:cr/>
        <w:t>PAUL SHANE MILLER ESQUIRE</w:t>
      </w:r>
    </w:p>
    <w:p w14:paraId="45C46812" w14:textId="77777777" w:rsidR="0039092C" w:rsidRPr="0039092C" w:rsidRDefault="0039092C" w:rsidP="0039092C">
      <w:pPr>
        <w:spacing w:after="0" w:line="240" w:lineRule="auto"/>
        <w:contextualSpacing/>
        <w:rPr>
          <w:rFonts w:ascii="Microsoft Sans Serif" w:eastAsia="Microsoft Sans Serif" w:hAnsi="Microsoft Sans Serif" w:cs="Microsoft Sans Serif"/>
          <w:sz w:val="24"/>
        </w:rPr>
      </w:pPr>
      <w:r w:rsidRPr="0039092C">
        <w:rPr>
          <w:rFonts w:ascii="Microsoft Sans Serif" w:eastAsia="Microsoft Sans Serif" w:hAnsi="Microsoft Sans Serif" w:cs="Microsoft Sans Serif"/>
          <w:sz w:val="24"/>
        </w:rPr>
        <w:t>JEREMY V FARRELL ESQUIRE</w:t>
      </w:r>
    </w:p>
    <w:p w14:paraId="1AD96371" w14:textId="77777777" w:rsidR="0039092C" w:rsidRPr="0039092C" w:rsidRDefault="0039092C" w:rsidP="0039092C">
      <w:pPr>
        <w:spacing w:after="0" w:line="240" w:lineRule="auto"/>
        <w:contextualSpacing/>
        <w:rPr>
          <w:rFonts w:ascii="Microsoft Sans Serif" w:eastAsia="Microsoft Sans Serif" w:hAnsi="Microsoft Sans Serif" w:cs="Microsoft Sans Serif"/>
          <w:b/>
          <w:i/>
          <w:sz w:val="24"/>
          <w:u w:val="single"/>
        </w:rPr>
      </w:pPr>
      <w:r w:rsidRPr="0039092C">
        <w:rPr>
          <w:rFonts w:ascii="Microsoft Sans Serif" w:eastAsia="Microsoft Sans Serif" w:hAnsi="Microsoft Sans Serif" w:cs="Microsoft Sans Serif"/>
          <w:sz w:val="24"/>
        </w:rPr>
        <w:t xml:space="preserve">TUCKER </w:t>
      </w:r>
      <w:proofErr w:type="spellStart"/>
      <w:r w:rsidRPr="0039092C">
        <w:rPr>
          <w:rFonts w:ascii="Microsoft Sans Serif" w:eastAsia="Microsoft Sans Serif" w:hAnsi="Microsoft Sans Serif" w:cs="Microsoft Sans Serif"/>
          <w:sz w:val="24"/>
        </w:rPr>
        <w:t>ARENSBERG</w:t>
      </w:r>
      <w:proofErr w:type="spellEnd"/>
      <w:r w:rsidRPr="0039092C">
        <w:rPr>
          <w:rFonts w:ascii="Microsoft Sans Serif" w:eastAsia="Microsoft Sans Serif" w:hAnsi="Microsoft Sans Serif" w:cs="Microsoft Sans Serif"/>
          <w:sz w:val="24"/>
        </w:rPr>
        <w:t xml:space="preserve"> PC</w:t>
      </w:r>
      <w:r w:rsidRPr="0039092C">
        <w:rPr>
          <w:rFonts w:ascii="Microsoft Sans Serif" w:eastAsia="Microsoft Sans Serif" w:hAnsi="Microsoft Sans Serif" w:cs="Microsoft Sans Serif"/>
          <w:sz w:val="24"/>
        </w:rPr>
        <w:cr/>
        <w:t xml:space="preserve">1500 ONE PPG PLACE </w:t>
      </w:r>
      <w:r w:rsidRPr="0039092C">
        <w:rPr>
          <w:rFonts w:ascii="Microsoft Sans Serif" w:eastAsia="Microsoft Sans Serif" w:hAnsi="Microsoft Sans Serif" w:cs="Microsoft Sans Serif"/>
          <w:sz w:val="24"/>
        </w:rPr>
        <w:cr/>
        <w:t>PITTSBURGH PA  15222</w:t>
      </w:r>
      <w:r w:rsidRPr="0039092C">
        <w:rPr>
          <w:rFonts w:ascii="Microsoft Sans Serif" w:eastAsia="Microsoft Sans Serif" w:hAnsi="Microsoft Sans Serif" w:cs="Microsoft Sans Serif"/>
          <w:sz w:val="24"/>
        </w:rPr>
        <w:cr/>
      </w:r>
      <w:r w:rsidRPr="0039092C">
        <w:rPr>
          <w:rFonts w:ascii="Microsoft Sans Serif" w:eastAsia="Microsoft Sans Serif" w:hAnsi="Microsoft Sans Serif" w:cs="Microsoft Sans Serif"/>
          <w:b/>
          <w:sz w:val="24"/>
        </w:rPr>
        <w:t>412.594.5503</w:t>
      </w:r>
      <w:r w:rsidRPr="0039092C">
        <w:rPr>
          <w:rFonts w:ascii="Microsoft Sans Serif" w:eastAsia="Microsoft Sans Serif" w:hAnsi="Microsoft Sans Serif" w:cs="Microsoft Sans Serif"/>
          <w:sz w:val="24"/>
        </w:rPr>
        <w:cr/>
      </w:r>
      <w:r w:rsidRPr="0039092C">
        <w:rPr>
          <w:rFonts w:ascii="Microsoft Sans Serif" w:eastAsia="Microsoft Sans Serif" w:hAnsi="Microsoft Sans Serif" w:cs="Microsoft Sans Serif"/>
          <w:b/>
          <w:sz w:val="24"/>
        </w:rPr>
        <w:t>412.594.3938</w:t>
      </w:r>
      <w:r w:rsidRPr="0039092C">
        <w:rPr>
          <w:rFonts w:ascii="Microsoft Sans Serif" w:eastAsia="Microsoft Sans Serif" w:hAnsi="Microsoft Sans Serif" w:cs="Microsoft Sans Serif"/>
          <w:sz w:val="24"/>
        </w:rPr>
        <w:cr/>
      </w:r>
      <w:r w:rsidRPr="0039092C">
        <w:rPr>
          <w:rFonts w:ascii="Microsoft Sans Serif" w:eastAsia="Microsoft Sans Serif" w:hAnsi="Microsoft Sans Serif" w:cs="Microsoft Sans Serif"/>
          <w:b/>
          <w:i/>
          <w:sz w:val="24"/>
          <w:u w:val="single"/>
        </w:rPr>
        <w:t xml:space="preserve">Accepts E-Service </w:t>
      </w:r>
    </w:p>
    <w:p w14:paraId="603EF8E5" w14:textId="4706E6A7" w:rsidR="00DC28A6" w:rsidRDefault="006D13AF"/>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F6390" w14:textId="77777777" w:rsidR="006D13AF" w:rsidRDefault="006D13AF">
      <w:pPr>
        <w:spacing w:after="0" w:line="240" w:lineRule="auto"/>
      </w:pPr>
      <w:r>
        <w:separator/>
      </w:r>
    </w:p>
  </w:endnote>
  <w:endnote w:type="continuationSeparator" w:id="0">
    <w:p w14:paraId="792FDA52" w14:textId="77777777" w:rsidR="006D13AF" w:rsidRDefault="006D1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84788"/>
      <w:docPartObj>
        <w:docPartGallery w:val="Page Numbers (Bottom of Page)"/>
        <w:docPartUnique/>
      </w:docPartObj>
    </w:sdtPr>
    <w:sdtEndPr>
      <w:rPr>
        <w:noProof/>
      </w:rPr>
    </w:sdtEndPr>
    <w:sdtContent>
      <w:p w14:paraId="5014AC3D" w14:textId="77777777" w:rsidR="005A7272" w:rsidRDefault="00F34EBD">
        <w:pPr>
          <w:pStyle w:val="Footer"/>
          <w:jc w:val="center"/>
        </w:pPr>
        <w:r w:rsidRPr="005A7272">
          <w:rPr>
            <w:rFonts w:ascii="Times New Roman" w:hAnsi="Times New Roman" w:cs="Times New Roman"/>
            <w:sz w:val="20"/>
            <w:szCs w:val="20"/>
          </w:rPr>
          <w:fldChar w:fldCharType="begin"/>
        </w:r>
        <w:r w:rsidRPr="005A7272">
          <w:rPr>
            <w:rFonts w:ascii="Times New Roman" w:hAnsi="Times New Roman" w:cs="Times New Roman"/>
            <w:sz w:val="20"/>
            <w:szCs w:val="20"/>
          </w:rPr>
          <w:instrText xml:space="preserve"> PAGE   \* MERGEFORMAT </w:instrText>
        </w:r>
        <w:r w:rsidRPr="005A7272">
          <w:rPr>
            <w:rFonts w:ascii="Times New Roman" w:hAnsi="Times New Roman" w:cs="Times New Roman"/>
            <w:sz w:val="20"/>
            <w:szCs w:val="20"/>
          </w:rPr>
          <w:fldChar w:fldCharType="separate"/>
        </w:r>
        <w:r w:rsidRPr="005A7272">
          <w:rPr>
            <w:rFonts w:ascii="Times New Roman" w:hAnsi="Times New Roman" w:cs="Times New Roman"/>
            <w:noProof/>
            <w:sz w:val="20"/>
            <w:szCs w:val="20"/>
          </w:rPr>
          <w:t>2</w:t>
        </w:r>
        <w:r w:rsidRPr="005A727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A1216" w14:textId="37DB92DD" w:rsidR="00717EEF" w:rsidRDefault="00717E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F231C" w14:textId="77777777" w:rsidR="006D13AF" w:rsidRDefault="006D13AF">
      <w:pPr>
        <w:spacing w:after="0" w:line="240" w:lineRule="auto"/>
      </w:pPr>
      <w:r>
        <w:separator/>
      </w:r>
    </w:p>
  </w:footnote>
  <w:footnote w:type="continuationSeparator" w:id="0">
    <w:p w14:paraId="431B0829" w14:textId="77777777" w:rsidR="006D13AF" w:rsidRDefault="006D1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7436A"/>
    <w:multiLevelType w:val="hybridMultilevel"/>
    <w:tmpl w:val="8C02A0DA"/>
    <w:lvl w:ilvl="0" w:tplc="32B8487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3F83D6B"/>
    <w:multiLevelType w:val="hybridMultilevel"/>
    <w:tmpl w:val="0666EEB0"/>
    <w:lvl w:ilvl="0" w:tplc="544C67A2">
      <w:start w:val="2"/>
      <w:numFmt w:val="decimal"/>
      <w:lvlText w:val="%1."/>
      <w:lvlJc w:val="left"/>
      <w:pPr>
        <w:ind w:left="1710" w:hanging="360"/>
      </w:pPr>
      <w:rPr>
        <w:rFonts w:ascii="Times New Roman" w:hAnsi="Times New Roman" w:cs="Times New Roman" w:hint="default"/>
        <w:b w:val="0"/>
        <w:sz w:val="24"/>
        <w:szCs w:val="24"/>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3E"/>
    <w:rsid w:val="00012952"/>
    <w:rsid w:val="000521CE"/>
    <w:rsid w:val="0008555A"/>
    <w:rsid w:val="00141D20"/>
    <w:rsid w:val="0015225D"/>
    <w:rsid w:val="00214D7E"/>
    <w:rsid w:val="00274195"/>
    <w:rsid w:val="002A1E71"/>
    <w:rsid w:val="002B5F36"/>
    <w:rsid w:val="00307DFB"/>
    <w:rsid w:val="0032473E"/>
    <w:rsid w:val="003526FC"/>
    <w:rsid w:val="0039092C"/>
    <w:rsid w:val="003F3275"/>
    <w:rsid w:val="004637BC"/>
    <w:rsid w:val="0047083E"/>
    <w:rsid w:val="004F4EDA"/>
    <w:rsid w:val="005427FA"/>
    <w:rsid w:val="0055047A"/>
    <w:rsid w:val="005B5820"/>
    <w:rsid w:val="006D13AF"/>
    <w:rsid w:val="00700077"/>
    <w:rsid w:val="00717EEF"/>
    <w:rsid w:val="0076181D"/>
    <w:rsid w:val="007B5C79"/>
    <w:rsid w:val="007C123D"/>
    <w:rsid w:val="007E489D"/>
    <w:rsid w:val="00890333"/>
    <w:rsid w:val="008A6C0B"/>
    <w:rsid w:val="009309A4"/>
    <w:rsid w:val="009B01C3"/>
    <w:rsid w:val="00A7353B"/>
    <w:rsid w:val="00AC01E4"/>
    <w:rsid w:val="00AF4308"/>
    <w:rsid w:val="00B11F89"/>
    <w:rsid w:val="00BB5952"/>
    <w:rsid w:val="00BC4FBE"/>
    <w:rsid w:val="00C05ABB"/>
    <w:rsid w:val="00C11E5A"/>
    <w:rsid w:val="00D11CBF"/>
    <w:rsid w:val="00D265A1"/>
    <w:rsid w:val="00D7741F"/>
    <w:rsid w:val="00D91FAF"/>
    <w:rsid w:val="00DD7E3A"/>
    <w:rsid w:val="00E4446D"/>
    <w:rsid w:val="00EA5F8F"/>
    <w:rsid w:val="00F2454B"/>
    <w:rsid w:val="00F34EBD"/>
    <w:rsid w:val="00F6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AB67"/>
  <w15:chartTrackingRefBased/>
  <w15:docId w15:val="{92ABC33C-EBFE-471B-8414-CEB32595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083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83E"/>
    <w:pPr>
      <w:ind w:left="720"/>
      <w:contextualSpacing/>
    </w:pPr>
  </w:style>
  <w:style w:type="paragraph" w:styleId="Footer">
    <w:name w:val="footer"/>
    <w:basedOn w:val="Normal"/>
    <w:link w:val="FooterChar"/>
    <w:uiPriority w:val="99"/>
    <w:unhideWhenUsed/>
    <w:rsid w:val="00470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83E"/>
  </w:style>
  <w:style w:type="paragraph" w:styleId="Header">
    <w:name w:val="header"/>
    <w:basedOn w:val="Normal"/>
    <w:link w:val="HeaderChar"/>
    <w:uiPriority w:val="99"/>
    <w:unhideWhenUsed/>
    <w:rsid w:val="00717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57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16</cp:revision>
  <dcterms:created xsi:type="dcterms:W3CDTF">2019-10-28T17:22:00Z</dcterms:created>
  <dcterms:modified xsi:type="dcterms:W3CDTF">2019-10-28T17:47:00Z</dcterms:modified>
</cp:coreProperties>
</file>