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6CBC4" w14:textId="77777777" w:rsidR="00C74EAD" w:rsidRPr="00B67CE5" w:rsidRDefault="00C74EAD" w:rsidP="00C7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7933F292" w14:textId="77777777" w:rsidR="00C74EAD" w:rsidRPr="00B67CE5" w:rsidRDefault="00C74EAD" w:rsidP="00C7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8EDB91C" w14:textId="77777777" w:rsidR="00C74EAD" w:rsidRDefault="00C74EAD" w:rsidP="00C7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E33A91" w14:textId="77777777" w:rsidR="00C74EAD" w:rsidRPr="00B67CE5" w:rsidRDefault="00C74EAD" w:rsidP="00C7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4AACE2" w14:textId="77777777" w:rsidR="00C74EAD" w:rsidRPr="00B67CE5" w:rsidRDefault="00C74EAD" w:rsidP="00C74E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C74EAD" w:rsidRPr="00B67CE5" w14:paraId="23BF33B9" w14:textId="77777777" w:rsidTr="00BD02DD">
        <w:tc>
          <w:tcPr>
            <w:tcW w:w="4770" w:type="dxa"/>
          </w:tcPr>
          <w:p w14:paraId="15D73CA3" w14:textId="3AAB88E3" w:rsidR="00C74EAD" w:rsidRPr="00A63FB1" w:rsidRDefault="00C32FB3" w:rsidP="00BD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Siegle</w:t>
            </w:r>
          </w:p>
          <w:p w14:paraId="7D3DE738" w14:textId="77777777" w:rsidR="00C74EAD" w:rsidRPr="00A63FB1" w:rsidRDefault="00C74EAD" w:rsidP="00BD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DC3D6A" w14:textId="77777777" w:rsidR="00C74EAD" w:rsidRPr="00A63FB1" w:rsidRDefault="00C74EAD" w:rsidP="00BD02DD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7E2CDEE6" w14:textId="77777777" w:rsidR="00C74EAD" w:rsidRPr="00A63FB1" w:rsidRDefault="00C74EAD" w:rsidP="00BD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702421" w14:textId="77777777" w:rsidR="00C74EAD" w:rsidRPr="00A63FB1" w:rsidRDefault="00C74EAD" w:rsidP="00BD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Metropolitan Edison Company</w:t>
            </w:r>
          </w:p>
        </w:tc>
        <w:tc>
          <w:tcPr>
            <w:tcW w:w="270" w:type="dxa"/>
          </w:tcPr>
          <w:p w14:paraId="5B26C228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78F34CE6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DA01A0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7D2A85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2D51087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E7C736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236FE" w14:textId="77777777" w:rsidR="00C74EAD" w:rsidRPr="00A63FB1" w:rsidRDefault="00C74EAD" w:rsidP="00BD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944F9E" w14:textId="1787BF4B" w:rsidR="00C74EAD" w:rsidRPr="00A63FB1" w:rsidRDefault="00C32FB3" w:rsidP="00BD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C-2018-3004647</w:t>
            </w:r>
          </w:p>
        </w:tc>
      </w:tr>
    </w:tbl>
    <w:p w14:paraId="792FFE95" w14:textId="77777777" w:rsidR="00C74EAD" w:rsidRPr="00B67CE5" w:rsidRDefault="00C74EAD" w:rsidP="00C74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68F6E" w14:textId="77777777" w:rsidR="00C74EAD" w:rsidRPr="00B67CE5" w:rsidRDefault="00C74EAD" w:rsidP="00C74EA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F94368" w14:textId="77777777" w:rsidR="00C74EAD" w:rsidRDefault="00C74EAD" w:rsidP="00C7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579BBB74" w14:textId="407863BE" w:rsidR="00C74EAD" w:rsidRPr="00BD5CCC" w:rsidRDefault="00C74EAD" w:rsidP="00C7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DIRECTING THE PARTIES TO CONFER REGARDING 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COMPLAINANT REQUEST FOR 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PROTECTIVE 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ORDER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FILED BY COMPLAINANT AND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EXTENDING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THE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DEADLINE FOR COMPLAINANT TO COMPLY WITH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THE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ORDER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GRANTING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C32FB3">
        <w:rPr>
          <w:rFonts w:ascii="Times New Roman" w:eastAsia="Calibri" w:hAnsi="Times New Roman" w:cs="Times New Roman"/>
          <w:b/>
          <w:bCs/>
          <w:sz w:val="24"/>
          <w:szCs w:val="24"/>
        </w:rPr>
        <w:t>RESPONDENT</w:t>
      </w:r>
      <w:r w:rsidR="003577DA" w:rsidRPr="00C32FB3">
        <w:rPr>
          <w:rFonts w:ascii="Times New Roman" w:eastAsia="Calibri" w:hAnsi="Times New Roman" w:cs="Times New Roman"/>
          <w:b/>
          <w:bCs/>
          <w:sz w:val="24"/>
          <w:szCs w:val="24"/>
        </w:rPr>
        <w:t>’</w:t>
      </w:r>
      <w:r w:rsidRPr="00C32FB3">
        <w:rPr>
          <w:rFonts w:ascii="Times New Roman" w:eastAsia="Calibri" w:hAnsi="Times New Roman" w:cs="Times New Roman"/>
          <w:b/>
          <w:bCs/>
          <w:sz w:val="24"/>
          <w:szCs w:val="24"/>
        </w:rPr>
        <w:t>S MOTION TO COMPEL</w:t>
      </w:r>
      <w:r w:rsidRPr="003577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ENTERED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</w:t>
      </w:r>
      <w:r w:rsidRPr="003577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ON</w:t>
      </w:r>
      <w:r w:rsidR="00C32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MAY 22, 2019, AND TO EXCHANGE WITNESS INFORMATION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D6C4101" w14:textId="77777777" w:rsidR="00C74EAD" w:rsidRPr="00B67CE5" w:rsidRDefault="00C74EAD" w:rsidP="008941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348A72" w14:textId="77777777" w:rsidR="00DE62C4" w:rsidRDefault="00DE62C4" w:rsidP="0089412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December 27, 2018, an Interim Order was entered requiring the Parties to exchange witness information by February 14, 2019.</w:t>
      </w:r>
    </w:p>
    <w:p w14:paraId="2F2A25FA" w14:textId="77777777" w:rsidR="00DE62C4" w:rsidRDefault="00DE62C4" w:rsidP="0089412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D06A67D" w14:textId="6691578D" w:rsidR="00C74EAD" w:rsidRDefault="00C74EAD" w:rsidP="0089412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C32FB3">
        <w:rPr>
          <w:rFonts w:ascii="Times New Roman" w:eastAsia="Calibri" w:hAnsi="Times New Roman" w:cs="Times New Roman"/>
          <w:sz w:val="24"/>
          <w:szCs w:val="24"/>
        </w:rPr>
        <w:t>January 15,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forwarded to Complainant </w:t>
      </w:r>
      <w:r w:rsidR="003B59AE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>nterrogatories and document requests (Discovery Requests) via first class mail.  In its Discovery Requests, the Company sought information and documents related to Complainant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s allegations regarding the Company’s smart meters.  </w:t>
      </w:r>
    </w:p>
    <w:p w14:paraId="032E1588" w14:textId="77777777" w:rsidR="00C74EAD" w:rsidRDefault="00C74EAD" w:rsidP="0089412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EEFCEB2" w14:textId="1E05CAF9" w:rsidR="00C74EAD" w:rsidRPr="00B67CE5" w:rsidRDefault="00C74EAD" w:rsidP="00894126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DE62C4">
        <w:rPr>
          <w:rFonts w:ascii="Times New Roman" w:eastAsia="Calibri" w:hAnsi="Times New Roman" w:cs="Times New Roman"/>
          <w:sz w:val="24"/>
          <w:szCs w:val="24"/>
        </w:rPr>
        <w:t>April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2C4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Respondent averred that Complainant did not file any </w:t>
      </w:r>
      <w:r w:rsidR="00DE62C4">
        <w:rPr>
          <w:rFonts w:ascii="Times New Roman" w:eastAsia="Calibri" w:hAnsi="Times New Roman" w:cs="Times New Roman"/>
          <w:sz w:val="24"/>
          <w:szCs w:val="24"/>
        </w:rPr>
        <w:t xml:space="preserve">timely </w:t>
      </w:r>
      <w:r>
        <w:rPr>
          <w:rFonts w:ascii="Times New Roman" w:eastAsia="Calibri" w:hAnsi="Times New Roman" w:cs="Times New Roman"/>
          <w:sz w:val="24"/>
          <w:szCs w:val="24"/>
        </w:rPr>
        <w:t>objection</w:t>
      </w:r>
      <w:r w:rsidR="00DE62C4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the </w:t>
      </w:r>
      <w:r w:rsidR="00587ACB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r w:rsidR="00587ACB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equests </w:t>
      </w:r>
      <w:r w:rsidR="00DE62C4">
        <w:rPr>
          <w:rFonts w:ascii="Times New Roman" w:eastAsia="Calibri" w:hAnsi="Times New Roman" w:cs="Times New Roman"/>
          <w:sz w:val="24"/>
          <w:szCs w:val="24"/>
        </w:rPr>
        <w:t>and did 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provide </w:t>
      </w:r>
      <w:r w:rsidR="00DE62C4">
        <w:rPr>
          <w:rFonts w:ascii="Times New Roman" w:eastAsia="Calibri" w:hAnsi="Times New Roman" w:cs="Times New Roman"/>
          <w:sz w:val="24"/>
          <w:szCs w:val="24"/>
        </w:rPr>
        <w:t>responses or documents by the due date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0D92F40" w14:textId="77777777" w:rsidR="00C74EAD" w:rsidRDefault="00C74EAD" w:rsidP="008941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660A6" w14:textId="399E6B46" w:rsidR="00C74EAD" w:rsidRDefault="00C74EAD" w:rsidP="00894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E62C4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2C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, 2019, an </w:t>
      </w:r>
      <w:r w:rsidR="00DE62C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DE62C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rder was entered granting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the Motion to Compel Discovery Responses filed by Respondent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directing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serve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upon counsel for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>Respondent, full and complete responses to all of the Interrogatories and Request For Production of Documents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not later than </w:t>
      </w:r>
      <w:r w:rsidR="00DE62C4">
        <w:rPr>
          <w:rFonts w:ascii="Times New Roman" w:eastAsia="Times New Roman" w:hAnsi="Times New Roman" w:cs="Times New Roman"/>
          <w:sz w:val="24"/>
          <w:szCs w:val="24"/>
        </w:rPr>
        <w:t>June 6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862D5B" w14:textId="6F86B620" w:rsidR="00DE62C4" w:rsidRDefault="00DE62C4" w:rsidP="00894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5E110" w14:textId="58D9C119" w:rsidR="00DE62C4" w:rsidRDefault="00DE62C4" w:rsidP="00894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June 28, 2019, Respondent filed a Motion to Dismiss the Complaint.</w:t>
      </w:r>
    </w:p>
    <w:p w14:paraId="37317E80" w14:textId="14F79D82" w:rsidR="00DE62C4" w:rsidRDefault="00DE62C4" w:rsidP="00894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625393" w14:textId="24DEFB99" w:rsidR="00DE62C4" w:rsidRPr="00B67CE5" w:rsidRDefault="00DE62C4" w:rsidP="008941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October 15, 2019, the undersigned Presiding Officer received a letter from Complainant objecting to the Motion to Dismiss and requesting a Protective Order.  No information was provided by Complainant to support the request for a Protective Order or to specify what information was sought to be protected.</w:t>
      </w:r>
    </w:p>
    <w:p w14:paraId="74E69532" w14:textId="77777777" w:rsidR="00C74EAD" w:rsidRPr="00B67CE5" w:rsidRDefault="00C74EAD" w:rsidP="00894126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F697A6" w14:textId="77777777" w:rsidR="00C74EAD" w:rsidRPr="00B67CE5" w:rsidRDefault="004017AA" w:rsidP="00894126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order to complete discovery in this matter and provide the Parties with an opportunity to confer and attempt to agree to the terms of a protective order or submit proposed protective orders in this proceeding, </w:t>
      </w:r>
      <w:r w:rsidR="00C74EAD" w:rsidRPr="00B67CE5">
        <w:rPr>
          <w:rFonts w:ascii="Times New Roman" w:eastAsia="Times New Roman" w:hAnsi="Times New Roman" w:cs="Times New Roman"/>
          <w:sz w:val="24"/>
          <w:szCs w:val="24"/>
        </w:rPr>
        <w:t xml:space="preserve">the following order will be entered.  </w:t>
      </w:r>
    </w:p>
    <w:p w14:paraId="2B249824" w14:textId="77777777" w:rsidR="00C74EAD" w:rsidRDefault="00C74EAD" w:rsidP="0089412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5ED78F1" w14:textId="77777777" w:rsidR="00C74EAD" w:rsidRPr="00B67CE5" w:rsidRDefault="00C74EAD" w:rsidP="00894126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7245838C" w14:textId="77777777" w:rsidR="00C74EAD" w:rsidRPr="00B67CE5" w:rsidRDefault="00C74EAD" w:rsidP="00894126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4956E" w14:textId="77777777" w:rsidR="00C74EAD" w:rsidRPr="00B67CE5" w:rsidRDefault="00C74EAD" w:rsidP="00894126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49759BAA" w14:textId="77777777" w:rsidR="00C74EAD" w:rsidRPr="00B67CE5" w:rsidRDefault="00C74EAD" w:rsidP="00894126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FE1A897" w14:textId="1F646C7F" w:rsidR="00C74EAD" w:rsidRDefault="00C74EAD" w:rsidP="00894126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Parties shall confer on or before </w:t>
      </w:r>
      <w:r w:rsidR="006235B9">
        <w:rPr>
          <w:rFonts w:ascii="Times New Roman" w:eastAsia="Times New Roman" w:hAnsi="Times New Roman" w:cs="Times New Roman"/>
          <w:sz w:val="24"/>
          <w:szCs w:val="24"/>
        </w:rPr>
        <w:t>November 8, 2019 and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 attempt to agree or stipulate to the terms of a </w:t>
      </w:r>
      <w:r w:rsidR="001E5416">
        <w:rPr>
          <w:rFonts w:ascii="Times New Roman" w:eastAsia="Times New Roman" w:hAnsi="Times New Roman" w:cs="Times New Roman"/>
          <w:sz w:val="24"/>
          <w:szCs w:val="24"/>
        </w:rPr>
        <w:t>P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rotective </w:t>
      </w:r>
      <w:r w:rsidR="001E54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rder to address the disclosure and use of discovery materials and other sensitive information in this proceeding.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F0D8EE8" w14:textId="77777777" w:rsidR="00C74EAD" w:rsidRPr="00B67CE5" w:rsidRDefault="00C74EAD" w:rsidP="00894126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6304341" w14:textId="255FC3FE" w:rsidR="00C74EAD" w:rsidRPr="00B67CE5" w:rsidRDefault="002B4D4A" w:rsidP="0089412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o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n or before </w:t>
      </w:r>
      <w:r w:rsidR="00BC7A81">
        <w:rPr>
          <w:rFonts w:ascii="Times New Roman" w:eastAsia="Times New Roman" w:hAnsi="Times New Roman" w:cs="Times New Roman"/>
          <w:sz w:val="24"/>
          <w:szCs w:val="24"/>
        </w:rPr>
        <w:t>November 15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, 2019, the Parties shall submit a stipulated </w:t>
      </w:r>
      <w:r w:rsidR="00DC3BB1">
        <w:rPr>
          <w:rFonts w:ascii="Times New Roman" w:eastAsia="Times New Roman" w:hAnsi="Times New Roman" w:cs="Times New Roman"/>
          <w:sz w:val="24"/>
          <w:szCs w:val="24"/>
        </w:rPr>
        <w:t>P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rotective </w:t>
      </w:r>
      <w:r w:rsidR="00DC3BB1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rder or, in the event an agreement is not reached by the Parties, either Party may submit a request for a </w:t>
      </w:r>
      <w:r w:rsidR="00C21B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rotective </w:t>
      </w:r>
      <w:r w:rsidR="00C21B6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rder and a proposed </w:t>
      </w:r>
      <w:r w:rsidR="00C21B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rotective </w:t>
      </w:r>
      <w:r w:rsidR="00C21B6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rder to the undersigned </w:t>
      </w:r>
      <w:r w:rsidR="00C21B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C21B6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17AA">
        <w:rPr>
          <w:rFonts w:ascii="Times New Roman" w:eastAsia="Times New Roman" w:hAnsi="Times New Roman" w:cs="Times New Roman"/>
          <w:sz w:val="24"/>
          <w:szCs w:val="24"/>
        </w:rPr>
        <w:t>fficer.</w:t>
      </w:r>
      <w:r w:rsidR="00C74EAD"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9100D0" w14:textId="77777777" w:rsidR="00C74EAD" w:rsidRPr="00B67CE5" w:rsidRDefault="00C74EAD" w:rsidP="00894126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D8EA21" w14:textId="5FD953C6" w:rsidR="00C34D4D" w:rsidRDefault="002B4D4A" w:rsidP="0089412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u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 xml:space="preserve">nder the circumstances in this case, the deadline of </w:t>
      </w:r>
      <w:r w:rsidR="00BC7A81">
        <w:rPr>
          <w:rFonts w:ascii="Times New Roman" w:eastAsia="Times New Roman" w:hAnsi="Times New Roman" w:cs="Times New Roman"/>
          <w:sz w:val="24"/>
          <w:szCs w:val="24"/>
        </w:rPr>
        <w:t>June 6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 xml:space="preserve">, 2019, imposed for Complainant to </w:t>
      </w:r>
      <w:r w:rsidR="00C74EAD" w:rsidRPr="00B67CE5">
        <w:rPr>
          <w:rFonts w:ascii="Times New Roman" w:eastAsia="Times New Roman" w:hAnsi="Times New Roman" w:cs="Times New Roman"/>
          <w:sz w:val="24"/>
          <w:szCs w:val="24"/>
        </w:rPr>
        <w:t>serv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>e</w:t>
      </w:r>
      <w:r w:rsidR="00C74EAD"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 xml:space="preserve">full and complete </w:t>
      </w:r>
      <w:r w:rsidR="00C74EAD" w:rsidRPr="00B67CE5">
        <w:rPr>
          <w:rFonts w:ascii="Times New Roman" w:eastAsia="Times New Roman" w:hAnsi="Times New Roman" w:cs="Times New Roman"/>
          <w:sz w:val="24"/>
          <w:szCs w:val="24"/>
        </w:rPr>
        <w:t>discovery responses upon Respondent</w:t>
      </w:r>
      <w:r w:rsidR="00BC7A81">
        <w:rPr>
          <w:rFonts w:ascii="Times New Roman" w:eastAsia="Times New Roman" w:hAnsi="Times New Roman" w:cs="Times New Roman"/>
          <w:sz w:val="24"/>
          <w:szCs w:val="24"/>
        </w:rPr>
        <w:t>, to exchange witness information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 xml:space="preserve"> and to file a </w:t>
      </w:r>
      <w:r w:rsidR="00653BB4">
        <w:rPr>
          <w:rFonts w:ascii="Times New Roman" w:eastAsia="Times New Roman" w:hAnsi="Times New Roman" w:cs="Times New Roman"/>
          <w:sz w:val="24"/>
          <w:szCs w:val="24"/>
        </w:rPr>
        <w:t>C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653BB4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C34D4D">
        <w:rPr>
          <w:rFonts w:ascii="Times New Roman" w:eastAsia="Times New Roman" w:hAnsi="Times New Roman" w:cs="Times New Roman"/>
          <w:sz w:val="24"/>
          <w:szCs w:val="24"/>
        </w:rPr>
        <w:t>ervice evidencing such service</w:t>
      </w:r>
      <w:r w:rsidR="00C74EAD" w:rsidRPr="00B6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 xml:space="preserve">is hereby extended to </w:t>
      </w:r>
      <w:r w:rsidR="00BC7A81">
        <w:rPr>
          <w:rFonts w:ascii="Times New Roman" w:eastAsia="Times New Roman" w:hAnsi="Times New Roman" w:cs="Times New Roman"/>
          <w:sz w:val="24"/>
          <w:szCs w:val="24"/>
        </w:rPr>
        <w:t>November 15</w:t>
      </w:r>
      <w:r w:rsidR="00C34D4D">
        <w:rPr>
          <w:rFonts w:ascii="Times New Roman" w:eastAsia="Times New Roman" w:hAnsi="Times New Roman" w:cs="Times New Roman"/>
          <w:sz w:val="24"/>
          <w:szCs w:val="24"/>
        </w:rPr>
        <w:t>, 2019.</w:t>
      </w:r>
    </w:p>
    <w:p w14:paraId="18F1458C" w14:textId="467E8FC9" w:rsidR="00C74EAD" w:rsidRPr="00C34D4D" w:rsidRDefault="00C34D4D" w:rsidP="0089412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C34D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That the </w:t>
      </w:r>
      <w:r w:rsidR="00BC7A81">
        <w:rPr>
          <w:rFonts w:ascii="Times New Roman" w:eastAsia="Times New Roman" w:hAnsi="Times New Roman" w:cs="Times New Roman"/>
          <w:sz w:val="24"/>
          <w:szCs w:val="24"/>
        </w:rPr>
        <w:t>failure of Complainant to Comply with the terms of this Order will result in the imposition of sanctions, which may include dismissal of the Complaint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74EAD" w:rsidRPr="00C3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5BEE7A" w14:textId="77777777" w:rsidR="00C74EAD" w:rsidRPr="00B67CE5" w:rsidRDefault="00C74EAD" w:rsidP="00DF1A5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D8777E" w14:textId="77777777" w:rsidR="00C74EAD" w:rsidRPr="00B67CE5" w:rsidRDefault="00C74EAD" w:rsidP="0089412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2035B4" w14:textId="4A5FFE0A" w:rsidR="00BC7A81" w:rsidRPr="00BC7A81" w:rsidRDefault="00C74EAD" w:rsidP="00BC7A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BC7A8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October </w:t>
      </w:r>
      <w:r w:rsidR="002450B0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 w:rsidR="00C34D4D" w:rsidRPr="002B4D4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="00BC7A81"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C7A81"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="00BC7A81"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C7A81"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C7A81"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5B91C9F" w14:textId="77777777" w:rsidR="00BC7A81" w:rsidRPr="00BC7A81" w:rsidRDefault="00BC7A81" w:rsidP="00BC7A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A123A49" w14:textId="16CFC932" w:rsidR="00C74EAD" w:rsidRPr="00BC7A81" w:rsidRDefault="00BC7A81" w:rsidP="00BC7A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3DC07513" w14:textId="77777777" w:rsidR="00C74EAD" w:rsidRDefault="00C74EAD" w:rsidP="00C74EAD"/>
    <w:p w14:paraId="1B581D91" w14:textId="77777777" w:rsidR="00C74EAD" w:rsidRDefault="00C74EAD" w:rsidP="00C74EAD">
      <w:r>
        <w:br w:type="page"/>
      </w:r>
    </w:p>
    <w:p w14:paraId="1E72F7FA" w14:textId="77777777" w:rsidR="00C74EAD" w:rsidRDefault="00C74EAD" w:rsidP="00C74E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C74EAD" w:rsidSect="00FC58F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3A62A99" w14:textId="77777777" w:rsidR="00BC7A81" w:rsidRPr="00BC7A81" w:rsidRDefault="00BC7A81" w:rsidP="00BC7A8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1" w:name="_Hlk528929606"/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C-2018-3004647 - JOHN SIEGLE v. METROPOLITAN EDISON CO</w:t>
      </w:r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28929567"/>
      <w:r w:rsidRPr="00BC7A81">
        <w:rPr>
          <w:rFonts w:ascii="Microsoft Sans Serif" w:eastAsia="Microsoft Sans Serif" w:hAnsi="Microsoft Sans Serif" w:cs="Microsoft Sans Serif"/>
          <w:sz w:val="24"/>
        </w:rPr>
        <w:t>JOHN SIEGLE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185 WEST MADISON STREET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MOHNTON PA  19540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BC7A81">
        <w:rPr>
          <w:rFonts w:ascii="Microsoft Sans Serif" w:eastAsia="Microsoft Sans Serif" w:hAnsi="Microsoft Sans Serif" w:cs="Microsoft Sans Serif"/>
          <w:b/>
          <w:sz w:val="24"/>
        </w:rPr>
        <w:t>610.451.2234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78BD2837" w14:textId="77777777" w:rsidR="00BC7A81" w:rsidRPr="00BC7A81" w:rsidRDefault="00BC7A81" w:rsidP="00BC7A81">
      <w:pPr>
        <w:spacing w:after="0" w:line="240" w:lineRule="auto"/>
        <w:rPr>
          <w:rFonts w:ascii="Microsoft Sans Serif" w:eastAsia="Times New Roman" w:hAnsi="Calibri" w:cs="Times New Roman"/>
          <w:b/>
          <w:i/>
          <w:sz w:val="24"/>
          <w:u w:val="single"/>
        </w:rPr>
      </w:pPr>
      <w:r w:rsidRPr="00BC7A81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</w:r>
      <w:r w:rsidRPr="00BC7A81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</w:r>
      <w:r w:rsidRPr="00BC7A81">
        <w:rPr>
          <w:rFonts w:ascii="Microsoft Sans Serif" w:eastAsia="Times New Roman" w:hAnsi="Calibri" w:cs="Times New Roman"/>
          <w:b/>
          <w:i/>
          <w:sz w:val="24"/>
          <w:u w:val="single"/>
        </w:rPr>
        <w:t>Accepts E-Service</w:t>
      </w:r>
    </w:p>
    <w:bookmarkEnd w:id="1"/>
    <w:p w14:paraId="6CEEF997" w14:textId="77777777" w:rsidR="00C74EAD" w:rsidRDefault="00C74EAD" w:rsidP="00C74EAD"/>
    <w:p w14:paraId="26EA0799" w14:textId="77777777" w:rsidR="00C74EAD" w:rsidRDefault="00C74EAD" w:rsidP="00C74EAD"/>
    <w:p w14:paraId="7B32483A" w14:textId="77777777" w:rsidR="00DC28A6" w:rsidRDefault="0019604D"/>
    <w:sectPr w:rsidR="00DC28A6" w:rsidSect="00FC58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2C6EE" w14:textId="77777777" w:rsidR="0019604D" w:rsidRDefault="0019604D">
      <w:pPr>
        <w:spacing w:after="0" w:line="240" w:lineRule="auto"/>
      </w:pPr>
      <w:r>
        <w:separator/>
      </w:r>
    </w:p>
  </w:endnote>
  <w:endnote w:type="continuationSeparator" w:id="0">
    <w:p w14:paraId="7F4795FE" w14:textId="77777777" w:rsidR="0019604D" w:rsidRDefault="0019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1390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79F6C9A" w14:textId="77777777" w:rsidR="00FC58F5" w:rsidRPr="00FC58F5" w:rsidRDefault="00C34D4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7A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7A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C7A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C7A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C7A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9FB78" w14:textId="77777777" w:rsidR="0019604D" w:rsidRDefault="0019604D">
      <w:pPr>
        <w:spacing w:after="0" w:line="240" w:lineRule="auto"/>
      </w:pPr>
      <w:r>
        <w:separator/>
      </w:r>
    </w:p>
  </w:footnote>
  <w:footnote w:type="continuationSeparator" w:id="0">
    <w:p w14:paraId="6F34EB27" w14:textId="77777777" w:rsidR="0019604D" w:rsidRDefault="0019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D6B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AD"/>
    <w:rsid w:val="0019604D"/>
    <w:rsid w:val="001E5416"/>
    <w:rsid w:val="002450B0"/>
    <w:rsid w:val="002A2E2C"/>
    <w:rsid w:val="002B4D4A"/>
    <w:rsid w:val="003577DA"/>
    <w:rsid w:val="003B59AE"/>
    <w:rsid w:val="004017AA"/>
    <w:rsid w:val="004F7F26"/>
    <w:rsid w:val="00587ACB"/>
    <w:rsid w:val="006235B9"/>
    <w:rsid w:val="00653BB4"/>
    <w:rsid w:val="007131DE"/>
    <w:rsid w:val="007B5C79"/>
    <w:rsid w:val="00894126"/>
    <w:rsid w:val="00931D98"/>
    <w:rsid w:val="009B01C3"/>
    <w:rsid w:val="00A37211"/>
    <w:rsid w:val="00BC4FBE"/>
    <w:rsid w:val="00BC7A81"/>
    <w:rsid w:val="00C21B60"/>
    <w:rsid w:val="00C32FB3"/>
    <w:rsid w:val="00C34D4D"/>
    <w:rsid w:val="00C74EAD"/>
    <w:rsid w:val="00C920C7"/>
    <w:rsid w:val="00DC3BB1"/>
    <w:rsid w:val="00DE62C4"/>
    <w:rsid w:val="00DF1A53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1ED3E16"/>
  <w15:chartTrackingRefBased/>
  <w15:docId w15:val="{4A7A9683-D227-49C0-BC40-70C8F0E2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4E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AD"/>
  </w:style>
  <w:style w:type="paragraph" w:styleId="ListParagraph">
    <w:name w:val="List Paragraph"/>
    <w:basedOn w:val="Normal"/>
    <w:uiPriority w:val="34"/>
    <w:qFormat/>
    <w:rsid w:val="00C34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37CA-E66B-4129-8D04-828DD69E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17</cp:revision>
  <cp:lastPrinted>2019-03-04T13:58:00Z</cp:lastPrinted>
  <dcterms:created xsi:type="dcterms:W3CDTF">2019-10-30T19:27:00Z</dcterms:created>
  <dcterms:modified xsi:type="dcterms:W3CDTF">2019-10-30T19:37:00Z</dcterms:modified>
</cp:coreProperties>
</file>