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4E8D93A0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D575E">
        <w:rPr>
          <w:b/>
          <w:i/>
          <w:spacing w:val="-1"/>
          <w:sz w:val="24"/>
        </w:rPr>
        <w:t>November 12,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76889C8" w:rsidR="00516456" w:rsidRPr="00966547" w:rsidRDefault="005D575E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C-2019-3012933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67290FFE" w:rsidR="00FC03F7" w:rsidRDefault="000D333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LOUISE KNIGHT, ESQUIRE</w:t>
      </w:r>
    </w:p>
    <w:p w14:paraId="697C2602" w14:textId="343D37B4" w:rsidR="006E16C4" w:rsidRDefault="000D333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3610 LOGAN COURT, UNIT 3B</w:t>
      </w:r>
    </w:p>
    <w:p w14:paraId="48FE9D1A" w14:textId="2607AAAF" w:rsidR="006E16C4" w:rsidRDefault="000D333F" w:rsidP="000D333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CAMP HILL, PA  17011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023AE3A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D333F">
        <w:rPr>
          <w:b/>
          <w:sz w:val="24"/>
        </w:rPr>
        <w:t>Answer and New Matter to Formal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0D333F">
        <w:rPr>
          <w:b/>
          <w:sz w:val="24"/>
        </w:rPr>
        <w:t>The Indian Springs Water Co.,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</w:t>
      </w:r>
      <w:r w:rsidR="000D333F">
        <w:rPr>
          <w:sz w:val="24"/>
        </w:rPr>
        <w:t> </w:t>
      </w:r>
      <w:bookmarkStart w:id="0" w:name="_GoBack"/>
      <w:bookmarkEnd w:id="0"/>
      <w:r w:rsidR="00966547">
        <w:rPr>
          <w:sz w:val="24"/>
        </w:rPr>
        <w:t>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D333F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5D575E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2019-11-08T20:59:00Z</cp:lastPrinted>
  <dcterms:created xsi:type="dcterms:W3CDTF">2019-11-08T20:56:00Z</dcterms:created>
  <dcterms:modified xsi:type="dcterms:W3CDTF">2019-11-08T21:00:00Z</dcterms:modified>
</cp:coreProperties>
</file>