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6A15F" w14:textId="77777777" w:rsidR="00337FB8" w:rsidRPr="003342CD" w:rsidRDefault="00337FB8" w:rsidP="003342CD">
      <w:pPr>
        <w:tabs>
          <w:tab w:val="center" w:pos="4680"/>
        </w:tabs>
        <w:suppressAutoHyphens/>
        <w:spacing w:after="0" w:line="240" w:lineRule="auto"/>
        <w:jc w:val="center"/>
        <w:outlineLvl w:val="0"/>
        <w:rPr>
          <w:rFonts w:ascii="Times New Roman" w:eastAsia="Times New Roman" w:hAnsi="Times New Roman" w:cs="Times New Roman"/>
          <w:b/>
          <w:sz w:val="26"/>
          <w:szCs w:val="26"/>
        </w:rPr>
      </w:pPr>
      <w:r w:rsidRPr="003342CD">
        <w:rPr>
          <w:rFonts w:ascii="Times New Roman" w:eastAsia="Times New Roman" w:hAnsi="Times New Roman" w:cs="Times New Roman"/>
          <w:b/>
          <w:sz w:val="26"/>
          <w:szCs w:val="26"/>
        </w:rPr>
        <w:t>PENNSYLVANIA</w:t>
      </w:r>
    </w:p>
    <w:p w14:paraId="5019A4BC" w14:textId="77777777" w:rsidR="00337FB8" w:rsidRPr="003342CD" w:rsidRDefault="00337FB8" w:rsidP="003342CD">
      <w:pPr>
        <w:tabs>
          <w:tab w:val="center" w:pos="4680"/>
        </w:tabs>
        <w:suppressAutoHyphens/>
        <w:spacing w:after="0" w:line="240" w:lineRule="auto"/>
        <w:jc w:val="center"/>
        <w:rPr>
          <w:rFonts w:ascii="Times New Roman" w:eastAsia="Times New Roman" w:hAnsi="Times New Roman" w:cs="Times New Roman"/>
          <w:b/>
          <w:sz w:val="26"/>
          <w:szCs w:val="26"/>
        </w:rPr>
      </w:pPr>
      <w:r w:rsidRPr="003342CD">
        <w:rPr>
          <w:rFonts w:ascii="Times New Roman" w:eastAsia="Times New Roman" w:hAnsi="Times New Roman" w:cs="Times New Roman"/>
          <w:b/>
          <w:sz w:val="26"/>
          <w:szCs w:val="26"/>
        </w:rPr>
        <w:t>PUBLIC UTILITY COMMISSION</w:t>
      </w:r>
    </w:p>
    <w:p w14:paraId="02D1975E" w14:textId="239FAAC1" w:rsidR="00337FB8" w:rsidRPr="003342CD" w:rsidRDefault="00337FB8" w:rsidP="003342CD">
      <w:pPr>
        <w:tabs>
          <w:tab w:val="center" w:pos="4680"/>
        </w:tabs>
        <w:suppressAutoHyphens/>
        <w:spacing w:after="0" w:line="240" w:lineRule="auto"/>
        <w:jc w:val="center"/>
        <w:rPr>
          <w:rFonts w:ascii="Times New Roman" w:eastAsia="Times New Roman" w:hAnsi="Times New Roman" w:cs="Times New Roman"/>
          <w:b/>
          <w:sz w:val="26"/>
          <w:szCs w:val="26"/>
        </w:rPr>
      </w:pPr>
      <w:r w:rsidRPr="003342CD">
        <w:rPr>
          <w:rFonts w:ascii="Times New Roman" w:eastAsia="Times New Roman" w:hAnsi="Times New Roman" w:cs="Times New Roman"/>
          <w:b/>
          <w:sz w:val="26"/>
          <w:szCs w:val="26"/>
        </w:rPr>
        <w:t xml:space="preserve">Harrisburg, PA  </w:t>
      </w:r>
      <w:r w:rsidR="00CA1EE0">
        <w:rPr>
          <w:rFonts w:ascii="Times New Roman" w:eastAsia="Times New Roman" w:hAnsi="Times New Roman" w:cs="Times New Roman"/>
          <w:b/>
          <w:sz w:val="26"/>
          <w:szCs w:val="26"/>
        </w:rPr>
        <w:t>17120</w:t>
      </w:r>
    </w:p>
    <w:p w14:paraId="3DA8A72C" w14:textId="77777777" w:rsidR="00337FB8" w:rsidRPr="003342CD" w:rsidRDefault="00337FB8" w:rsidP="003342CD">
      <w:pPr>
        <w:tabs>
          <w:tab w:val="right" w:pos="9360"/>
        </w:tabs>
        <w:suppressAutoHyphens/>
        <w:spacing w:after="0" w:line="240" w:lineRule="auto"/>
        <w:jc w:val="both"/>
        <w:rPr>
          <w:rFonts w:ascii="Times New Roman" w:eastAsia="Times New Roman" w:hAnsi="Times New Roman" w:cs="Times New Roman"/>
          <w:sz w:val="26"/>
          <w:szCs w:val="26"/>
        </w:rPr>
      </w:pPr>
    </w:p>
    <w:p w14:paraId="0A221B68" w14:textId="77777777" w:rsidR="00337FB8" w:rsidRPr="003342CD" w:rsidRDefault="00337FB8" w:rsidP="003342CD">
      <w:pPr>
        <w:tabs>
          <w:tab w:val="right" w:pos="9360"/>
        </w:tabs>
        <w:suppressAutoHyphens/>
        <w:spacing w:after="0" w:line="240" w:lineRule="auto"/>
        <w:jc w:val="both"/>
        <w:rPr>
          <w:rFonts w:ascii="Times New Roman" w:eastAsia="Times New Roman" w:hAnsi="Times New Roman" w:cs="Times New Roman"/>
          <w:sz w:val="26"/>
          <w:szCs w:val="26"/>
        </w:rPr>
      </w:pPr>
    </w:p>
    <w:p w14:paraId="598215C8" w14:textId="2E0DBCD7" w:rsidR="00337FB8" w:rsidRPr="003342CD" w:rsidRDefault="00337FB8" w:rsidP="003342CD">
      <w:pPr>
        <w:tabs>
          <w:tab w:val="right" w:pos="9360"/>
        </w:tabs>
        <w:suppressAutoHyphens/>
        <w:spacing w:after="0" w:line="240" w:lineRule="auto"/>
        <w:jc w:val="right"/>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 xml:space="preserve">Public Meeting held </w:t>
      </w:r>
      <w:r w:rsidR="00D361B5" w:rsidRPr="003342CD">
        <w:rPr>
          <w:rFonts w:ascii="Times New Roman" w:eastAsia="Times New Roman" w:hAnsi="Times New Roman" w:cs="Times New Roman"/>
          <w:sz w:val="26"/>
          <w:szCs w:val="26"/>
        </w:rPr>
        <w:t xml:space="preserve">November 14, </w:t>
      </w:r>
      <w:r w:rsidRPr="003342CD">
        <w:rPr>
          <w:rFonts w:ascii="Times New Roman" w:eastAsia="Times New Roman" w:hAnsi="Times New Roman" w:cs="Times New Roman"/>
          <w:sz w:val="26"/>
          <w:szCs w:val="26"/>
        </w:rPr>
        <w:t>2019</w:t>
      </w:r>
    </w:p>
    <w:p w14:paraId="6E8A91EA" w14:textId="77777777" w:rsidR="00337FB8" w:rsidRPr="003342CD" w:rsidRDefault="00337FB8" w:rsidP="003342CD">
      <w:pPr>
        <w:tabs>
          <w:tab w:val="left" w:pos="-720"/>
        </w:tabs>
        <w:suppressAutoHyphens/>
        <w:spacing w:after="0" w:line="240" w:lineRule="auto"/>
        <w:rPr>
          <w:rFonts w:ascii="Times New Roman" w:eastAsia="Times New Roman" w:hAnsi="Times New Roman" w:cs="Times New Roman"/>
          <w:sz w:val="26"/>
          <w:szCs w:val="26"/>
        </w:rPr>
      </w:pPr>
    </w:p>
    <w:p w14:paraId="550CAC4D" w14:textId="77777777" w:rsidR="00337FB8" w:rsidRPr="003342CD" w:rsidRDefault="00337FB8" w:rsidP="003342CD">
      <w:pPr>
        <w:tabs>
          <w:tab w:val="left" w:pos="-720"/>
        </w:tabs>
        <w:suppressAutoHyphens/>
        <w:spacing w:after="0" w:line="240" w:lineRule="auto"/>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Commissioners Present:</w:t>
      </w:r>
    </w:p>
    <w:p w14:paraId="623AEE32" w14:textId="77777777" w:rsidR="00337FB8" w:rsidRPr="003342CD" w:rsidRDefault="00337FB8" w:rsidP="003342CD">
      <w:pPr>
        <w:tabs>
          <w:tab w:val="left" w:pos="-720"/>
        </w:tabs>
        <w:suppressAutoHyphens/>
        <w:spacing w:after="0" w:line="240" w:lineRule="auto"/>
        <w:rPr>
          <w:rFonts w:ascii="Times New Roman" w:eastAsia="Times New Roman" w:hAnsi="Times New Roman" w:cs="Times New Roman"/>
          <w:sz w:val="26"/>
          <w:szCs w:val="26"/>
        </w:rPr>
      </w:pPr>
    </w:p>
    <w:p w14:paraId="09D0E768" w14:textId="77777777" w:rsidR="00337FB8" w:rsidRPr="003342CD" w:rsidRDefault="00337FB8" w:rsidP="003342CD">
      <w:pPr>
        <w:tabs>
          <w:tab w:val="left" w:pos="705"/>
        </w:tabs>
        <w:spacing w:after="0" w:line="240" w:lineRule="auto"/>
        <w:ind w:firstLine="720"/>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 xml:space="preserve">Gladys Brown </w:t>
      </w:r>
      <w:proofErr w:type="spellStart"/>
      <w:r w:rsidRPr="003342CD">
        <w:rPr>
          <w:rFonts w:ascii="Times New Roman" w:eastAsia="Times New Roman" w:hAnsi="Times New Roman" w:cs="Times New Roman"/>
          <w:sz w:val="26"/>
          <w:szCs w:val="26"/>
        </w:rPr>
        <w:t>Dutrieuille</w:t>
      </w:r>
      <w:proofErr w:type="spellEnd"/>
      <w:r w:rsidRPr="003342CD">
        <w:rPr>
          <w:rFonts w:ascii="Times New Roman" w:eastAsia="Times New Roman" w:hAnsi="Times New Roman" w:cs="Times New Roman"/>
          <w:sz w:val="26"/>
          <w:szCs w:val="26"/>
        </w:rPr>
        <w:t>, Chairman</w:t>
      </w:r>
    </w:p>
    <w:p w14:paraId="2E4A4232" w14:textId="77777777" w:rsidR="00337FB8" w:rsidRPr="003342CD" w:rsidRDefault="00337FB8" w:rsidP="003342CD">
      <w:pPr>
        <w:tabs>
          <w:tab w:val="left" w:pos="705"/>
        </w:tabs>
        <w:spacing w:after="0" w:line="240" w:lineRule="auto"/>
        <w:ind w:firstLine="720"/>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David W. Sweet, Vice Chairman</w:t>
      </w:r>
    </w:p>
    <w:p w14:paraId="5D133E5B" w14:textId="77777777" w:rsidR="00337FB8" w:rsidRPr="003342CD" w:rsidRDefault="00337FB8" w:rsidP="003342CD">
      <w:pPr>
        <w:spacing w:after="0" w:line="240" w:lineRule="auto"/>
        <w:ind w:left="720"/>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Andrew G. Place</w:t>
      </w:r>
    </w:p>
    <w:p w14:paraId="464C16AE" w14:textId="2F0295E1" w:rsidR="00337FB8" w:rsidRDefault="00337FB8" w:rsidP="003342CD">
      <w:pPr>
        <w:tabs>
          <w:tab w:val="left" w:pos="705"/>
        </w:tabs>
        <w:spacing w:after="0" w:line="240" w:lineRule="auto"/>
        <w:ind w:firstLine="720"/>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John F. Coleman, Jr.</w:t>
      </w:r>
    </w:p>
    <w:p w14:paraId="113C99C7" w14:textId="6571F28F" w:rsidR="00FA03B7" w:rsidRPr="003342CD" w:rsidRDefault="00FA03B7" w:rsidP="003342CD">
      <w:pPr>
        <w:tabs>
          <w:tab w:val="left" w:pos="705"/>
        </w:tabs>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Ralph V. </w:t>
      </w:r>
      <w:proofErr w:type="spellStart"/>
      <w:r>
        <w:rPr>
          <w:rFonts w:ascii="Times New Roman" w:eastAsia="Times New Roman" w:hAnsi="Times New Roman" w:cs="Times New Roman"/>
          <w:sz w:val="26"/>
          <w:szCs w:val="26"/>
        </w:rPr>
        <w:t>Yanora</w:t>
      </w:r>
      <w:proofErr w:type="spellEnd"/>
    </w:p>
    <w:p w14:paraId="700EE115" w14:textId="41ECA855" w:rsidR="00337FB8" w:rsidRPr="003342CD" w:rsidRDefault="00FA03B7" w:rsidP="00FA03B7">
      <w:pPr>
        <w:tabs>
          <w:tab w:val="left" w:pos="-720"/>
          <w:tab w:val="left" w:pos="2844"/>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05DDD499" w14:textId="77777777" w:rsidR="00337FB8" w:rsidRPr="003342CD" w:rsidRDefault="00337FB8" w:rsidP="003342CD">
      <w:pPr>
        <w:tabs>
          <w:tab w:val="left" w:pos="-720"/>
        </w:tabs>
        <w:suppressAutoHyphens/>
        <w:spacing w:after="0" w:line="240" w:lineRule="auto"/>
        <w:rPr>
          <w:rFonts w:ascii="Times New Roman" w:eastAsia="Times New Roman" w:hAnsi="Times New Roman" w:cs="Times New Roman"/>
          <w:sz w:val="26"/>
          <w:szCs w:val="26"/>
        </w:rPr>
      </w:pPr>
    </w:p>
    <w:p w14:paraId="2A31AFB3" w14:textId="71775AE9" w:rsidR="00337FB8" w:rsidRPr="002F3D7A" w:rsidRDefault="00337FB8" w:rsidP="002F3D7A">
      <w:pPr>
        <w:tabs>
          <w:tab w:val="left" w:pos="-720"/>
        </w:tabs>
        <w:suppressAutoHyphens/>
        <w:spacing w:after="0" w:line="240" w:lineRule="auto"/>
        <w:rPr>
          <w:rFonts w:ascii="Times New Roman" w:eastAsia="Times New Roman" w:hAnsi="Times New Roman" w:cs="Times New Roman"/>
          <w:sz w:val="26"/>
          <w:szCs w:val="26"/>
        </w:rPr>
      </w:pPr>
      <w:r w:rsidRPr="003342CD">
        <w:rPr>
          <w:rFonts w:ascii="Times New Roman" w:eastAsia="Times New Roman" w:hAnsi="Times New Roman" w:cs="Times New Roman"/>
          <w:sz w:val="26"/>
          <w:szCs w:val="26"/>
        </w:rPr>
        <w:t>J</w:t>
      </w:r>
      <w:r w:rsidR="00B4455C" w:rsidRPr="003342CD">
        <w:rPr>
          <w:rFonts w:ascii="Times New Roman" w:eastAsia="Times New Roman" w:hAnsi="Times New Roman" w:cs="Times New Roman"/>
          <w:sz w:val="26"/>
          <w:szCs w:val="26"/>
        </w:rPr>
        <w:t>amie Elliott</w:t>
      </w:r>
      <w:r w:rsidRPr="003342CD">
        <w:rPr>
          <w:rFonts w:ascii="Times New Roman" w:eastAsia="Times New Roman" w:hAnsi="Times New Roman" w:cs="Times New Roman"/>
          <w:sz w:val="26"/>
          <w:szCs w:val="26"/>
        </w:rPr>
        <w:tab/>
      </w:r>
      <w:r w:rsidRPr="003342CD">
        <w:rPr>
          <w:rFonts w:ascii="Times New Roman" w:eastAsia="Times New Roman" w:hAnsi="Times New Roman" w:cs="Times New Roman"/>
          <w:sz w:val="26"/>
          <w:szCs w:val="26"/>
        </w:rPr>
        <w:tab/>
      </w:r>
      <w:r w:rsidRPr="003342CD">
        <w:rPr>
          <w:rFonts w:ascii="Times New Roman" w:eastAsia="Times New Roman" w:hAnsi="Times New Roman" w:cs="Times New Roman"/>
          <w:sz w:val="26"/>
          <w:szCs w:val="26"/>
        </w:rPr>
        <w:tab/>
      </w:r>
      <w:r w:rsidRPr="003342CD">
        <w:rPr>
          <w:rFonts w:ascii="Times New Roman" w:eastAsia="Times New Roman" w:hAnsi="Times New Roman" w:cs="Times New Roman"/>
          <w:sz w:val="26"/>
          <w:szCs w:val="26"/>
        </w:rPr>
        <w:tab/>
      </w:r>
      <w:r w:rsidRPr="003342CD">
        <w:rPr>
          <w:rFonts w:ascii="Times New Roman" w:eastAsia="Times New Roman" w:hAnsi="Times New Roman" w:cs="Times New Roman"/>
          <w:sz w:val="26"/>
          <w:szCs w:val="26"/>
        </w:rPr>
        <w:tab/>
      </w:r>
      <w:r w:rsidRPr="003342CD">
        <w:rPr>
          <w:rFonts w:ascii="Times New Roman" w:eastAsia="Times New Roman" w:hAnsi="Times New Roman" w:cs="Times New Roman"/>
          <w:sz w:val="26"/>
          <w:szCs w:val="26"/>
        </w:rPr>
        <w:tab/>
        <w:t xml:space="preserve">     </w:t>
      </w:r>
      <w:r w:rsidRPr="003342CD">
        <w:rPr>
          <w:rFonts w:ascii="Times New Roman" w:eastAsia="Times New Roman" w:hAnsi="Times New Roman" w:cs="Times New Roman"/>
          <w:sz w:val="26"/>
          <w:szCs w:val="26"/>
        </w:rPr>
        <w:tab/>
      </w:r>
      <w:r w:rsidRPr="003342CD">
        <w:rPr>
          <w:rFonts w:ascii="Times New Roman" w:eastAsia="Times New Roman" w:hAnsi="Times New Roman" w:cs="Times New Roman"/>
          <w:sz w:val="26"/>
          <w:szCs w:val="26"/>
        </w:rPr>
        <w:tab/>
        <w:t xml:space="preserve">     </w:t>
      </w:r>
      <w:r w:rsidR="00B4455C" w:rsidRPr="003342CD">
        <w:rPr>
          <w:rFonts w:ascii="Times New Roman" w:eastAsia="Times New Roman" w:hAnsi="Times New Roman" w:cs="Times New Roman"/>
          <w:sz w:val="26"/>
          <w:szCs w:val="26"/>
        </w:rPr>
        <w:tab/>
        <w:t xml:space="preserve">      F</w:t>
      </w:r>
      <w:r w:rsidRPr="003342CD">
        <w:rPr>
          <w:rFonts w:ascii="Times New Roman" w:eastAsia="Times New Roman" w:hAnsi="Times New Roman" w:cs="Times New Roman"/>
          <w:sz w:val="26"/>
          <w:szCs w:val="26"/>
        </w:rPr>
        <w:t>-201</w:t>
      </w:r>
      <w:r w:rsidR="00B4455C" w:rsidRPr="003342CD">
        <w:rPr>
          <w:rFonts w:ascii="Times New Roman" w:eastAsia="Times New Roman" w:hAnsi="Times New Roman" w:cs="Times New Roman"/>
          <w:sz w:val="26"/>
          <w:szCs w:val="26"/>
        </w:rPr>
        <w:t>9</w:t>
      </w:r>
      <w:r w:rsidRPr="003342CD">
        <w:rPr>
          <w:rFonts w:ascii="Times New Roman" w:eastAsia="Times New Roman" w:hAnsi="Times New Roman" w:cs="Times New Roman"/>
          <w:sz w:val="26"/>
          <w:szCs w:val="26"/>
        </w:rPr>
        <w:t>-</w:t>
      </w:r>
      <w:r w:rsidRPr="002F3D7A">
        <w:rPr>
          <w:rFonts w:ascii="Times New Roman" w:eastAsia="Times New Roman" w:hAnsi="Times New Roman" w:cs="Times New Roman"/>
          <w:sz w:val="26"/>
          <w:szCs w:val="26"/>
        </w:rPr>
        <w:t>300</w:t>
      </w:r>
      <w:r w:rsidR="00B4455C" w:rsidRPr="002F3D7A">
        <w:rPr>
          <w:rFonts w:ascii="Times New Roman" w:eastAsia="Times New Roman" w:hAnsi="Times New Roman" w:cs="Times New Roman"/>
          <w:sz w:val="26"/>
          <w:szCs w:val="26"/>
        </w:rPr>
        <w:t>8993</w:t>
      </w:r>
    </w:p>
    <w:p w14:paraId="4F2E2FC2" w14:textId="77777777" w:rsidR="00337FB8" w:rsidRPr="002F3D7A" w:rsidRDefault="00337FB8" w:rsidP="002F3D7A">
      <w:pPr>
        <w:tabs>
          <w:tab w:val="left" w:pos="-720"/>
        </w:tabs>
        <w:suppressAutoHyphens/>
        <w:spacing w:after="0" w:line="240" w:lineRule="auto"/>
        <w:rPr>
          <w:rFonts w:ascii="Times New Roman" w:eastAsia="Times New Roman" w:hAnsi="Times New Roman" w:cs="Times New Roman"/>
          <w:sz w:val="26"/>
          <w:szCs w:val="26"/>
        </w:rPr>
      </w:pPr>
    </w:p>
    <w:p w14:paraId="39EAF520" w14:textId="77777777" w:rsidR="00337FB8" w:rsidRPr="002F3D7A" w:rsidRDefault="00337FB8" w:rsidP="002F3D7A">
      <w:pPr>
        <w:tabs>
          <w:tab w:val="left" w:pos="-720"/>
        </w:tabs>
        <w:suppressAutoHyphens/>
        <w:spacing w:after="0" w:line="24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ab/>
        <w:t>v.</w:t>
      </w:r>
    </w:p>
    <w:p w14:paraId="05CAA9B1" w14:textId="77777777" w:rsidR="00337FB8" w:rsidRPr="002F3D7A" w:rsidRDefault="00337FB8" w:rsidP="002F3D7A">
      <w:pPr>
        <w:tabs>
          <w:tab w:val="left" w:pos="-720"/>
        </w:tabs>
        <w:suppressAutoHyphens/>
        <w:spacing w:after="0" w:line="240" w:lineRule="auto"/>
        <w:rPr>
          <w:rFonts w:ascii="Times New Roman" w:eastAsia="Times New Roman" w:hAnsi="Times New Roman" w:cs="Times New Roman"/>
          <w:sz w:val="26"/>
          <w:szCs w:val="26"/>
        </w:rPr>
      </w:pPr>
    </w:p>
    <w:p w14:paraId="4ADC8F57" w14:textId="75CD33CB" w:rsidR="00337FB8" w:rsidRPr="002F3D7A" w:rsidRDefault="00B4455C" w:rsidP="002F3D7A">
      <w:pPr>
        <w:tabs>
          <w:tab w:val="left" w:pos="-720"/>
        </w:tabs>
        <w:suppressAutoHyphens/>
        <w:spacing w:after="0" w:line="24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PECO Energy Company</w:t>
      </w:r>
    </w:p>
    <w:p w14:paraId="0A73E49C" w14:textId="77777777" w:rsidR="00337FB8" w:rsidRPr="002F3D7A" w:rsidRDefault="00337FB8" w:rsidP="002F3D7A">
      <w:pPr>
        <w:tabs>
          <w:tab w:val="left" w:pos="-720"/>
        </w:tabs>
        <w:suppressAutoHyphens/>
        <w:spacing w:after="0" w:line="240" w:lineRule="auto"/>
        <w:rPr>
          <w:rFonts w:ascii="Times New Roman" w:eastAsia="Times New Roman" w:hAnsi="Times New Roman" w:cs="Times New Roman"/>
          <w:b/>
          <w:sz w:val="26"/>
          <w:szCs w:val="26"/>
        </w:rPr>
      </w:pPr>
    </w:p>
    <w:p w14:paraId="1B15ECA5" w14:textId="77777777" w:rsidR="00337FB8" w:rsidRPr="002F3D7A" w:rsidRDefault="00337FB8" w:rsidP="002F3D7A">
      <w:pPr>
        <w:tabs>
          <w:tab w:val="left" w:pos="-720"/>
        </w:tabs>
        <w:suppressAutoHyphens/>
        <w:spacing w:after="0" w:line="360" w:lineRule="auto"/>
        <w:rPr>
          <w:rFonts w:ascii="Times New Roman" w:eastAsia="Times New Roman" w:hAnsi="Times New Roman" w:cs="Times New Roman"/>
          <w:b/>
          <w:sz w:val="26"/>
          <w:szCs w:val="26"/>
        </w:rPr>
      </w:pPr>
    </w:p>
    <w:p w14:paraId="332443B8" w14:textId="77777777" w:rsidR="00337FB8" w:rsidRPr="002F3D7A" w:rsidRDefault="00337FB8" w:rsidP="002F3D7A">
      <w:pPr>
        <w:tabs>
          <w:tab w:val="center" w:pos="4680"/>
        </w:tabs>
        <w:suppressAutoHyphens/>
        <w:spacing w:after="0" w:line="360" w:lineRule="auto"/>
        <w:jc w:val="center"/>
        <w:rPr>
          <w:rFonts w:ascii="Times New Roman" w:eastAsia="Times New Roman" w:hAnsi="Times New Roman" w:cs="Times New Roman"/>
          <w:b/>
          <w:sz w:val="26"/>
          <w:szCs w:val="26"/>
        </w:rPr>
      </w:pPr>
      <w:r w:rsidRPr="002F3D7A">
        <w:rPr>
          <w:rFonts w:ascii="Times New Roman" w:eastAsia="Times New Roman" w:hAnsi="Times New Roman" w:cs="Times New Roman"/>
          <w:b/>
          <w:sz w:val="26"/>
          <w:szCs w:val="26"/>
        </w:rPr>
        <w:t>OPINION AND ORDER</w:t>
      </w:r>
    </w:p>
    <w:p w14:paraId="1146B227" w14:textId="77777777" w:rsidR="00337FB8" w:rsidRPr="002F3D7A" w:rsidRDefault="00337FB8" w:rsidP="002F3D7A">
      <w:pPr>
        <w:tabs>
          <w:tab w:val="left" w:pos="-720"/>
        </w:tabs>
        <w:suppressAutoHyphens/>
        <w:spacing w:after="0" w:line="360" w:lineRule="auto"/>
        <w:rPr>
          <w:rFonts w:ascii="Times New Roman" w:eastAsia="Times New Roman" w:hAnsi="Times New Roman" w:cs="Times New Roman"/>
          <w:b/>
          <w:sz w:val="26"/>
          <w:szCs w:val="26"/>
        </w:rPr>
      </w:pPr>
    </w:p>
    <w:p w14:paraId="602D4082" w14:textId="77777777" w:rsidR="00337FB8" w:rsidRPr="002F3D7A" w:rsidRDefault="00337FB8" w:rsidP="002F3D7A">
      <w:pPr>
        <w:tabs>
          <w:tab w:val="left" w:pos="-720"/>
        </w:tabs>
        <w:suppressAutoHyphens/>
        <w:spacing w:after="0" w:line="360" w:lineRule="auto"/>
        <w:rPr>
          <w:rFonts w:ascii="Times New Roman" w:eastAsia="Times New Roman" w:hAnsi="Times New Roman" w:cs="Times New Roman"/>
          <w:b/>
          <w:sz w:val="26"/>
          <w:szCs w:val="26"/>
        </w:rPr>
      </w:pPr>
    </w:p>
    <w:p w14:paraId="431099DC" w14:textId="77777777" w:rsidR="00337FB8" w:rsidRPr="002F3D7A" w:rsidRDefault="00337FB8" w:rsidP="002F3D7A">
      <w:pPr>
        <w:tabs>
          <w:tab w:val="left" w:pos="-720"/>
        </w:tabs>
        <w:suppressAutoHyphens/>
        <w:spacing w:after="0" w:line="360" w:lineRule="auto"/>
        <w:rPr>
          <w:rFonts w:ascii="Times New Roman" w:eastAsia="Times New Roman" w:hAnsi="Times New Roman" w:cs="Times New Roman"/>
          <w:sz w:val="26"/>
          <w:szCs w:val="26"/>
        </w:rPr>
      </w:pPr>
      <w:r w:rsidRPr="002F3D7A">
        <w:rPr>
          <w:rFonts w:ascii="Times New Roman" w:eastAsia="Times New Roman" w:hAnsi="Times New Roman" w:cs="Times New Roman"/>
          <w:b/>
          <w:sz w:val="26"/>
          <w:szCs w:val="26"/>
        </w:rPr>
        <w:t>BY THE COMMISSION:</w:t>
      </w:r>
    </w:p>
    <w:p w14:paraId="6EEB7691" w14:textId="77777777" w:rsidR="001920F7" w:rsidRPr="002F3D7A" w:rsidRDefault="001920F7" w:rsidP="002F3D7A">
      <w:pPr>
        <w:tabs>
          <w:tab w:val="left" w:pos="-720"/>
        </w:tabs>
        <w:suppressAutoHyphens/>
        <w:spacing w:after="0" w:line="360" w:lineRule="auto"/>
        <w:rPr>
          <w:rFonts w:ascii="Times New Roman" w:hAnsi="Times New Roman" w:cs="Times New Roman"/>
          <w:sz w:val="26"/>
          <w:szCs w:val="26"/>
        </w:rPr>
      </w:pPr>
    </w:p>
    <w:p w14:paraId="5A309D39" w14:textId="4C74EBCA" w:rsidR="001920F7" w:rsidRPr="002F3D7A" w:rsidRDefault="001920F7" w:rsidP="002F3D7A">
      <w:pPr>
        <w:tabs>
          <w:tab w:val="left" w:pos="-720"/>
        </w:tabs>
        <w:suppressAutoHyphens/>
        <w:spacing w:after="0" w:line="360" w:lineRule="auto"/>
        <w:rPr>
          <w:rFonts w:ascii="Times New Roman" w:hAnsi="Times New Roman" w:cs="Times New Roman"/>
          <w:sz w:val="26"/>
          <w:szCs w:val="26"/>
        </w:rPr>
      </w:pPr>
      <w:r w:rsidRPr="002F3D7A">
        <w:rPr>
          <w:rFonts w:ascii="Times New Roman" w:hAnsi="Times New Roman" w:cs="Times New Roman"/>
          <w:sz w:val="26"/>
          <w:szCs w:val="26"/>
        </w:rPr>
        <w:tab/>
      </w:r>
      <w:r w:rsidRPr="002F3D7A">
        <w:rPr>
          <w:rFonts w:ascii="Times New Roman" w:hAnsi="Times New Roman" w:cs="Times New Roman"/>
          <w:sz w:val="26"/>
          <w:szCs w:val="26"/>
        </w:rPr>
        <w:tab/>
        <w:t xml:space="preserve">Before the Pennsylvania Public Utility Commission (Commission) for consideration and disposition are the Exceptions of </w:t>
      </w:r>
      <w:bookmarkStart w:id="0" w:name="_Hlk22206174"/>
      <w:r w:rsidR="00B4455C" w:rsidRPr="002F3D7A">
        <w:rPr>
          <w:rFonts w:ascii="Times New Roman" w:hAnsi="Times New Roman" w:cs="Times New Roman"/>
          <w:sz w:val="26"/>
          <w:szCs w:val="26"/>
        </w:rPr>
        <w:t>Jamie Elliott</w:t>
      </w:r>
      <w:r w:rsidRPr="002F3D7A">
        <w:rPr>
          <w:rFonts w:ascii="Times New Roman" w:hAnsi="Times New Roman" w:cs="Times New Roman"/>
          <w:sz w:val="26"/>
          <w:szCs w:val="26"/>
        </w:rPr>
        <w:t xml:space="preserve"> (Complainant or Mr. </w:t>
      </w:r>
      <w:r w:rsidR="00B4455C" w:rsidRPr="002F3D7A">
        <w:rPr>
          <w:rFonts w:ascii="Times New Roman" w:hAnsi="Times New Roman" w:cs="Times New Roman"/>
          <w:sz w:val="26"/>
          <w:szCs w:val="26"/>
        </w:rPr>
        <w:t>Elliott</w:t>
      </w:r>
      <w:r w:rsidRPr="002F3D7A">
        <w:rPr>
          <w:rFonts w:ascii="Times New Roman" w:hAnsi="Times New Roman" w:cs="Times New Roman"/>
          <w:sz w:val="26"/>
          <w:szCs w:val="26"/>
        </w:rPr>
        <w:t xml:space="preserve">) filed on </w:t>
      </w:r>
      <w:r w:rsidR="00B4455C" w:rsidRPr="002F3D7A">
        <w:rPr>
          <w:rFonts w:ascii="Times New Roman" w:hAnsi="Times New Roman" w:cs="Times New Roman"/>
          <w:sz w:val="26"/>
          <w:szCs w:val="26"/>
        </w:rPr>
        <w:t>June 24,</w:t>
      </w:r>
      <w:r w:rsidRPr="002F3D7A">
        <w:rPr>
          <w:rFonts w:ascii="Times New Roman" w:hAnsi="Times New Roman" w:cs="Times New Roman"/>
          <w:sz w:val="26"/>
          <w:szCs w:val="26"/>
        </w:rPr>
        <w:t xml:space="preserve"> 2019, to the Initial Decision (I.D.) of Administrative Law Judge (ALJ) </w:t>
      </w:r>
      <w:r w:rsidR="00B4455C" w:rsidRPr="002F3D7A">
        <w:rPr>
          <w:rFonts w:ascii="Times New Roman" w:hAnsi="Times New Roman" w:cs="Times New Roman"/>
          <w:sz w:val="26"/>
          <w:szCs w:val="26"/>
        </w:rPr>
        <w:t>Angela T. Jones</w:t>
      </w:r>
      <w:r w:rsidRPr="002F3D7A">
        <w:rPr>
          <w:rFonts w:ascii="Times New Roman" w:hAnsi="Times New Roman" w:cs="Times New Roman"/>
          <w:sz w:val="26"/>
          <w:szCs w:val="26"/>
        </w:rPr>
        <w:t xml:space="preserve">, </w:t>
      </w:r>
      <w:r w:rsidR="00882EF2" w:rsidRPr="002F3D7A">
        <w:rPr>
          <w:rFonts w:ascii="Times New Roman" w:hAnsi="Times New Roman" w:cs="Times New Roman"/>
          <w:sz w:val="26"/>
          <w:szCs w:val="26"/>
        </w:rPr>
        <w:t>served</w:t>
      </w:r>
      <w:r w:rsidRPr="002F3D7A">
        <w:rPr>
          <w:rFonts w:ascii="Times New Roman" w:hAnsi="Times New Roman" w:cs="Times New Roman"/>
          <w:sz w:val="26"/>
          <w:szCs w:val="26"/>
        </w:rPr>
        <w:t xml:space="preserve"> on </w:t>
      </w:r>
      <w:bookmarkStart w:id="1" w:name="_Hlk501454911"/>
      <w:r w:rsidRPr="002F3D7A">
        <w:rPr>
          <w:rFonts w:ascii="Times New Roman" w:hAnsi="Times New Roman" w:cs="Times New Roman"/>
          <w:sz w:val="26"/>
          <w:szCs w:val="26"/>
        </w:rPr>
        <w:t>J</w:t>
      </w:r>
      <w:r w:rsidR="00B4455C" w:rsidRPr="002F3D7A">
        <w:rPr>
          <w:rFonts w:ascii="Times New Roman" w:hAnsi="Times New Roman" w:cs="Times New Roman"/>
          <w:sz w:val="26"/>
          <w:szCs w:val="26"/>
        </w:rPr>
        <w:t>une</w:t>
      </w:r>
      <w:r w:rsidRPr="002F3D7A">
        <w:rPr>
          <w:rFonts w:ascii="Times New Roman" w:hAnsi="Times New Roman" w:cs="Times New Roman"/>
          <w:sz w:val="26"/>
          <w:szCs w:val="26"/>
        </w:rPr>
        <w:t xml:space="preserve"> 1</w:t>
      </w:r>
      <w:r w:rsidR="00B4455C" w:rsidRPr="002F3D7A">
        <w:rPr>
          <w:rFonts w:ascii="Times New Roman" w:hAnsi="Times New Roman" w:cs="Times New Roman"/>
          <w:sz w:val="26"/>
          <w:szCs w:val="26"/>
        </w:rPr>
        <w:t>7</w:t>
      </w:r>
      <w:r w:rsidRPr="002F3D7A">
        <w:rPr>
          <w:rFonts w:ascii="Times New Roman" w:hAnsi="Times New Roman" w:cs="Times New Roman"/>
          <w:sz w:val="26"/>
          <w:szCs w:val="26"/>
        </w:rPr>
        <w:t>, 201</w:t>
      </w:r>
      <w:bookmarkEnd w:id="1"/>
      <w:r w:rsidRPr="002F3D7A">
        <w:rPr>
          <w:rFonts w:ascii="Times New Roman" w:hAnsi="Times New Roman" w:cs="Times New Roman"/>
          <w:sz w:val="26"/>
          <w:szCs w:val="26"/>
        </w:rPr>
        <w:t>9.</w:t>
      </w:r>
      <w:r w:rsidR="00DC09DB" w:rsidRPr="002F3D7A">
        <w:rPr>
          <w:rFonts w:ascii="Times New Roman" w:hAnsi="Times New Roman" w:cs="Times New Roman"/>
          <w:sz w:val="26"/>
          <w:szCs w:val="26"/>
        </w:rPr>
        <w:t xml:space="preserve">  </w:t>
      </w:r>
      <w:bookmarkEnd w:id="0"/>
      <w:r w:rsidR="00B4455C" w:rsidRPr="002F3D7A">
        <w:rPr>
          <w:rFonts w:ascii="Times New Roman" w:hAnsi="Times New Roman" w:cs="Times New Roman"/>
          <w:sz w:val="26"/>
          <w:szCs w:val="26"/>
        </w:rPr>
        <w:t>PECO Energy Company</w:t>
      </w:r>
      <w:r w:rsidRPr="002F3D7A">
        <w:rPr>
          <w:rFonts w:ascii="Times New Roman" w:hAnsi="Times New Roman" w:cs="Times New Roman"/>
          <w:sz w:val="26"/>
          <w:szCs w:val="26"/>
        </w:rPr>
        <w:t xml:space="preserve"> (</w:t>
      </w:r>
      <w:r w:rsidR="00B4455C" w:rsidRPr="002F3D7A">
        <w:rPr>
          <w:rFonts w:ascii="Times New Roman" w:hAnsi="Times New Roman" w:cs="Times New Roman"/>
          <w:sz w:val="26"/>
          <w:szCs w:val="26"/>
        </w:rPr>
        <w:t>PECO</w:t>
      </w:r>
      <w:r w:rsidR="00C50F8F" w:rsidRPr="002F3D7A">
        <w:rPr>
          <w:rFonts w:ascii="Times New Roman" w:hAnsi="Times New Roman" w:cs="Times New Roman"/>
          <w:sz w:val="26"/>
          <w:szCs w:val="26"/>
        </w:rPr>
        <w:t xml:space="preserve"> or the </w:t>
      </w:r>
      <w:r w:rsidR="00882EF2" w:rsidRPr="002F3D7A">
        <w:rPr>
          <w:rFonts w:ascii="Times New Roman" w:hAnsi="Times New Roman" w:cs="Times New Roman"/>
          <w:sz w:val="26"/>
          <w:szCs w:val="26"/>
        </w:rPr>
        <w:t>Respondent)</w:t>
      </w:r>
      <w:r w:rsidRPr="002F3D7A">
        <w:rPr>
          <w:rFonts w:ascii="Times New Roman" w:hAnsi="Times New Roman" w:cs="Times New Roman"/>
          <w:sz w:val="26"/>
          <w:szCs w:val="26"/>
        </w:rPr>
        <w:t xml:space="preserve"> filed Replies to Exceptions on </w:t>
      </w:r>
      <w:r w:rsidR="00B4455C" w:rsidRPr="002F3D7A">
        <w:rPr>
          <w:rFonts w:ascii="Times New Roman" w:hAnsi="Times New Roman" w:cs="Times New Roman"/>
          <w:sz w:val="26"/>
          <w:szCs w:val="26"/>
        </w:rPr>
        <w:t>July 8</w:t>
      </w:r>
      <w:r w:rsidRPr="002F3D7A">
        <w:rPr>
          <w:rFonts w:ascii="Times New Roman" w:hAnsi="Times New Roman" w:cs="Times New Roman"/>
          <w:sz w:val="26"/>
          <w:szCs w:val="26"/>
        </w:rPr>
        <w:t xml:space="preserve">, 2019.  For the reasons stated below, we shall </w:t>
      </w:r>
      <w:r w:rsidR="00B4455C" w:rsidRPr="002F3D7A">
        <w:rPr>
          <w:rFonts w:ascii="Times New Roman" w:hAnsi="Times New Roman" w:cs="Times New Roman"/>
          <w:sz w:val="26"/>
          <w:szCs w:val="26"/>
        </w:rPr>
        <w:t xml:space="preserve">deny the Exceptions and adopt the </w:t>
      </w:r>
      <w:r w:rsidRPr="002F3D7A">
        <w:rPr>
          <w:rFonts w:ascii="Times New Roman" w:hAnsi="Times New Roman" w:cs="Times New Roman"/>
          <w:sz w:val="26"/>
          <w:szCs w:val="26"/>
        </w:rPr>
        <w:t>Initial Decision, consistent with this Opinion and Order.</w:t>
      </w:r>
    </w:p>
    <w:p w14:paraId="0CF3B71B" w14:textId="77777777" w:rsidR="004546D3" w:rsidRPr="002F3D7A" w:rsidRDefault="004546D3" w:rsidP="002F3D7A">
      <w:pPr>
        <w:tabs>
          <w:tab w:val="left" w:pos="-720"/>
        </w:tabs>
        <w:suppressAutoHyphens/>
        <w:spacing w:after="0" w:line="360" w:lineRule="auto"/>
        <w:rPr>
          <w:rFonts w:ascii="Times New Roman" w:hAnsi="Times New Roman" w:cs="Times New Roman"/>
          <w:sz w:val="26"/>
          <w:szCs w:val="26"/>
        </w:rPr>
      </w:pPr>
    </w:p>
    <w:p w14:paraId="160C79FD" w14:textId="470D9BB0" w:rsidR="001920F7" w:rsidRDefault="001920F7" w:rsidP="002F3D7A">
      <w:pPr>
        <w:keepNext/>
        <w:keepLines/>
        <w:tabs>
          <w:tab w:val="left" w:pos="-720"/>
        </w:tabs>
        <w:suppressAutoHyphens/>
        <w:spacing w:after="0" w:line="360" w:lineRule="auto"/>
        <w:jc w:val="center"/>
        <w:rPr>
          <w:rFonts w:ascii="Times New Roman" w:hAnsi="Times New Roman" w:cs="Times New Roman"/>
          <w:b/>
          <w:sz w:val="26"/>
          <w:szCs w:val="26"/>
        </w:rPr>
      </w:pPr>
      <w:r w:rsidRPr="002F3D7A">
        <w:rPr>
          <w:rFonts w:ascii="Times New Roman" w:hAnsi="Times New Roman" w:cs="Times New Roman"/>
          <w:b/>
          <w:sz w:val="26"/>
          <w:szCs w:val="26"/>
        </w:rPr>
        <w:lastRenderedPageBreak/>
        <w:t>History of the Proceedin</w:t>
      </w:r>
      <w:r w:rsidR="00337FB8" w:rsidRPr="002F3D7A">
        <w:rPr>
          <w:rFonts w:ascii="Times New Roman" w:hAnsi="Times New Roman" w:cs="Times New Roman"/>
          <w:b/>
          <w:sz w:val="26"/>
          <w:szCs w:val="26"/>
        </w:rPr>
        <w:t>g</w:t>
      </w:r>
    </w:p>
    <w:p w14:paraId="701A991C" w14:textId="77777777" w:rsidR="002F3D7A" w:rsidRPr="002F3D7A" w:rsidRDefault="002F3D7A" w:rsidP="002F3D7A">
      <w:pPr>
        <w:keepNext/>
        <w:keepLines/>
        <w:tabs>
          <w:tab w:val="left" w:pos="-720"/>
        </w:tabs>
        <w:suppressAutoHyphens/>
        <w:spacing w:after="0" w:line="360" w:lineRule="auto"/>
        <w:jc w:val="center"/>
        <w:rPr>
          <w:rFonts w:ascii="Times New Roman" w:hAnsi="Times New Roman" w:cs="Times New Roman"/>
          <w:b/>
          <w:sz w:val="26"/>
          <w:szCs w:val="26"/>
        </w:rPr>
      </w:pPr>
    </w:p>
    <w:p w14:paraId="548FD6BD" w14:textId="563DC68E" w:rsidR="00B7342D" w:rsidRDefault="00B7342D" w:rsidP="002F3D7A">
      <w:pPr>
        <w:spacing w:after="0" w:line="424" w:lineRule="exact"/>
        <w:ind w:left="216" w:right="144"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xml:space="preserve">On March 25, 2019, </w:t>
      </w:r>
      <w:r w:rsidR="004546D3" w:rsidRPr="002F3D7A">
        <w:rPr>
          <w:rFonts w:ascii="Times New Roman" w:eastAsia="Times New Roman" w:hAnsi="Times New Roman" w:cs="Times New Roman"/>
          <w:sz w:val="26"/>
          <w:szCs w:val="26"/>
        </w:rPr>
        <w:t>Mr. Elliott</w:t>
      </w:r>
      <w:r w:rsidRPr="002F3D7A">
        <w:rPr>
          <w:rFonts w:ascii="Times New Roman" w:eastAsia="Times New Roman" w:hAnsi="Times New Roman" w:cs="Times New Roman"/>
          <w:sz w:val="26"/>
          <w:szCs w:val="26"/>
        </w:rPr>
        <w:t xml:space="preserve"> filed a </w:t>
      </w:r>
      <w:r w:rsidR="004546D3" w:rsidRPr="002F3D7A">
        <w:rPr>
          <w:rFonts w:ascii="Times New Roman" w:eastAsia="Times New Roman" w:hAnsi="Times New Roman" w:cs="Times New Roman"/>
          <w:sz w:val="26"/>
          <w:szCs w:val="26"/>
        </w:rPr>
        <w:t xml:space="preserve">Formal </w:t>
      </w:r>
      <w:r w:rsidRPr="002F3D7A">
        <w:rPr>
          <w:rFonts w:ascii="Times New Roman" w:eastAsia="Times New Roman" w:hAnsi="Times New Roman" w:cs="Times New Roman"/>
          <w:sz w:val="26"/>
          <w:szCs w:val="26"/>
        </w:rPr>
        <w:t xml:space="preserve">Complaint </w:t>
      </w:r>
      <w:r w:rsidR="004546D3" w:rsidRPr="002F3D7A">
        <w:rPr>
          <w:rFonts w:ascii="Times New Roman" w:eastAsia="Times New Roman" w:hAnsi="Times New Roman" w:cs="Times New Roman"/>
          <w:sz w:val="26"/>
          <w:szCs w:val="26"/>
        </w:rPr>
        <w:t xml:space="preserve">(Complaint) </w:t>
      </w:r>
      <w:r w:rsidRPr="002F3D7A">
        <w:rPr>
          <w:rFonts w:ascii="Times New Roman" w:eastAsia="Times New Roman" w:hAnsi="Times New Roman" w:cs="Times New Roman"/>
          <w:sz w:val="26"/>
          <w:szCs w:val="26"/>
        </w:rPr>
        <w:t xml:space="preserve">against </w:t>
      </w:r>
      <w:r w:rsidR="009E5C95" w:rsidRPr="002F3D7A">
        <w:rPr>
          <w:rFonts w:ascii="Times New Roman" w:eastAsia="Times New Roman" w:hAnsi="Times New Roman" w:cs="Times New Roman"/>
          <w:sz w:val="26"/>
          <w:szCs w:val="26"/>
        </w:rPr>
        <w:t>PECO</w:t>
      </w:r>
      <w:r w:rsidRPr="002F3D7A">
        <w:rPr>
          <w:rFonts w:ascii="Times New Roman" w:eastAsia="Times New Roman" w:hAnsi="Times New Roman" w:cs="Times New Roman"/>
          <w:sz w:val="26"/>
          <w:szCs w:val="26"/>
        </w:rPr>
        <w:t xml:space="preserve">. </w:t>
      </w:r>
      <w:r w:rsidR="004546D3" w:rsidRPr="002F3D7A">
        <w:rPr>
          <w:rFonts w:ascii="Times New Roman" w:eastAsia="Times New Roman" w:hAnsi="Times New Roman" w:cs="Times New Roman"/>
          <w:sz w:val="26"/>
          <w:szCs w:val="26"/>
        </w:rPr>
        <w:t xml:space="preserve"> </w:t>
      </w:r>
      <w:r w:rsidRPr="002F3D7A">
        <w:rPr>
          <w:rFonts w:ascii="Times New Roman" w:eastAsia="Times New Roman" w:hAnsi="Times New Roman" w:cs="Times New Roman"/>
          <w:sz w:val="26"/>
          <w:szCs w:val="26"/>
        </w:rPr>
        <w:t>The Complainant requested a payment arrangement</w:t>
      </w:r>
      <w:r w:rsidR="004546D3" w:rsidRPr="002F3D7A">
        <w:rPr>
          <w:rFonts w:ascii="Times New Roman" w:eastAsia="Times New Roman" w:hAnsi="Times New Roman" w:cs="Times New Roman"/>
          <w:sz w:val="26"/>
          <w:szCs w:val="26"/>
        </w:rPr>
        <w:t xml:space="preserve"> and alleged that </w:t>
      </w:r>
      <w:r w:rsidRPr="002F3D7A">
        <w:rPr>
          <w:rFonts w:ascii="Times New Roman" w:eastAsia="Times New Roman" w:hAnsi="Times New Roman" w:cs="Times New Roman"/>
          <w:sz w:val="26"/>
          <w:szCs w:val="26"/>
        </w:rPr>
        <w:t>his 8</w:t>
      </w:r>
      <w:r w:rsidR="004546D3" w:rsidRPr="002F3D7A">
        <w:rPr>
          <w:rFonts w:ascii="Times New Roman" w:eastAsia="Times New Roman" w:hAnsi="Times New Roman" w:cs="Times New Roman"/>
          <w:sz w:val="26"/>
          <w:szCs w:val="26"/>
        </w:rPr>
        <w:t xml:space="preserve">th </w:t>
      </w:r>
      <w:r w:rsidRPr="002F3D7A">
        <w:rPr>
          <w:rFonts w:ascii="Times New Roman" w:eastAsia="Times New Roman" w:hAnsi="Times New Roman" w:cs="Times New Roman"/>
          <w:sz w:val="26"/>
          <w:szCs w:val="26"/>
        </w:rPr>
        <w:t>and 14</w:t>
      </w:r>
      <w:r w:rsidR="004546D3" w:rsidRPr="002F3D7A">
        <w:rPr>
          <w:rFonts w:ascii="Times New Roman" w:eastAsia="Times New Roman" w:hAnsi="Times New Roman" w:cs="Times New Roman"/>
          <w:sz w:val="26"/>
          <w:szCs w:val="26"/>
        </w:rPr>
        <w:t>th</w:t>
      </w:r>
      <w:r w:rsidRPr="002F3D7A">
        <w:rPr>
          <w:rFonts w:ascii="Times New Roman" w:eastAsia="Times New Roman" w:hAnsi="Times New Roman" w:cs="Times New Roman"/>
          <w:sz w:val="26"/>
          <w:szCs w:val="26"/>
        </w:rPr>
        <w:t xml:space="preserve"> amendment </w:t>
      </w:r>
      <w:r w:rsidR="009E5C95" w:rsidRPr="002F3D7A">
        <w:rPr>
          <w:rFonts w:ascii="Times New Roman" w:eastAsia="Times New Roman" w:hAnsi="Times New Roman" w:cs="Times New Roman"/>
          <w:sz w:val="26"/>
          <w:szCs w:val="26"/>
        </w:rPr>
        <w:t xml:space="preserve">and </w:t>
      </w:r>
      <w:r w:rsidRPr="002F3D7A">
        <w:rPr>
          <w:rFonts w:ascii="Times New Roman" w:eastAsia="Times New Roman" w:hAnsi="Times New Roman" w:cs="Times New Roman"/>
          <w:sz w:val="26"/>
          <w:szCs w:val="26"/>
        </w:rPr>
        <w:t>du</w:t>
      </w:r>
      <w:r w:rsidR="003012AB" w:rsidRPr="002F3D7A">
        <w:rPr>
          <w:rFonts w:ascii="Times New Roman" w:eastAsia="Times New Roman" w:hAnsi="Times New Roman" w:cs="Times New Roman"/>
          <w:sz w:val="26"/>
          <w:szCs w:val="26"/>
        </w:rPr>
        <w:t>e process rights were violated.</w:t>
      </w:r>
    </w:p>
    <w:p w14:paraId="1AF720E3" w14:textId="77777777" w:rsidR="002F3D7A" w:rsidRPr="002F3D7A" w:rsidRDefault="002F3D7A" w:rsidP="002F3D7A">
      <w:pPr>
        <w:spacing w:after="0" w:line="424" w:lineRule="exact"/>
        <w:ind w:left="216" w:right="144" w:firstLine="1440"/>
        <w:textAlignment w:val="baseline"/>
        <w:rPr>
          <w:rFonts w:ascii="Times New Roman" w:eastAsia="Times New Roman" w:hAnsi="Times New Roman" w:cs="Times New Roman"/>
          <w:sz w:val="26"/>
          <w:szCs w:val="26"/>
        </w:rPr>
      </w:pPr>
    </w:p>
    <w:p w14:paraId="79616B62" w14:textId="2305F22F" w:rsidR="00B7342D" w:rsidRDefault="001C7A95" w:rsidP="002F3D7A">
      <w:pPr>
        <w:spacing w:after="0" w:line="424" w:lineRule="exact"/>
        <w:ind w:left="72" w:right="144"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On April 8, 2019, PECO filed an Answer in which it</w:t>
      </w:r>
      <w:r w:rsidR="00B7342D" w:rsidRPr="002F3D7A">
        <w:rPr>
          <w:rFonts w:ascii="Times New Roman" w:eastAsia="Times New Roman" w:hAnsi="Times New Roman" w:cs="Times New Roman"/>
          <w:sz w:val="26"/>
          <w:szCs w:val="26"/>
        </w:rPr>
        <w:t xml:space="preserve"> denied all material allegations </w:t>
      </w:r>
      <w:r w:rsidR="009E5C95" w:rsidRPr="002F3D7A">
        <w:rPr>
          <w:rFonts w:ascii="Times New Roman" w:eastAsia="Times New Roman" w:hAnsi="Times New Roman" w:cs="Times New Roman"/>
          <w:sz w:val="26"/>
          <w:szCs w:val="26"/>
        </w:rPr>
        <w:t>in</w:t>
      </w:r>
      <w:r w:rsidR="00B7342D" w:rsidRPr="002F3D7A">
        <w:rPr>
          <w:rFonts w:ascii="Times New Roman" w:eastAsia="Times New Roman" w:hAnsi="Times New Roman" w:cs="Times New Roman"/>
          <w:sz w:val="26"/>
          <w:szCs w:val="26"/>
        </w:rPr>
        <w:t xml:space="preserve"> the Complaint. </w:t>
      </w:r>
      <w:r w:rsidRPr="002F3D7A">
        <w:rPr>
          <w:rFonts w:ascii="Times New Roman" w:eastAsia="Times New Roman" w:hAnsi="Times New Roman" w:cs="Times New Roman"/>
          <w:sz w:val="26"/>
          <w:szCs w:val="26"/>
        </w:rPr>
        <w:t xml:space="preserve"> PECO also stated that </w:t>
      </w:r>
      <w:r w:rsidR="00B7342D" w:rsidRPr="002F3D7A">
        <w:rPr>
          <w:rFonts w:ascii="Times New Roman" w:eastAsia="Times New Roman" w:hAnsi="Times New Roman" w:cs="Times New Roman"/>
          <w:sz w:val="26"/>
          <w:szCs w:val="26"/>
        </w:rPr>
        <w:t>the</w:t>
      </w:r>
      <w:r w:rsidRPr="002F3D7A">
        <w:rPr>
          <w:rFonts w:ascii="Times New Roman" w:eastAsia="Times New Roman" w:hAnsi="Times New Roman" w:cs="Times New Roman"/>
          <w:sz w:val="26"/>
          <w:szCs w:val="26"/>
        </w:rPr>
        <w:t xml:space="preserve"> </w:t>
      </w:r>
      <w:r w:rsidR="00B7342D" w:rsidRPr="002F3D7A">
        <w:rPr>
          <w:rFonts w:ascii="Times New Roman" w:eastAsia="Times New Roman" w:hAnsi="Times New Roman" w:cs="Times New Roman"/>
          <w:sz w:val="26"/>
          <w:szCs w:val="26"/>
        </w:rPr>
        <w:t>Complainant’s balance of $810.86 is entirely comprised of customer assistance program (CAP) arrears</w:t>
      </w:r>
      <w:r w:rsidRPr="002F3D7A">
        <w:rPr>
          <w:rFonts w:ascii="Times New Roman" w:eastAsia="Times New Roman" w:hAnsi="Times New Roman" w:cs="Times New Roman"/>
          <w:sz w:val="26"/>
          <w:szCs w:val="26"/>
        </w:rPr>
        <w:t xml:space="preserve"> and, therefore, </w:t>
      </w:r>
      <w:r w:rsidR="00B7342D" w:rsidRPr="002F3D7A">
        <w:rPr>
          <w:rFonts w:ascii="Times New Roman" w:eastAsia="Times New Roman" w:hAnsi="Times New Roman" w:cs="Times New Roman"/>
          <w:sz w:val="26"/>
          <w:szCs w:val="26"/>
        </w:rPr>
        <w:t xml:space="preserve">the Complainant is not entitled to a </w:t>
      </w:r>
      <w:r w:rsidRPr="002F3D7A">
        <w:rPr>
          <w:rFonts w:ascii="Times New Roman" w:eastAsia="Times New Roman" w:hAnsi="Times New Roman" w:cs="Times New Roman"/>
          <w:sz w:val="26"/>
          <w:szCs w:val="26"/>
        </w:rPr>
        <w:t xml:space="preserve">Commission-issued </w:t>
      </w:r>
      <w:r w:rsidR="00B7342D" w:rsidRPr="002F3D7A">
        <w:rPr>
          <w:rFonts w:ascii="Times New Roman" w:eastAsia="Times New Roman" w:hAnsi="Times New Roman" w:cs="Times New Roman"/>
          <w:sz w:val="26"/>
          <w:szCs w:val="26"/>
        </w:rPr>
        <w:t>payment arrangement pursuant to 66 Pa.</w:t>
      </w:r>
      <w:r w:rsidRPr="002F3D7A">
        <w:rPr>
          <w:rFonts w:ascii="Times New Roman" w:eastAsia="Times New Roman" w:hAnsi="Times New Roman" w:cs="Times New Roman"/>
          <w:sz w:val="26"/>
          <w:szCs w:val="26"/>
        </w:rPr>
        <w:t xml:space="preserve"> </w:t>
      </w:r>
      <w:r w:rsidR="00B7342D" w:rsidRPr="002F3D7A">
        <w:rPr>
          <w:rFonts w:ascii="Times New Roman" w:eastAsia="Times New Roman" w:hAnsi="Times New Roman" w:cs="Times New Roman"/>
          <w:sz w:val="26"/>
          <w:szCs w:val="26"/>
        </w:rPr>
        <w:t>C.S. § 1405(c).</w:t>
      </w:r>
    </w:p>
    <w:p w14:paraId="3628A9AD" w14:textId="77777777" w:rsidR="002F3D7A" w:rsidRPr="002F3D7A" w:rsidRDefault="002F3D7A" w:rsidP="002F3D7A">
      <w:pPr>
        <w:spacing w:after="0" w:line="424" w:lineRule="exact"/>
        <w:ind w:left="72" w:right="144" w:firstLine="1440"/>
        <w:textAlignment w:val="baseline"/>
        <w:rPr>
          <w:rFonts w:ascii="Times New Roman" w:eastAsia="Times New Roman" w:hAnsi="Times New Roman" w:cs="Times New Roman"/>
          <w:sz w:val="26"/>
          <w:szCs w:val="26"/>
        </w:rPr>
      </w:pPr>
    </w:p>
    <w:p w14:paraId="087329F0" w14:textId="70673433" w:rsidR="00B7342D" w:rsidRDefault="00DD727F" w:rsidP="002F3D7A">
      <w:pPr>
        <w:spacing w:after="0" w:line="424" w:lineRule="exact"/>
        <w:ind w:left="72" w:right="288"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xml:space="preserve">A hearing was </w:t>
      </w:r>
      <w:r w:rsidR="00D42411" w:rsidRPr="002F3D7A">
        <w:rPr>
          <w:rFonts w:ascii="Times New Roman" w:eastAsia="Times New Roman" w:hAnsi="Times New Roman" w:cs="Times New Roman"/>
          <w:sz w:val="26"/>
          <w:szCs w:val="26"/>
        </w:rPr>
        <w:t>convened</w:t>
      </w:r>
      <w:r w:rsidRPr="002F3D7A">
        <w:rPr>
          <w:rFonts w:ascii="Times New Roman" w:eastAsia="Times New Roman" w:hAnsi="Times New Roman" w:cs="Times New Roman"/>
          <w:sz w:val="26"/>
          <w:szCs w:val="26"/>
        </w:rPr>
        <w:t xml:space="preserve"> on May 14, 2019. </w:t>
      </w:r>
      <w:r w:rsidR="00E10070" w:rsidRPr="002F3D7A">
        <w:rPr>
          <w:rFonts w:ascii="Times New Roman" w:eastAsia="Times New Roman" w:hAnsi="Times New Roman" w:cs="Times New Roman"/>
          <w:sz w:val="26"/>
          <w:szCs w:val="26"/>
        </w:rPr>
        <w:t xml:space="preserve"> </w:t>
      </w:r>
      <w:r w:rsidR="00B7342D" w:rsidRPr="002F3D7A">
        <w:rPr>
          <w:rFonts w:ascii="Times New Roman" w:eastAsia="Times New Roman" w:hAnsi="Times New Roman" w:cs="Times New Roman"/>
          <w:sz w:val="26"/>
          <w:szCs w:val="26"/>
        </w:rPr>
        <w:t xml:space="preserve">The Complainant was present and represented himself. </w:t>
      </w:r>
      <w:r w:rsidR="00E10070" w:rsidRPr="002F3D7A">
        <w:rPr>
          <w:rFonts w:ascii="Times New Roman" w:eastAsia="Times New Roman" w:hAnsi="Times New Roman" w:cs="Times New Roman"/>
          <w:sz w:val="26"/>
          <w:szCs w:val="26"/>
        </w:rPr>
        <w:t xml:space="preserve"> </w:t>
      </w:r>
      <w:r w:rsidR="00B7342D" w:rsidRPr="002F3D7A">
        <w:rPr>
          <w:rFonts w:ascii="Times New Roman" w:eastAsia="Times New Roman" w:hAnsi="Times New Roman" w:cs="Times New Roman"/>
          <w:sz w:val="26"/>
          <w:szCs w:val="26"/>
        </w:rPr>
        <w:t>The Respondent was represented</w:t>
      </w:r>
      <w:r w:rsidR="00C3519B" w:rsidRPr="002F3D7A">
        <w:rPr>
          <w:rFonts w:ascii="Times New Roman" w:eastAsia="Times New Roman" w:hAnsi="Times New Roman" w:cs="Times New Roman"/>
          <w:sz w:val="26"/>
          <w:szCs w:val="26"/>
        </w:rPr>
        <w:t xml:space="preserve"> by </w:t>
      </w:r>
      <w:r w:rsidR="00E10070" w:rsidRPr="002F3D7A">
        <w:rPr>
          <w:rFonts w:ascii="Times New Roman" w:eastAsia="Times New Roman" w:hAnsi="Times New Roman" w:cs="Times New Roman"/>
          <w:sz w:val="26"/>
          <w:szCs w:val="26"/>
        </w:rPr>
        <w:t xml:space="preserve">counsel </w:t>
      </w:r>
      <w:r w:rsidR="00B7342D" w:rsidRPr="002F3D7A">
        <w:rPr>
          <w:rFonts w:ascii="Times New Roman" w:eastAsia="Times New Roman" w:hAnsi="Times New Roman" w:cs="Times New Roman"/>
          <w:sz w:val="26"/>
          <w:szCs w:val="26"/>
        </w:rPr>
        <w:t>who was accompanied by one witness.</w:t>
      </w:r>
    </w:p>
    <w:p w14:paraId="424A7F37" w14:textId="77777777" w:rsidR="002F3D7A" w:rsidRPr="002F3D7A" w:rsidRDefault="002F3D7A" w:rsidP="002F3D7A">
      <w:pPr>
        <w:spacing w:after="0" w:line="424" w:lineRule="exact"/>
        <w:ind w:left="72" w:right="288" w:firstLine="1440"/>
        <w:textAlignment w:val="baseline"/>
        <w:rPr>
          <w:rFonts w:ascii="Times New Roman" w:eastAsia="Times New Roman" w:hAnsi="Times New Roman" w:cs="Times New Roman"/>
          <w:sz w:val="26"/>
          <w:szCs w:val="26"/>
        </w:rPr>
      </w:pPr>
    </w:p>
    <w:p w14:paraId="64ABA617" w14:textId="0CC5DDD2" w:rsidR="00B7342D" w:rsidRDefault="00B7342D" w:rsidP="002F3D7A">
      <w:pPr>
        <w:spacing w:after="0" w:line="425" w:lineRule="exact"/>
        <w:ind w:left="72" w:right="432"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xml:space="preserve">The </w:t>
      </w:r>
      <w:r w:rsidR="00D42411" w:rsidRPr="002F3D7A">
        <w:rPr>
          <w:rFonts w:ascii="Times New Roman" w:eastAsia="Times New Roman" w:hAnsi="Times New Roman" w:cs="Times New Roman"/>
          <w:sz w:val="26"/>
          <w:szCs w:val="26"/>
        </w:rPr>
        <w:t>P</w:t>
      </w:r>
      <w:r w:rsidRPr="002F3D7A">
        <w:rPr>
          <w:rFonts w:ascii="Times New Roman" w:eastAsia="Times New Roman" w:hAnsi="Times New Roman" w:cs="Times New Roman"/>
          <w:sz w:val="26"/>
          <w:szCs w:val="26"/>
        </w:rPr>
        <w:t>arties agreed to conduct confidential settlement negotiations</w:t>
      </w:r>
      <w:r w:rsidR="00D42411" w:rsidRPr="002F3D7A">
        <w:rPr>
          <w:rFonts w:ascii="Times New Roman" w:eastAsia="Times New Roman" w:hAnsi="Times New Roman" w:cs="Times New Roman"/>
          <w:sz w:val="26"/>
          <w:szCs w:val="26"/>
        </w:rPr>
        <w:t xml:space="preserve"> off the record</w:t>
      </w:r>
      <w:r w:rsidRPr="002F3D7A">
        <w:rPr>
          <w:rFonts w:ascii="Times New Roman" w:eastAsia="Times New Roman" w:hAnsi="Times New Roman" w:cs="Times New Roman"/>
          <w:sz w:val="26"/>
          <w:szCs w:val="26"/>
        </w:rPr>
        <w:t xml:space="preserve">. </w:t>
      </w:r>
      <w:r w:rsidR="00D42411" w:rsidRPr="002F3D7A">
        <w:rPr>
          <w:rFonts w:ascii="Times New Roman" w:eastAsia="Times New Roman" w:hAnsi="Times New Roman" w:cs="Times New Roman"/>
          <w:sz w:val="26"/>
          <w:szCs w:val="26"/>
        </w:rPr>
        <w:t xml:space="preserve"> </w:t>
      </w:r>
      <w:r w:rsidRPr="002F3D7A">
        <w:rPr>
          <w:rFonts w:ascii="Times New Roman" w:eastAsia="Times New Roman" w:hAnsi="Times New Roman" w:cs="Times New Roman"/>
          <w:sz w:val="26"/>
          <w:szCs w:val="26"/>
        </w:rPr>
        <w:t xml:space="preserve">After the </w:t>
      </w:r>
      <w:r w:rsidR="00D42411" w:rsidRPr="002F3D7A">
        <w:rPr>
          <w:rFonts w:ascii="Times New Roman" w:eastAsia="Times New Roman" w:hAnsi="Times New Roman" w:cs="Times New Roman"/>
          <w:sz w:val="26"/>
          <w:szCs w:val="26"/>
        </w:rPr>
        <w:t xml:space="preserve">Parties completed the </w:t>
      </w:r>
      <w:r w:rsidRPr="002F3D7A">
        <w:rPr>
          <w:rFonts w:ascii="Times New Roman" w:eastAsia="Times New Roman" w:hAnsi="Times New Roman" w:cs="Times New Roman"/>
          <w:sz w:val="26"/>
          <w:szCs w:val="26"/>
        </w:rPr>
        <w:t>negotiations</w:t>
      </w:r>
      <w:r w:rsidR="00D42411" w:rsidRPr="002F3D7A">
        <w:rPr>
          <w:rFonts w:ascii="Times New Roman" w:eastAsia="Times New Roman" w:hAnsi="Times New Roman" w:cs="Times New Roman"/>
          <w:sz w:val="26"/>
          <w:szCs w:val="26"/>
        </w:rPr>
        <w:t>, Mr. Elliott</w:t>
      </w:r>
      <w:r w:rsidRPr="002F3D7A">
        <w:rPr>
          <w:rFonts w:ascii="Times New Roman" w:eastAsia="Times New Roman" w:hAnsi="Times New Roman" w:cs="Times New Roman"/>
          <w:sz w:val="26"/>
          <w:szCs w:val="26"/>
        </w:rPr>
        <w:t xml:space="preserve"> requested to withdraw his Complaint. </w:t>
      </w:r>
      <w:r w:rsidR="00D42411" w:rsidRPr="002F3D7A">
        <w:rPr>
          <w:rFonts w:ascii="Times New Roman" w:eastAsia="Times New Roman" w:hAnsi="Times New Roman" w:cs="Times New Roman"/>
          <w:sz w:val="26"/>
          <w:szCs w:val="26"/>
        </w:rPr>
        <w:t xml:space="preserve"> PECO</w:t>
      </w:r>
      <w:r w:rsidRPr="002F3D7A">
        <w:rPr>
          <w:rFonts w:ascii="Times New Roman" w:eastAsia="Times New Roman" w:hAnsi="Times New Roman" w:cs="Times New Roman"/>
          <w:sz w:val="26"/>
          <w:szCs w:val="26"/>
        </w:rPr>
        <w:t xml:space="preserve"> did not object to </w:t>
      </w:r>
      <w:r w:rsidR="009E5C95" w:rsidRPr="002F3D7A">
        <w:rPr>
          <w:rFonts w:ascii="Times New Roman" w:eastAsia="Times New Roman" w:hAnsi="Times New Roman" w:cs="Times New Roman"/>
          <w:sz w:val="26"/>
          <w:szCs w:val="26"/>
        </w:rPr>
        <w:t>Mr. Elliott’s</w:t>
      </w:r>
      <w:r w:rsidRPr="002F3D7A">
        <w:rPr>
          <w:rFonts w:ascii="Times New Roman" w:eastAsia="Times New Roman" w:hAnsi="Times New Roman" w:cs="Times New Roman"/>
          <w:sz w:val="26"/>
          <w:szCs w:val="26"/>
        </w:rPr>
        <w:t xml:space="preserve"> oral request.</w:t>
      </w:r>
      <w:r w:rsidR="002F3D7A">
        <w:rPr>
          <w:rFonts w:ascii="Times New Roman" w:eastAsia="Times New Roman" w:hAnsi="Times New Roman" w:cs="Times New Roman"/>
          <w:sz w:val="26"/>
          <w:szCs w:val="26"/>
        </w:rPr>
        <w:t xml:space="preserve">  Tr. at </w:t>
      </w:r>
      <w:r w:rsidR="00D42411" w:rsidRPr="002F3D7A">
        <w:rPr>
          <w:rFonts w:ascii="Times New Roman" w:eastAsia="Times New Roman" w:hAnsi="Times New Roman" w:cs="Times New Roman"/>
          <w:sz w:val="26"/>
          <w:szCs w:val="26"/>
        </w:rPr>
        <w:t>10-11.</w:t>
      </w:r>
    </w:p>
    <w:p w14:paraId="7DB575BD" w14:textId="77777777" w:rsidR="002F3D7A" w:rsidRPr="002F3D7A" w:rsidRDefault="002F3D7A" w:rsidP="002F3D7A">
      <w:pPr>
        <w:spacing w:after="0" w:line="425" w:lineRule="exact"/>
        <w:ind w:left="72" w:right="432" w:firstLine="1440"/>
        <w:textAlignment w:val="baseline"/>
        <w:rPr>
          <w:rFonts w:ascii="Times New Roman" w:eastAsia="Times New Roman" w:hAnsi="Times New Roman" w:cs="Times New Roman"/>
          <w:sz w:val="26"/>
          <w:szCs w:val="26"/>
        </w:rPr>
      </w:pPr>
    </w:p>
    <w:p w14:paraId="280FAE0D" w14:textId="438D90DA" w:rsidR="00B7342D" w:rsidRDefault="00B7342D" w:rsidP="002F3D7A">
      <w:pPr>
        <w:spacing w:after="0" w:line="427" w:lineRule="exact"/>
        <w:ind w:left="72" w:right="216"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xml:space="preserve">The </w:t>
      </w:r>
      <w:r w:rsidR="009E5C95" w:rsidRPr="002F3D7A">
        <w:rPr>
          <w:rFonts w:ascii="Times New Roman" w:eastAsia="Times New Roman" w:hAnsi="Times New Roman" w:cs="Times New Roman"/>
          <w:sz w:val="26"/>
          <w:szCs w:val="26"/>
        </w:rPr>
        <w:t xml:space="preserve">hearing </w:t>
      </w:r>
      <w:r w:rsidRPr="002F3D7A">
        <w:rPr>
          <w:rFonts w:ascii="Times New Roman" w:eastAsia="Times New Roman" w:hAnsi="Times New Roman" w:cs="Times New Roman"/>
          <w:sz w:val="26"/>
          <w:szCs w:val="26"/>
        </w:rPr>
        <w:t>transcript consist</w:t>
      </w:r>
      <w:r w:rsidR="00277304" w:rsidRPr="002F3D7A">
        <w:rPr>
          <w:rFonts w:ascii="Times New Roman" w:eastAsia="Times New Roman" w:hAnsi="Times New Roman" w:cs="Times New Roman"/>
          <w:sz w:val="26"/>
          <w:szCs w:val="26"/>
        </w:rPr>
        <w:t>s</w:t>
      </w:r>
      <w:r w:rsidRPr="002F3D7A">
        <w:rPr>
          <w:rFonts w:ascii="Times New Roman" w:eastAsia="Times New Roman" w:hAnsi="Times New Roman" w:cs="Times New Roman"/>
          <w:sz w:val="26"/>
          <w:szCs w:val="26"/>
        </w:rPr>
        <w:t xml:space="preserve"> of </w:t>
      </w:r>
      <w:r w:rsidR="00277304" w:rsidRPr="002F3D7A">
        <w:rPr>
          <w:rFonts w:ascii="Times New Roman" w:eastAsia="Times New Roman" w:hAnsi="Times New Roman" w:cs="Times New Roman"/>
          <w:sz w:val="26"/>
          <w:szCs w:val="26"/>
        </w:rPr>
        <w:t>twelve</w:t>
      </w:r>
      <w:r w:rsidRPr="002F3D7A">
        <w:rPr>
          <w:rFonts w:ascii="Times New Roman" w:eastAsia="Times New Roman" w:hAnsi="Times New Roman" w:cs="Times New Roman"/>
          <w:sz w:val="26"/>
          <w:szCs w:val="26"/>
        </w:rPr>
        <w:t xml:space="preserve"> pages. </w:t>
      </w:r>
      <w:r w:rsidR="00277304" w:rsidRPr="002F3D7A">
        <w:rPr>
          <w:rFonts w:ascii="Times New Roman" w:eastAsia="Times New Roman" w:hAnsi="Times New Roman" w:cs="Times New Roman"/>
          <w:sz w:val="26"/>
          <w:szCs w:val="26"/>
        </w:rPr>
        <w:t xml:space="preserve"> </w:t>
      </w:r>
      <w:r w:rsidRPr="002F3D7A">
        <w:rPr>
          <w:rFonts w:ascii="Times New Roman" w:eastAsia="Times New Roman" w:hAnsi="Times New Roman" w:cs="Times New Roman"/>
          <w:sz w:val="26"/>
          <w:szCs w:val="26"/>
        </w:rPr>
        <w:t xml:space="preserve">The record closed </w:t>
      </w:r>
      <w:r w:rsidR="009E5C95" w:rsidRPr="002F3D7A">
        <w:rPr>
          <w:rFonts w:ascii="Times New Roman" w:eastAsia="Times New Roman" w:hAnsi="Times New Roman" w:cs="Times New Roman"/>
          <w:sz w:val="26"/>
          <w:szCs w:val="26"/>
        </w:rPr>
        <w:t>upon</w:t>
      </w:r>
      <w:r w:rsidRPr="002F3D7A">
        <w:rPr>
          <w:rFonts w:ascii="Times New Roman" w:eastAsia="Times New Roman" w:hAnsi="Times New Roman" w:cs="Times New Roman"/>
          <w:sz w:val="26"/>
          <w:szCs w:val="26"/>
        </w:rPr>
        <w:t xml:space="preserve"> the </w:t>
      </w:r>
      <w:r w:rsidR="00D96DB3" w:rsidRPr="002F3D7A">
        <w:rPr>
          <w:rFonts w:ascii="Times New Roman" w:eastAsia="Times New Roman" w:hAnsi="Times New Roman" w:cs="Times New Roman"/>
          <w:sz w:val="26"/>
          <w:szCs w:val="26"/>
        </w:rPr>
        <w:t>ALJ</w:t>
      </w:r>
      <w:r w:rsidR="009E5C95" w:rsidRPr="002F3D7A">
        <w:rPr>
          <w:rFonts w:ascii="Times New Roman" w:eastAsia="Times New Roman" w:hAnsi="Times New Roman" w:cs="Times New Roman"/>
          <w:sz w:val="26"/>
          <w:szCs w:val="26"/>
        </w:rPr>
        <w:t>’s</w:t>
      </w:r>
      <w:r w:rsidR="00D96DB3" w:rsidRPr="002F3D7A">
        <w:rPr>
          <w:rFonts w:ascii="Times New Roman" w:eastAsia="Times New Roman" w:hAnsi="Times New Roman" w:cs="Times New Roman"/>
          <w:sz w:val="26"/>
          <w:szCs w:val="26"/>
        </w:rPr>
        <w:t xml:space="preserve"> recei</w:t>
      </w:r>
      <w:r w:rsidR="009E5C95" w:rsidRPr="002F3D7A">
        <w:rPr>
          <w:rFonts w:ascii="Times New Roman" w:eastAsia="Times New Roman" w:hAnsi="Times New Roman" w:cs="Times New Roman"/>
          <w:sz w:val="26"/>
          <w:szCs w:val="26"/>
        </w:rPr>
        <w:t>pt of</w:t>
      </w:r>
      <w:r w:rsidR="00D96DB3" w:rsidRPr="002F3D7A">
        <w:rPr>
          <w:rFonts w:ascii="Times New Roman" w:eastAsia="Times New Roman" w:hAnsi="Times New Roman" w:cs="Times New Roman"/>
          <w:sz w:val="26"/>
          <w:szCs w:val="26"/>
        </w:rPr>
        <w:t xml:space="preserve"> the </w:t>
      </w:r>
      <w:r w:rsidRPr="002F3D7A">
        <w:rPr>
          <w:rFonts w:ascii="Times New Roman" w:eastAsia="Times New Roman" w:hAnsi="Times New Roman" w:cs="Times New Roman"/>
          <w:sz w:val="26"/>
          <w:szCs w:val="26"/>
        </w:rPr>
        <w:t>transcript on June 4, 2019.</w:t>
      </w:r>
    </w:p>
    <w:p w14:paraId="28FAC17B" w14:textId="77777777" w:rsidR="002F3D7A" w:rsidRPr="002F3D7A" w:rsidRDefault="002F3D7A" w:rsidP="002F3D7A">
      <w:pPr>
        <w:spacing w:after="0" w:line="427" w:lineRule="exact"/>
        <w:ind w:left="72" w:right="216" w:firstLine="1440"/>
        <w:textAlignment w:val="baseline"/>
        <w:rPr>
          <w:rFonts w:ascii="Times New Roman" w:eastAsia="Times New Roman" w:hAnsi="Times New Roman" w:cs="Times New Roman"/>
          <w:sz w:val="26"/>
          <w:szCs w:val="26"/>
        </w:rPr>
      </w:pPr>
    </w:p>
    <w:p w14:paraId="4DE113E6" w14:textId="6B37D619" w:rsidR="003B3264" w:rsidRPr="002F3D7A" w:rsidRDefault="003B3264" w:rsidP="002F3D7A">
      <w:pPr>
        <w:spacing w:after="0" w:line="427" w:lineRule="exact"/>
        <w:ind w:left="72" w:right="216"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In the Initial Decision served on June 17, 2019, the ALJ granted the Complainant’s request to withdraw his Complaint, finding that the withdrawal was in the public interest.  As previously noted, the Complainant filed Exceptions on June 24, 2019, and the Respondent filed Replies t</w:t>
      </w:r>
      <w:r w:rsidR="003012AB" w:rsidRPr="002F3D7A">
        <w:rPr>
          <w:rFonts w:ascii="Times New Roman" w:eastAsia="Times New Roman" w:hAnsi="Times New Roman" w:cs="Times New Roman"/>
          <w:sz w:val="26"/>
          <w:szCs w:val="26"/>
        </w:rPr>
        <w:t>o Exceptions on July 8, 2019.</w:t>
      </w:r>
    </w:p>
    <w:p w14:paraId="3B097E47" w14:textId="1BD04523" w:rsidR="00CD4B09" w:rsidRPr="002F3D7A" w:rsidRDefault="001920F7" w:rsidP="002F3D7A">
      <w:pPr>
        <w:spacing w:after="0" w:line="360" w:lineRule="auto"/>
        <w:rPr>
          <w:rFonts w:ascii="Times New Roman" w:hAnsi="Times New Roman" w:cs="Times New Roman"/>
          <w:sz w:val="26"/>
          <w:szCs w:val="26"/>
        </w:rPr>
      </w:pPr>
      <w:r w:rsidRPr="002F3D7A">
        <w:rPr>
          <w:rFonts w:ascii="Times New Roman" w:hAnsi="Times New Roman" w:cs="Times New Roman"/>
          <w:sz w:val="26"/>
          <w:szCs w:val="26"/>
        </w:rPr>
        <w:tab/>
      </w:r>
      <w:r w:rsidRPr="002F3D7A">
        <w:rPr>
          <w:rFonts w:ascii="Times New Roman" w:hAnsi="Times New Roman" w:cs="Times New Roman"/>
          <w:sz w:val="26"/>
          <w:szCs w:val="26"/>
        </w:rPr>
        <w:tab/>
      </w:r>
    </w:p>
    <w:p w14:paraId="1FF902F8" w14:textId="2EF3A0DD" w:rsidR="00B7342D" w:rsidRPr="002F3D7A" w:rsidRDefault="00B7342D" w:rsidP="002F3D7A">
      <w:pPr>
        <w:spacing w:after="0" w:line="360" w:lineRule="auto"/>
        <w:rPr>
          <w:rFonts w:ascii="Times New Roman" w:hAnsi="Times New Roman" w:cs="Times New Roman"/>
          <w:sz w:val="26"/>
          <w:szCs w:val="26"/>
        </w:rPr>
      </w:pPr>
    </w:p>
    <w:p w14:paraId="388E2481" w14:textId="4CBAF302" w:rsidR="001920F7" w:rsidRPr="002F3D7A" w:rsidRDefault="001920F7" w:rsidP="002F3D7A">
      <w:pPr>
        <w:keepNext/>
        <w:autoSpaceDE w:val="0"/>
        <w:autoSpaceDN w:val="0"/>
        <w:spacing w:after="0" w:line="360" w:lineRule="auto"/>
        <w:jc w:val="center"/>
        <w:rPr>
          <w:rFonts w:ascii="Times New Roman" w:hAnsi="Times New Roman" w:cs="Times New Roman"/>
          <w:b/>
          <w:sz w:val="26"/>
          <w:szCs w:val="26"/>
        </w:rPr>
      </w:pPr>
      <w:r w:rsidRPr="002F3D7A">
        <w:rPr>
          <w:rFonts w:ascii="Times New Roman" w:hAnsi="Times New Roman" w:cs="Times New Roman"/>
          <w:b/>
          <w:sz w:val="26"/>
          <w:szCs w:val="26"/>
        </w:rPr>
        <w:lastRenderedPageBreak/>
        <w:t>Discussion</w:t>
      </w:r>
    </w:p>
    <w:p w14:paraId="76253387" w14:textId="5CA728B6" w:rsidR="00E41A53" w:rsidRPr="002F3D7A" w:rsidRDefault="00E41A53" w:rsidP="002F3D7A">
      <w:pPr>
        <w:keepNext/>
        <w:autoSpaceDE w:val="0"/>
        <w:autoSpaceDN w:val="0"/>
        <w:spacing w:after="0" w:line="360" w:lineRule="auto"/>
        <w:jc w:val="center"/>
        <w:rPr>
          <w:rFonts w:ascii="Times New Roman" w:hAnsi="Times New Roman" w:cs="Times New Roman"/>
          <w:b/>
          <w:sz w:val="26"/>
          <w:szCs w:val="26"/>
        </w:rPr>
      </w:pPr>
    </w:p>
    <w:p w14:paraId="0B4F6377" w14:textId="4AE923CC" w:rsidR="00E41A53" w:rsidRPr="002F3D7A" w:rsidRDefault="00E41A53" w:rsidP="002F3D7A">
      <w:pPr>
        <w:spacing w:after="0" w:line="360" w:lineRule="auto"/>
        <w:rPr>
          <w:rFonts w:ascii="Times New Roman" w:hAnsi="Times New Roman" w:cs="Times New Roman"/>
          <w:color w:val="000000"/>
          <w:sz w:val="26"/>
          <w:szCs w:val="26"/>
        </w:rPr>
      </w:pPr>
      <w:r w:rsidRPr="002F3D7A">
        <w:rPr>
          <w:rFonts w:ascii="Times New Roman" w:hAnsi="Times New Roman" w:cs="Times New Roman"/>
          <w:bCs/>
          <w:sz w:val="26"/>
          <w:szCs w:val="26"/>
        </w:rPr>
        <w:tab/>
      </w:r>
      <w:r w:rsidRPr="002F3D7A">
        <w:rPr>
          <w:rFonts w:ascii="Times New Roman" w:hAnsi="Times New Roman" w:cs="Times New Roman"/>
          <w:bCs/>
          <w:sz w:val="26"/>
          <w:szCs w:val="26"/>
        </w:rPr>
        <w:tab/>
        <w:t>As a preliminary matter,</w:t>
      </w:r>
      <w:r w:rsidRPr="002F3D7A">
        <w:rPr>
          <w:rFonts w:ascii="Times New Roman" w:hAnsi="Times New Roman" w:cs="Times New Roman"/>
          <w:sz w:val="26"/>
          <w:szCs w:val="26"/>
        </w:rPr>
        <w:t xml:space="preserve">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1" w:history="1">
        <w:r w:rsidR="003342CD" w:rsidRPr="002F3D7A">
          <w:rPr>
            <w:rFonts w:ascii="Times New Roman" w:hAnsi="Times New Roman" w:cs="Times New Roman"/>
            <w:i/>
            <w:iCs/>
            <w:color w:val="000000"/>
            <w:sz w:val="26"/>
            <w:szCs w:val="26"/>
          </w:rPr>
          <w:t>Consolidated Rail Corp. v. Pa. </w:t>
        </w:r>
        <w:r w:rsidRPr="002F3D7A">
          <w:rPr>
            <w:rFonts w:ascii="Times New Roman" w:hAnsi="Times New Roman" w:cs="Times New Roman"/>
            <w:i/>
            <w:iCs/>
            <w:color w:val="000000"/>
            <w:sz w:val="26"/>
            <w:szCs w:val="26"/>
          </w:rPr>
          <w:t>PUC</w:t>
        </w:r>
        <w:r w:rsidRPr="002F3D7A">
          <w:rPr>
            <w:rFonts w:ascii="Times New Roman" w:hAnsi="Times New Roman" w:cs="Times New Roman"/>
            <w:iCs/>
            <w:color w:val="000000"/>
            <w:sz w:val="26"/>
            <w:szCs w:val="26"/>
          </w:rPr>
          <w:t>,</w:t>
        </w:r>
        <w:r w:rsidRPr="002F3D7A">
          <w:rPr>
            <w:rFonts w:ascii="Times New Roman" w:hAnsi="Times New Roman" w:cs="Times New Roman"/>
            <w:i/>
            <w:iCs/>
            <w:color w:val="000000"/>
            <w:sz w:val="26"/>
            <w:szCs w:val="26"/>
          </w:rPr>
          <w:t xml:space="preserve"> </w:t>
        </w:r>
        <w:r w:rsidRPr="002F3D7A">
          <w:rPr>
            <w:rFonts w:ascii="Times New Roman" w:hAnsi="Times New Roman" w:cs="Times New Roman"/>
            <w:color w:val="000000"/>
            <w:sz w:val="26"/>
            <w:szCs w:val="26"/>
          </w:rPr>
          <w:t xml:space="preserve">625 A.2d 741 (Pa. </w:t>
        </w:r>
        <w:proofErr w:type="spellStart"/>
        <w:r w:rsidRPr="002F3D7A">
          <w:rPr>
            <w:rFonts w:ascii="Times New Roman" w:hAnsi="Times New Roman" w:cs="Times New Roman"/>
            <w:color w:val="000000"/>
            <w:sz w:val="26"/>
            <w:szCs w:val="26"/>
          </w:rPr>
          <w:t>Cmwlth</w:t>
        </w:r>
        <w:proofErr w:type="spellEnd"/>
        <w:r w:rsidRPr="002F3D7A">
          <w:rPr>
            <w:rFonts w:ascii="Times New Roman" w:hAnsi="Times New Roman" w:cs="Times New Roman"/>
            <w:color w:val="000000"/>
            <w:sz w:val="26"/>
            <w:szCs w:val="26"/>
          </w:rPr>
          <w:t>. 1993);</w:t>
        </w:r>
      </w:hyperlink>
      <w:r w:rsidRPr="002F3D7A">
        <w:rPr>
          <w:rFonts w:ascii="Times New Roman" w:hAnsi="Times New Roman" w:cs="Times New Roman"/>
          <w:color w:val="000000"/>
          <w:sz w:val="26"/>
          <w:szCs w:val="26"/>
        </w:rPr>
        <w:t xml:space="preserve"> </w:t>
      </w:r>
      <w:r w:rsidRPr="002F3D7A">
        <w:rPr>
          <w:rFonts w:ascii="Times New Roman" w:hAnsi="Times New Roman" w:cs="Times New Roman"/>
          <w:i/>
          <w:color w:val="000000"/>
          <w:sz w:val="26"/>
          <w:szCs w:val="26"/>
        </w:rPr>
        <w:t xml:space="preserve">also </w:t>
      </w:r>
      <w:r w:rsidRPr="002F3D7A">
        <w:rPr>
          <w:rFonts w:ascii="Times New Roman" w:hAnsi="Times New Roman" w:cs="Times New Roman"/>
          <w:i/>
          <w:iCs/>
          <w:color w:val="000000"/>
          <w:sz w:val="26"/>
          <w:szCs w:val="26"/>
        </w:rPr>
        <w:t xml:space="preserve">see, generally, </w:t>
      </w:r>
      <w:hyperlink r:id="rId12" w:history="1">
        <w:r w:rsidRPr="002F3D7A">
          <w:rPr>
            <w:rFonts w:ascii="Times New Roman" w:hAnsi="Times New Roman" w:cs="Times New Roman"/>
            <w:i/>
            <w:iCs/>
            <w:color w:val="000000"/>
            <w:sz w:val="26"/>
            <w:szCs w:val="26"/>
          </w:rPr>
          <w:t>University of Pennsylvania v. Pa. PUC</w:t>
        </w:r>
        <w:r w:rsidRPr="002F3D7A">
          <w:rPr>
            <w:rFonts w:ascii="Times New Roman" w:hAnsi="Times New Roman" w:cs="Times New Roman"/>
            <w:color w:val="000000"/>
            <w:sz w:val="26"/>
            <w:szCs w:val="26"/>
          </w:rPr>
          <w:t xml:space="preserve">, 485 A.2d 1217 (Pa. </w:t>
        </w:r>
        <w:proofErr w:type="spellStart"/>
        <w:r w:rsidRPr="002F3D7A">
          <w:rPr>
            <w:rFonts w:ascii="Times New Roman" w:hAnsi="Times New Roman" w:cs="Times New Roman"/>
            <w:color w:val="000000"/>
            <w:sz w:val="26"/>
            <w:szCs w:val="26"/>
          </w:rPr>
          <w:t>Cmwlth</w:t>
        </w:r>
        <w:proofErr w:type="spellEnd"/>
        <w:r w:rsidRPr="002F3D7A">
          <w:rPr>
            <w:rFonts w:ascii="Times New Roman" w:hAnsi="Times New Roman" w:cs="Times New Roman"/>
            <w:color w:val="000000"/>
            <w:sz w:val="26"/>
            <w:szCs w:val="26"/>
          </w:rPr>
          <w:t>. 1984).</w:t>
        </w:r>
      </w:hyperlink>
    </w:p>
    <w:p w14:paraId="2CDAB038" w14:textId="77777777" w:rsidR="00E41A53" w:rsidRPr="002F3D7A" w:rsidRDefault="00E41A53" w:rsidP="002F3D7A">
      <w:pPr>
        <w:keepNext/>
        <w:autoSpaceDE w:val="0"/>
        <w:autoSpaceDN w:val="0"/>
        <w:spacing w:after="0" w:line="360" w:lineRule="auto"/>
        <w:rPr>
          <w:rFonts w:ascii="Times New Roman" w:hAnsi="Times New Roman" w:cs="Times New Roman"/>
          <w:b/>
          <w:sz w:val="26"/>
          <w:szCs w:val="26"/>
        </w:rPr>
      </w:pPr>
    </w:p>
    <w:p w14:paraId="7463C5DD" w14:textId="21F083D5" w:rsidR="00E41A53" w:rsidRPr="002F3D7A" w:rsidRDefault="00E41A53" w:rsidP="002F3D7A">
      <w:pPr>
        <w:spacing w:after="0" w:line="360" w:lineRule="auto"/>
        <w:rPr>
          <w:rFonts w:ascii="Times New Roman" w:hAnsi="Times New Roman" w:cs="Times New Roman"/>
          <w:b/>
          <w:bCs/>
          <w:sz w:val="26"/>
          <w:szCs w:val="26"/>
        </w:rPr>
      </w:pPr>
      <w:r w:rsidRPr="002F3D7A">
        <w:rPr>
          <w:rFonts w:ascii="Times New Roman" w:hAnsi="Times New Roman" w:cs="Times New Roman"/>
          <w:b/>
          <w:bCs/>
          <w:sz w:val="26"/>
          <w:szCs w:val="26"/>
        </w:rPr>
        <w:t xml:space="preserve">Legal Standards </w:t>
      </w:r>
    </w:p>
    <w:p w14:paraId="5797118A" w14:textId="77777777" w:rsidR="00E41A53" w:rsidRPr="002F3D7A" w:rsidRDefault="00E41A53" w:rsidP="002F3D7A">
      <w:pPr>
        <w:spacing w:after="0" w:line="360" w:lineRule="auto"/>
        <w:ind w:firstLine="1440"/>
        <w:rPr>
          <w:rFonts w:ascii="Times New Roman" w:hAnsi="Times New Roman" w:cs="Times New Roman"/>
          <w:sz w:val="26"/>
          <w:szCs w:val="26"/>
        </w:rPr>
      </w:pPr>
    </w:p>
    <w:p w14:paraId="7C0B1B5E" w14:textId="10AB3FA7" w:rsidR="00447A01" w:rsidRPr="002F3D7A" w:rsidRDefault="00447A01" w:rsidP="002F3D7A">
      <w:pPr>
        <w:spacing w:after="0" w:line="360" w:lineRule="auto"/>
        <w:ind w:firstLine="1440"/>
        <w:rPr>
          <w:rFonts w:ascii="Times New Roman" w:hAnsi="Times New Roman" w:cs="Times New Roman"/>
          <w:sz w:val="26"/>
          <w:szCs w:val="26"/>
        </w:rPr>
      </w:pPr>
      <w:r w:rsidRPr="002F3D7A">
        <w:rPr>
          <w:rFonts w:ascii="Times New Roman" w:hAnsi="Times New Roman" w:cs="Times New Roman"/>
          <w:sz w:val="26"/>
          <w:szCs w:val="26"/>
        </w:rPr>
        <w:t xml:space="preserve">Withdrawal of pleadings, including complaints, in a contested proceeding is governed by Section 5.94 of our Regulations, </w:t>
      </w:r>
      <w:bookmarkStart w:id="2" w:name="_Hlk22043257"/>
      <w:r w:rsidRPr="002F3D7A">
        <w:rPr>
          <w:rFonts w:ascii="Times New Roman" w:hAnsi="Times New Roman" w:cs="Times New Roman"/>
          <w:sz w:val="26"/>
          <w:szCs w:val="26"/>
        </w:rPr>
        <w:t>52 Pa. Code § 5.94</w:t>
      </w:r>
      <w:bookmarkEnd w:id="2"/>
      <w:r w:rsidRPr="002F3D7A">
        <w:rPr>
          <w:rFonts w:ascii="Times New Roman" w:hAnsi="Times New Roman" w:cs="Times New Roman"/>
          <w:sz w:val="26"/>
          <w:szCs w:val="26"/>
        </w:rPr>
        <w:t xml:space="preserve">.  Section </w:t>
      </w:r>
      <w:r w:rsidR="003012AB" w:rsidRPr="002F3D7A">
        <w:rPr>
          <w:rFonts w:ascii="Times New Roman" w:hAnsi="Times New Roman" w:cs="Times New Roman"/>
          <w:sz w:val="26"/>
          <w:szCs w:val="26"/>
        </w:rPr>
        <w:t>5.94(a) provides the following:</w:t>
      </w:r>
    </w:p>
    <w:p w14:paraId="31CCED9B" w14:textId="3ED13C82" w:rsidR="00447A01" w:rsidRPr="002F3D7A" w:rsidRDefault="00447A01" w:rsidP="002F3D7A">
      <w:pPr>
        <w:spacing w:after="0" w:line="360" w:lineRule="auto"/>
        <w:rPr>
          <w:rFonts w:ascii="Times New Roman" w:hAnsi="Times New Roman" w:cs="Times New Roman"/>
          <w:sz w:val="26"/>
          <w:szCs w:val="26"/>
        </w:rPr>
      </w:pPr>
      <w:r w:rsidRPr="002F3D7A">
        <w:rPr>
          <w:rFonts w:ascii="Times New Roman" w:hAnsi="Times New Roman" w:cs="Times New Roman"/>
          <w:sz w:val="26"/>
          <w:szCs w:val="26"/>
        </w:rPr>
        <w:t xml:space="preserve">       </w:t>
      </w:r>
    </w:p>
    <w:p w14:paraId="47F8EDE8" w14:textId="204AEA01" w:rsidR="00AA76E6" w:rsidRPr="002F3D7A" w:rsidRDefault="00447A01" w:rsidP="002F3D7A">
      <w:pPr>
        <w:tabs>
          <w:tab w:val="left" w:pos="1710"/>
        </w:tabs>
        <w:spacing w:after="0"/>
        <w:ind w:left="1440" w:right="1440"/>
        <w:rPr>
          <w:rFonts w:ascii="Times New Roman" w:hAnsi="Times New Roman" w:cs="Times New Roman"/>
          <w:sz w:val="26"/>
          <w:szCs w:val="26"/>
        </w:rPr>
      </w:pPr>
      <w:r w:rsidRPr="002F3D7A">
        <w:rPr>
          <w:rFonts w:ascii="Times New Roman" w:hAnsi="Times New Roman" w:cs="Times New Roman"/>
          <w:sz w:val="26"/>
          <w:szCs w:val="26"/>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w:t>
      </w:r>
      <w:r w:rsidR="00C57C18" w:rsidRPr="002F3D7A">
        <w:rPr>
          <w:rFonts w:ascii="Times New Roman" w:hAnsi="Times New Roman" w:cs="Times New Roman"/>
          <w:sz w:val="26"/>
          <w:szCs w:val="26"/>
        </w:rPr>
        <w:t>1</w:t>
      </w:r>
      <w:r w:rsidRPr="002F3D7A">
        <w:rPr>
          <w:rFonts w:ascii="Times New Roman" w:hAnsi="Times New Roman" w:cs="Times New Roman"/>
          <w:sz w:val="26"/>
          <w:szCs w:val="26"/>
        </w:rPr>
        <w:t>0 days of service. After considering the petition, an objection thereto and the public interest, the presiding officer or the Commission will determine whether the withdrawal will be permitted.</w:t>
      </w:r>
    </w:p>
    <w:p w14:paraId="74FFDD8F" w14:textId="77777777" w:rsidR="003012AB" w:rsidRPr="002F3D7A" w:rsidRDefault="003012AB" w:rsidP="002F3D7A">
      <w:pPr>
        <w:tabs>
          <w:tab w:val="left" w:pos="1710"/>
        </w:tabs>
        <w:spacing w:after="0" w:line="360" w:lineRule="auto"/>
        <w:ind w:left="1440" w:right="1440"/>
        <w:rPr>
          <w:rFonts w:ascii="Times New Roman" w:hAnsi="Times New Roman" w:cs="Times New Roman"/>
          <w:sz w:val="26"/>
          <w:szCs w:val="26"/>
        </w:rPr>
      </w:pPr>
    </w:p>
    <w:p w14:paraId="2C13B396" w14:textId="0F7325A8" w:rsidR="005B25F7" w:rsidRPr="002F3D7A" w:rsidRDefault="00AA76E6" w:rsidP="002F3D7A">
      <w:pPr>
        <w:spacing w:after="0" w:line="360" w:lineRule="auto"/>
        <w:rPr>
          <w:rFonts w:ascii="Times New Roman" w:hAnsi="Times New Roman" w:cs="Times New Roman"/>
          <w:sz w:val="26"/>
          <w:szCs w:val="26"/>
        </w:rPr>
      </w:pPr>
      <w:r w:rsidRPr="002F3D7A">
        <w:rPr>
          <w:rFonts w:ascii="Times New Roman" w:hAnsi="Times New Roman" w:cs="Times New Roman"/>
          <w:sz w:val="26"/>
          <w:szCs w:val="26"/>
        </w:rPr>
        <w:t>52 Pa. Code § 5.94</w:t>
      </w:r>
      <w:r w:rsidR="003012AB" w:rsidRPr="002F3D7A">
        <w:rPr>
          <w:rFonts w:ascii="Times New Roman" w:hAnsi="Times New Roman" w:cs="Times New Roman"/>
          <w:sz w:val="26"/>
          <w:szCs w:val="26"/>
        </w:rPr>
        <w:t>(a).</w:t>
      </w:r>
    </w:p>
    <w:p w14:paraId="69C11FB0" w14:textId="77777777" w:rsidR="00AA76E6" w:rsidRPr="002F3D7A" w:rsidRDefault="00AA76E6" w:rsidP="002F3D7A">
      <w:pPr>
        <w:spacing w:after="0" w:line="360" w:lineRule="auto"/>
        <w:rPr>
          <w:rFonts w:ascii="Times New Roman" w:hAnsi="Times New Roman" w:cs="Times New Roman"/>
          <w:sz w:val="26"/>
          <w:szCs w:val="26"/>
        </w:rPr>
      </w:pPr>
    </w:p>
    <w:p w14:paraId="05EBBBE5" w14:textId="77777777" w:rsidR="004E3DAE" w:rsidRPr="002F3D7A" w:rsidRDefault="00D50E73" w:rsidP="002F3D7A">
      <w:pPr>
        <w:spacing w:after="0" w:line="360" w:lineRule="auto"/>
        <w:ind w:firstLine="1440"/>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xml:space="preserve">Additionally, </w:t>
      </w:r>
      <w:r w:rsidR="00E41A53" w:rsidRPr="002F3D7A">
        <w:rPr>
          <w:rFonts w:ascii="Times New Roman" w:eastAsia="Times New Roman" w:hAnsi="Times New Roman" w:cs="Times New Roman"/>
          <w:sz w:val="26"/>
          <w:szCs w:val="26"/>
        </w:rPr>
        <w:t xml:space="preserve">Commission Regulations allow a party to petition to reopen the proceeding any time after the record is closed but before a final decision is issued for the purpose of taking additional evidence.  52 Pa. Code § 5.571(a).  </w:t>
      </w:r>
      <w:r w:rsidR="00732105" w:rsidRPr="002F3D7A">
        <w:rPr>
          <w:rFonts w:ascii="Times New Roman" w:eastAsia="Times New Roman" w:hAnsi="Times New Roman" w:cs="Times New Roman"/>
          <w:sz w:val="26"/>
          <w:szCs w:val="26"/>
        </w:rPr>
        <w:t>T</w:t>
      </w:r>
      <w:r w:rsidR="00E41A53" w:rsidRPr="002F3D7A">
        <w:rPr>
          <w:rFonts w:ascii="Times New Roman" w:eastAsia="Times New Roman" w:hAnsi="Times New Roman" w:cs="Times New Roman"/>
          <w:sz w:val="26"/>
          <w:szCs w:val="26"/>
        </w:rPr>
        <w:t xml:space="preserve">he petitioner </w:t>
      </w:r>
      <w:r w:rsidR="00732105" w:rsidRPr="002F3D7A">
        <w:rPr>
          <w:rFonts w:ascii="Times New Roman" w:eastAsia="Times New Roman" w:hAnsi="Times New Roman" w:cs="Times New Roman"/>
          <w:sz w:val="26"/>
          <w:szCs w:val="26"/>
        </w:rPr>
        <w:t xml:space="preserve">has the </w:t>
      </w:r>
      <w:r w:rsidR="00732105" w:rsidRPr="002F3D7A">
        <w:rPr>
          <w:rFonts w:ascii="Times New Roman" w:eastAsia="Times New Roman" w:hAnsi="Times New Roman" w:cs="Times New Roman"/>
          <w:sz w:val="26"/>
          <w:szCs w:val="26"/>
        </w:rPr>
        <w:lastRenderedPageBreak/>
        <w:t>burden of</w:t>
      </w:r>
      <w:r w:rsidR="00E41A53" w:rsidRPr="002F3D7A">
        <w:rPr>
          <w:rFonts w:ascii="Times New Roman" w:eastAsia="Times New Roman" w:hAnsi="Times New Roman" w:cs="Times New Roman"/>
          <w:sz w:val="26"/>
          <w:szCs w:val="26"/>
        </w:rPr>
        <w:t xml:space="preserve"> show</w:t>
      </w:r>
      <w:r w:rsidR="00732105" w:rsidRPr="002F3D7A">
        <w:rPr>
          <w:rFonts w:ascii="Times New Roman" w:eastAsia="Times New Roman" w:hAnsi="Times New Roman" w:cs="Times New Roman"/>
          <w:sz w:val="26"/>
          <w:szCs w:val="26"/>
        </w:rPr>
        <w:t>ing</w:t>
      </w:r>
      <w:r w:rsidR="00E41A53" w:rsidRPr="002F3D7A">
        <w:rPr>
          <w:rFonts w:ascii="Times New Roman" w:eastAsia="Times New Roman" w:hAnsi="Times New Roman" w:cs="Times New Roman"/>
          <w:sz w:val="26"/>
          <w:szCs w:val="26"/>
        </w:rPr>
        <w:t xml:space="preserve"> grounds for reopening the proceeding, including </w:t>
      </w:r>
      <w:r w:rsidRPr="002F3D7A">
        <w:rPr>
          <w:rFonts w:ascii="Times New Roman" w:eastAsia="Times New Roman" w:hAnsi="Times New Roman" w:cs="Times New Roman"/>
          <w:sz w:val="26"/>
          <w:szCs w:val="26"/>
        </w:rPr>
        <w:t xml:space="preserve">material </w:t>
      </w:r>
      <w:r w:rsidR="00E41A53" w:rsidRPr="002F3D7A">
        <w:rPr>
          <w:rFonts w:ascii="Times New Roman" w:eastAsia="Times New Roman" w:hAnsi="Times New Roman" w:cs="Times New Roman"/>
          <w:sz w:val="26"/>
          <w:szCs w:val="26"/>
        </w:rPr>
        <w:t xml:space="preserve">changes of fact or law that have occurred since the conclusion of the hearing.  52 Pa. Code </w:t>
      </w:r>
    </w:p>
    <w:p w14:paraId="4434ED31" w14:textId="694E8FB3" w:rsidR="00E41A53" w:rsidRPr="002F3D7A" w:rsidRDefault="00E41A53" w:rsidP="002F3D7A">
      <w:pPr>
        <w:spacing w:after="0" w:line="36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5.571(b).  The Commission may reopen the record after the presiding officer has issued a decision if there is reason to believe that conditions of fact or law have so changed as to require, or that the public interest requires, the reopening of the proceeding.  52 Pa. Code § 5.571(d).</w:t>
      </w:r>
    </w:p>
    <w:p w14:paraId="6971B0F2" w14:textId="77777777" w:rsidR="00E41A53" w:rsidRPr="002F3D7A" w:rsidRDefault="00E41A53" w:rsidP="002F3D7A">
      <w:pPr>
        <w:spacing w:after="0" w:line="360" w:lineRule="auto"/>
        <w:ind w:firstLine="1440"/>
        <w:rPr>
          <w:rFonts w:ascii="Times New Roman" w:hAnsi="Times New Roman" w:cs="Times New Roman"/>
          <w:sz w:val="26"/>
          <w:szCs w:val="26"/>
        </w:rPr>
      </w:pPr>
    </w:p>
    <w:p w14:paraId="6D1FD404" w14:textId="32A4D0BF" w:rsidR="00337FB8" w:rsidRPr="002F3D7A" w:rsidRDefault="00337FB8" w:rsidP="002F3D7A">
      <w:pPr>
        <w:keepNext/>
        <w:keepLines/>
        <w:tabs>
          <w:tab w:val="left" w:pos="-720"/>
        </w:tabs>
        <w:suppressAutoHyphens/>
        <w:spacing w:after="0" w:line="360" w:lineRule="auto"/>
        <w:rPr>
          <w:rFonts w:ascii="Times New Roman" w:eastAsia="Times New Roman" w:hAnsi="Times New Roman" w:cs="Times New Roman"/>
          <w:b/>
          <w:sz w:val="26"/>
          <w:szCs w:val="26"/>
        </w:rPr>
      </w:pPr>
      <w:r w:rsidRPr="002F3D7A">
        <w:rPr>
          <w:rFonts w:ascii="Times New Roman" w:eastAsia="Times New Roman" w:hAnsi="Times New Roman" w:cs="Times New Roman"/>
          <w:b/>
          <w:sz w:val="26"/>
          <w:szCs w:val="26"/>
        </w:rPr>
        <w:t>ALJ’s Initial Decision</w:t>
      </w:r>
    </w:p>
    <w:p w14:paraId="79159A0E" w14:textId="045CA776" w:rsidR="00337FB8" w:rsidRPr="002F3D7A" w:rsidRDefault="00337FB8" w:rsidP="002F3D7A">
      <w:pPr>
        <w:keepNext/>
        <w:keepLines/>
        <w:spacing w:after="0" w:line="360" w:lineRule="auto"/>
        <w:ind w:firstLine="1440"/>
        <w:textAlignment w:val="baseline"/>
        <w:rPr>
          <w:rFonts w:ascii="Times New Roman" w:eastAsia="Times New Roman" w:hAnsi="Times New Roman" w:cs="Times New Roman"/>
          <w:sz w:val="26"/>
          <w:szCs w:val="26"/>
        </w:rPr>
      </w:pPr>
    </w:p>
    <w:p w14:paraId="54A171F8" w14:textId="5ABC430E" w:rsidR="0012600A" w:rsidRPr="002F3D7A" w:rsidRDefault="00FC49DF" w:rsidP="002F3D7A">
      <w:pPr>
        <w:spacing w:after="0" w:line="360" w:lineRule="auto"/>
        <w:ind w:firstLine="1440"/>
        <w:rPr>
          <w:rFonts w:ascii="Times New Roman" w:hAnsi="Times New Roman" w:cs="Times New Roman"/>
          <w:sz w:val="26"/>
          <w:szCs w:val="26"/>
        </w:rPr>
      </w:pPr>
      <w:r w:rsidRPr="002F3D7A">
        <w:rPr>
          <w:rFonts w:ascii="Times New Roman" w:hAnsi="Times New Roman" w:cs="Times New Roman"/>
          <w:sz w:val="26"/>
          <w:szCs w:val="26"/>
        </w:rPr>
        <w:t>In the Initial Decision, the ALJ reached fou</w:t>
      </w:r>
      <w:r w:rsidR="002F3D7A">
        <w:rPr>
          <w:rFonts w:ascii="Times New Roman" w:hAnsi="Times New Roman" w:cs="Times New Roman"/>
          <w:sz w:val="26"/>
          <w:szCs w:val="26"/>
        </w:rPr>
        <w:t>r Conclusions of Law, I.D. at </w:t>
      </w:r>
      <w:r w:rsidR="003342CD" w:rsidRPr="002F3D7A">
        <w:rPr>
          <w:rFonts w:ascii="Times New Roman" w:hAnsi="Times New Roman" w:cs="Times New Roman"/>
          <w:sz w:val="26"/>
          <w:szCs w:val="26"/>
        </w:rPr>
        <w:t>5</w:t>
      </w:r>
      <w:r w:rsidR="003342CD" w:rsidRPr="002F3D7A">
        <w:rPr>
          <w:rFonts w:ascii="Times New Roman" w:hAnsi="Times New Roman" w:cs="Times New Roman"/>
          <w:sz w:val="26"/>
          <w:szCs w:val="26"/>
        </w:rPr>
        <w:noBreakHyphen/>
      </w:r>
      <w:r w:rsidRPr="002F3D7A">
        <w:rPr>
          <w:rFonts w:ascii="Times New Roman" w:hAnsi="Times New Roman" w:cs="Times New Roman"/>
          <w:sz w:val="26"/>
          <w:szCs w:val="26"/>
        </w:rPr>
        <w:t>6.  We shall adopt and incorporate herein by reference the ALJ’s Conclusions of Law unless they are either expressly or by necessary implication overruled or modified by this Opinion and Order.</w:t>
      </w:r>
    </w:p>
    <w:p w14:paraId="5B24B0AF" w14:textId="77777777" w:rsidR="0012600A" w:rsidRPr="002F3D7A" w:rsidRDefault="0012600A" w:rsidP="002F3D7A">
      <w:pPr>
        <w:spacing w:after="0" w:line="360" w:lineRule="auto"/>
        <w:ind w:firstLine="1440"/>
        <w:rPr>
          <w:rFonts w:ascii="Times New Roman" w:hAnsi="Times New Roman" w:cs="Times New Roman"/>
          <w:sz w:val="26"/>
          <w:szCs w:val="26"/>
        </w:rPr>
      </w:pPr>
    </w:p>
    <w:p w14:paraId="3B2ACEF5" w14:textId="7A860DC7" w:rsidR="0012600A" w:rsidRPr="002F3D7A" w:rsidRDefault="00111B05" w:rsidP="002F3D7A">
      <w:pPr>
        <w:spacing w:after="0" w:line="360" w:lineRule="auto"/>
        <w:ind w:firstLine="1440"/>
        <w:rPr>
          <w:rFonts w:ascii="Times New Roman" w:hAnsi="Times New Roman" w:cs="Times New Roman"/>
          <w:sz w:val="26"/>
          <w:szCs w:val="26"/>
        </w:rPr>
      </w:pPr>
      <w:r w:rsidRPr="002F3D7A">
        <w:rPr>
          <w:rFonts w:ascii="Times New Roman" w:eastAsia="Times New Roman" w:hAnsi="Times New Roman" w:cs="Times New Roman"/>
          <w:sz w:val="26"/>
          <w:szCs w:val="26"/>
        </w:rPr>
        <w:t xml:space="preserve">The ALJ </w:t>
      </w:r>
      <w:r w:rsidR="00602B05" w:rsidRPr="002F3D7A">
        <w:rPr>
          <w:rFonts w:ascii="Times New Roman" w:eastAsia="Times New Roman" w:hAnsi="Times New Roman" w:cs="Times New Roman"/>
          <w:sz w:val="26"/>
          <w:szCs w:val="26"/>
        </w:rPr>
        <w:t>concluded</w:t>
      </w:r>
      <w:r w:rsidR="003012AB" w:rsidRPr="002F3D7A">
        <w:rPr>
          <w:rFonts w:ascii="Times New Roman" w:eastAsia="Times New Roman" w:hAnsi="Times New Roman" w:cs="Times New Roman"/>
          <w:sz w:val="26"/>
          <w:szCs w:val="26"/>
        </w:rPr>
        <w:t xml:space="preserve"> that </w:t>
      </w:r>
      <w:r w:rsidRPr="002F3D7A">
        <w:rPr>
          <w:rFonts w:ascii="Times New Roman" w:eastAsia="Times New Roman" w:hAnsi="Times New Roman" w:cs="Times New Roman"/>
          <w:sz w:val="26"/>
          <w:szCs w:val="26"/>
        </w:rPr>
        <w:t xml:space="preserve">Mr. Elliott’s oral request to withdraw his Complaint was in the public interest.  In analyzing the Complainant’s oral request, the ALJ determined that while the request was not written as a Petition for Leave to Withdraw as set forth in </w:t>
      </w:r>
      <w:r w:rsidRPr="002F3D7A">
        <w:rPr>
          <w:rFonts w:ascii="Times New Roman" w:hAnsi="Times New Roman" w:cs="Times New Roman"/>
          <w:sz w:val="26"/>
          <w:szCs w:val="26"/>
        </w:rPr>
        <w:t xml:space="preserve">52 Pa. Code </w:t>
      </w:r>
      <w:bookmarkStart w:id="3" w:name="_Hlk22043391"/>
      <w:r w:rsidRPr="002F3D7A">
        <w:rPr>
          <w:rFonts w:ascii="Times New Roman" w:hAnsi="Times New Roman" w:cs="Times New Roman"/>
          <w:sz w:val="26"/>
          <w:szCs w:val="26"/>
        </w:rPr>
        <w:t>§</w:t>
      </w:r>
      <w:bookmarkEnd w:id="3"/>
      <w:r w:rsidRPr="002F3D7A">
        <w:rPr>
          <w:rFonts w:ascii="Times New Roman" w:hAnsi="Times New Roman" w:cs="Times New Roman"/>
          <w:sz w:val="26"/>
          <w:szCs w:val="26"/>
        </w:rPr>
        <w:t xml:space="preserve"> 5.94, </w:t>
      </w:r>
      <w:r w:rsidR="00D91B41" w:rsidRPr="002F3D7A">
        <w:rPr>
          <w:rFonts w:ascii="Times New Roman" w:hAnsi="Times New Roman" w:cs="Times New Roman"/>
          <w:sz w:val="26"/>
          <w:szCs w:val="26"/>
        </w:rPr>
        <w:t xml:space="preserve">the request should be liberally construed as </w:t>
      </w:r>
    </w:p>
    <w:p w14:paraId="2BAD3019" w14:textId="475A2C61" w:rsidR="00111B05" w:rsidRPr="002F3D7A" w:rsidRDefault="00D91B41" w:rsidP="002F3D7A">
      <w:pPr>
        <w:spacing w:after="0" w:line="360" w:lineRule="auto"/>
        <w:rPr>
          <w:rFonts w:ascii="Times New Roman" w:eastAsia="Times New Roman" w:hAnsi="Times New Roman" w:cs="Times New Roman"/>
          <w:sz w:val="26"/>
          <w:szCs w:val="26"/>
        </w:rPr>
      </w:pPr>
      <w:r w:rsidRPr="002F3D7A">
        <w:rPr>
          <w:rFonts w:ascii="Times New Roman" w:hAnsi="Times New Roman" w:cs="Times New Roman"/>
          <w:sz w:val="26"/>
          <w:szCs w:val="26"/>
        </w:rPr>
        <w:t xml:space="preserve">a proper request under 52 Pa. Code </w:t>
      </w:r>
      <w:bookmarkStart w:id="4" w:name="_Hlk22043630"/>
      <w:r w:rsidRPr="002F3D7A">
        <w:rPr>
          <w:rFonts w:ascii="Times New Roman" w:hAnsi="Times New Roman" w:cs="Times New Roman"/>
          <w:sz w:val="26"/>
          <w:szCs w:val="26"/>
        </w:rPr>
        <w:t>§ 1.2</w:t>
      </w:r>
      <w:bookmarkEnd w:id="4"/>
      <w:r w:rsidRPr="002F3D7A">
        <w:rPr>
          <w:rFonts w:ascii="Times New Roman" w:hAnsi="Times New Roman" w:cs="Times New Roman"/>
          <w:sz w:val="26"/>
          <w:szCs w:val="26"/>
        </w:rPr>
        <w:t>(a) and (d).</w:t>
      </w:r>
      <w:r w:rsidR="00FA14E1" w:rsidRPr="002F3D7A">
        <w:rPr>
          <w:rStyle w:val="FootnoteReference"/>
          <w:rFonts w:ascii="Times New Roman" w:hAnsi="Times New Roman" w:cs="Times New Roman"/>
          <w:sz w:val="26"/>
          <w:szCs w:val="26"/>
        </w:rPr>
        <w:footnoteReference w:id="1"/>
      </w:r>
      <w:r w:rsidR="003A5474" w:rsidRPr="002F3D7A">
        <w:rPr>
          <w:rFonts w:ascii="Times New Roman" w:hAnsi="Times New Roman" w:cs="Times New Roman"/>
          <w:sz w:val="26"/>
          <w:szCs w:val="26"/>
        </w:rPr>
        <w:t xml:space="preserve">  </w:t>
      </w:r>
      <w:r w:rsidR="003012AB" w:rsidRPr="002F3D7A">
        <w:rPr>
          <w:rFonts w:ascii="Times New Roman" w:eastAsia="Times New Roman" w:hAnsi="Times New Roman" w:cs="Times New Roman"/>
          <w:sz w:val="26"/>
          <w:szCs w:val="26"/>
        </w:rPr>
        <w:t>I.D. at 5.</w:t>
      </w:r>
    </w:p>
    <w:p w14:paraId="719116A2" w14:textId="6013AF5D" w:rsidR="007620EB" w:rsidRPr="002F3D7A" w:rsidRDefault="00602B05" w:rsidP="002F3D7A">
      <w:pPr>
        <w:keepNext/>
        <w:keepLines/>
        <w:spacing w:after="0" w:line="360" w:lineRule="auto"/>
        <w:ind w:firstLine="1440"/>
        <w:textAlignment w:val="baseline"/>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lastRenderedPageBreak/>
        <w:t xml:space="preserve">In reaching her decision, the ALJ found it significant that the Complainant made his request </w:t>
      </w:r>
      <w:r w:rsidR="0012600A" w:rsidRPr="002F3D7A">
        <w:rPr>
          <w:rFonts w:ascii="Times New Roman" w:eastAsia="Times New Roman" w:hAnsi="Times New Roman" w:cs="Times New Roman"/>
          <w:sz w:val="26"/>
          <w:szCs w:val="26"/>
        </w:rPr>
        <w:t>based on</w:t>
      </w:r>
      <w:r w:rsidR="003A5474" w:rsidRPr="002F3D7A">
        <w:rPr>
          <w:rFonts w:ascii="Times New Roman" w:eastAsia="Times New Roman" w:hAnsi="Times New Roman" w:cs="Times New Roman"/>
          <w:sz w:val="26"/>
          <w:szCs w:val="26"/>
        </w:rPr>
        <w:t xml:space="preserve"> his own </w:t>
      </w:r>
      <w:r w:rsidR="00615D54" w:rsidRPr="002F3D7A">
        <w:rPr>
          <w:rFonts w:ascii="Times New Roman" w:eastAsia="Times New Roman" w:hAnsi="Times New Roman" w:cs="Times New Roman"/>
          <w:sz w:val="26"/>
          <w:szCs w:val="26"/>
        </w:rPr>
        <w:t>volition</w:t>
      </w:r>
      <w:r w:rsidR="004E3DAE" w:rsidRPr="002F3D7A">
        <w:rPr>
          <w:rFonts w:ascii="Times New Roman" w:eastAsia="Times New Roman" w:hAnsi="Times New Roman" w:cs="Times New Roman"/>
          <w:sz w:val="26"/>
          <w:szCs w:val="26"/>
        </w:rPr>
        <w:t>, that the Complainant was not coerced into withdrawing the Complaint,</w:t>
      </w:r>
      <w:r w:rsidR="003A5474" w:rsidRPr="002F3D7A">
        <w:rPr>
          <w:rFonts w:ascii="Times New Roman" w:eastAsia="Times New Roman" w:hAnsi="Times New Roman" w:cs="Times New Roman"/>
          <w:sz w:val="26"/>
          <w:szCs w:val="26"/>
        </w:rPr>
        <w:t xml:space="preserve"> and that the Respondent did not object to the request.</w:t>
      </w:r>
      <w:r w:rsidRPr="002F3D7A">
        <w:rPr>
          <w:rFonts w:ascii="Times New Roman" w:eastAsia="Times New Roman" w:hAnsi="Times New Roman" w:cs="Times New Roman"/>
          <w:sz w:val="26"/>
          <w:szCs w:val="26"/>
        </w:rPr>
        <w:t xml:space="preserve"> </w:t>
      </w:r>
      <w:r w:rsidR="003A5474" w:rsidRPr="002F3D7A">
        <w:rPr>
          <w:rFonts w:ascii="Times New Roman" w:eastAsia="Times New Roman" w:hAnsi="Times New Roman" w:cs="Times New Roman"/>
          <w:sz w:val="26"/>
          <w:szCs w:val="26"/>
        </w:rPr>
        <w:t xml:space="preserve"> </w:t>
      </w:r>
      <w:r w:rsidR="003A5474" w:rsidRPr="002F3D7A">
        <w:rPr>
          <w:rFonts w:ascii="Times New Roman" w:eastAsia="Times New Roman" w:hAnsi="Times New Roman" w:cs="Times New Roman"/>
          <w:i/>
          <w:iCs/>
          <w:sz w:val="26"/>
          <w:szCs w:val="26"/>
        </w:rPr>
        <w:t>Id</w:t>
      </w:r>
      <w:r w:rsidR="003A5474" w:rsidRPr="002F3D7A">
        <w:rPr>
          <w:rFonts w:ascii="Times New Roman" w:eastAsia="Times New Roman" w:hAnsi="Times New Roman" w:cs="Times New Roman"/>
          <w:sz w:val="26"/>
          <w:szCs w:val="26"/>
        </w:rPr>
        <w:t>.</w:t>
      </w:r>
      <w:r w:rsidR="003342CD" w:rsidRPr="002F3D7A">
        <w:rPr>
          <w:rFonts w:ascii="Times New Roman" w:eastAsia="Times New Roman" w:hAnsi="Times New Roman" w:cs="Times New Roman"/>
          <w:sz w:val="26"/>
          <w:szCs w:val="26"/>
        </w:rPr>
        <w:t xml:space="preserve"> at </w:t>
      </w:r>
      <w:r w:rsidR="00111B05" w:rsidRPr="002F3D7A">
        <w:rPr>
          <w:rFonts w:ascii="Times New Roman" w:eastAsia="Times New Roman" w:hAnsi="Times New Roman" w:cs="Times New Roman"/>
          <w:sz w:val="26"/>
          <w:szCs w:val="26"/>
        </w:rPr>
        <w:t>3</w:t>
      </w:r>
      <w:r w:rsidR="004E3DAE" w:rsidRPr="002F3D7A">
        <w:rPr>
          <w:rFonts w:ascii="Times New Roman" w:eastAsia="Times New Roman" w:hAnsi="Times New Roman" w:cs="Times New Roman"/>
          <w:sz w:val="26"/>
          <w:szCs w:val="26"/>
        </w:rPr>
        <w:t>, 5</w:t>
      </w:r>
      <w:r w:rsidR="00111B05" w:rsidRPr="002F3D7A">
        <w:rPr>
          <w:rFonts w:ascii="Times New Roman" w:eastAsia="Times New Roman" w:hAnsi="Times New Roman" w:cs="Times New Roman"/>
          <w:sz w:val="26"/>
          <w:szCs w:val="26"/>
        </w:rPr>
        <w:t xml:space="preserve"> (citing Tr. at 10-11).</w:t>
      </w:r>
      <w:r w:rsidR="003A5474" w:rsidRPr="002F3D7A">
        <w:rPr>
          <w:rFonts w:ascii="Times New Roman" w:eastAsia="Times New Roman" w:hAnsi="Times New Roman" w:cs="Times New Roman"/>
          <w:sz w:val="26"/>
          <w:szCs w:val="26"/>
        </w:rPr>
        <w:t xml:space="preserve">  The ALJ reasoned that granting the request conserved the resources of the Commission and the Parties by ceasing further </w:t>
      </w:r>
      <w:r w:rsidR="004E3DAE" w:rsidRPr="002F3D7A">
        <w:rPr>
          <w:rFonts w:ascii="Times New Roman" w:eastAsia="Times New Roman" w:hAnsi="Times New Roman" w:cs="Times New Roman"/>
          <w:sz w:val="26"/>
          <w:szCs w:val="26"/>
        </w:rPr>
        <w:t>litigation</w:t>
      </w:r>
      <w:r w:rsidR="003A5474" w:rsidRPr="002F3D7A">
        <w:rPr>
          <w:rFonts w:ascii="Times New Roman" w:eastAsia="Times New Roman" w:hAnsi="Times New Roman" w:cs="Times New Roman"/>
          <w:sz w:val="26"/>
          <w:szCs w:val="26"/>
        </w:rPr>
        <w:t xml:space="preserve"> if the </w:t>
      </w:r>
      <w:r w:rsidR="004E3DAE" w:rsidRPr="002F3D7A">
        <w:rPr>
          <w:rFonts w:ascii="Times New Roman" w:eastAsia="Times New Roman" w:hAnsi="Times New Roman" w:cs="Times New Roman"/>
          <w:sz w:val="26"/>
          <w:szCs w:val="26"/>
        </w:rPr>
        <w:t>Complain</w:t>
      </w:r>
      <w:r w:rsidR="00C3519B" w:rsidRPr="002F3D7A">
        <w:rPr>
          <w:rFonts w:ascii="Times New Roman" w:eastAsia="Times New Roman" w:hAnsi="Times New Roman" w:cs="Times New Roman"/>
          <w:sz w:val="26"/>
          <w:szCs w:val="26"/>
        </w:rPr>
        <w:t>an</w:t>
      </w:r>
      <w:r w:rsidR="004E3DAE" w:rsidRPr="002F3D7A">
        <w:rPr>
          <w:rFonts w:ascii="Times New Roman" w:eastAsia="Times New Roman" w:hAnsi="Times New Roman" w:cs="Times New Roman"/>
          <w:sz w:val="26"/>
          <w:szCs w:val="26"/>
        </w:rPr>
        <w:t xml:space="preserve">t no longer wished to pursue the </w:t>
      </w:r>
      <w:r w:rsidR="003A5474" w:rsidRPr="002F3D7A">
        <w:rPr>
          <w:rFonts w:ascii="Times New Roman" w:eastAsia="Times New Roman" w:hAnsi="Times New Roman" w:cs="Times New Roman"/>
          <w:sz w:val="26"/>
          <w:szCs w:val="26"/>
        </w:rPr>
        <w:t>matter</w:t>
      </w:r>
      <w:r w:rsidR="004E3DAE" w:rsidRPr="002F3D7A">
        <w:rPr>
          <w:rFonts w:ascii="Times New Roman" w:eastAsia="Times New Roman" w:hAnsi="Times New Roman" w:cs="Times New Roman"/>
          <w:sz w:val="26"/>
          <w:szCs w:val="26"/>
        </w:rPr>
        <w:t>.</w:t>
      </w:r>
      <w:r w:rsidR="00144143" w:rsidRPr="002F3D7A">
        <w:rPr>
          <w:rFonts w:ascii="Times New Roman" w:eastAsia="Times New Roman" w:hAnsi="Times New Roman" w:cs="Times New Roman"/>
          <w:sz w:val="26"/>
          <w:szCs w:val="26"/>
        </w:rPr>
        <w:t xml:space="preserve">  I.D. at 5.</w:t>
      </w:r>
    </w:p>
    <w:p w14:paraId="2E554990" w14:textId="77777777" w:rsidR="007620EB" w:rsidRPr="002F3D7A" w:rsidRDefault="007620EB" w:rsidP="002F3D7A">
      <w:pPr>
        <w:keepNext/>
        <w:keepLines/>
        <w:spacing w:after="0" w:line="360" w:lineRule="auto"/>
        <w:ind w:firstLine="1440"/>
        <w:textAlignment w:val="baseline"/>
        <w:rPr>
          <w:rFonts w:ascii="Times New Roman" w:eastAsia="Times New Roman" w:hAnsi="Times New Roman" w:cs="Times New Roman"/>
          <w:sz w:val="26"/>
          <w:szCs w:val="26"/>
        </w:rPr>
      </w:pPr>
    </w:p>
    <w:p w14:paraId="0196C5F4" w14:textId="5F5564EE" w:rsidR="00AD4F95" w:rsidRPr="002F3D7A" w:rsidRDefault="00AD4F95" w:rsidP="002F3D7A">
      <w:pPr>
        <w:tabs>
          <w:tab w:val="left" w:pos="-720"/>
        </w:tabs>
        <w:suppressAutoHyphens/>
        <w:spacing w:after="0" w:line="360" w:lineRule="auto"/>
        <w:rPr>
          <w:rFonts w:ascii="Times New Roman" w:hAnsi="Times New Roman" w:cs="Times New Roman"/>
          <w:b/>
          <w:sz w:val="26"/>
          <w:szCs w:val="26"/>
        </w:rPr>
      </w:pPr>
      <w:r w:rsidRPr="002F3D7A">
        <w:rPr>
          <w:rFonts w:ascii="Times New Roman" w:hAnsi="Times New Roman" w:cs="Times New Roman"/>
          <w:b/>
          <w:sz w:val="26"/>
          <w:szCs w:val="26"/>
        </w:rPr>
        <w:t>Exceptions</w:t>
      </w:r>
      <w:r w:rsidR="00A150E7" w:rsidRPr="002F3D7A">
        <w:rPr>
          <w:rFonts w:ascii="Times New Roman" w:hAnsi="Times New Roman" w:cs="Times New Roman"/>
          <w:b/>
          <w:sz w:val="26"/>
          <w:szCs w:val="26"/>
        </w:rPr>
        <w:t xml:space="preserve"> and</w:t>
      </w:r>
      <w:r w:rsidRPr="002F3D7A">
        <w:rPr>
          <w:rFonts w:ascii="Times New Roman" w:hAnsi="Times New Roman" w:cs="Times New Roman"/>
          <w:b/>
          <w:sz w:val="26"/>
          <w:szCs w:val="26"/>
        </w:rPr>
        <w:t xml:space="preserve"> Replies </w:t>
      </w:r>
    </w:p>
    <w:p w14:paraId="6A0DE39D" w14:textId="31E1E01E" w:rsidR="00AB0ADD" w:rsidRPr="002F3D7A" w:rsidRDefault="00AB0ADD" w:rsidP="002F3D7A">
      <w:pPr>
        <w:tabs>
          <w:tab w:val="left" w:pos="-720"/>
        </w:tabs>
        <w:suppressAutoHyphens/>
        <w:spacing w:after="0" w:line="360" w:lineRule="auto"/>
        <w:rPr>
          <w:rFonts w:ascii="Times New Roman" w:hAnsi="Times New Roman" w:cs="Times New Roman"/>
          <w:b/>
          <w:sz w:val="26"/>
          <w:szCs w:val="26"/>
        </w:rPr>
      </w:pPr>
    </w:p>
    <w:p w14:paraId="415FAFD2" w14:textId="385C47EA" w:rsidR="00AB0ADD" w:rsidRPr="002F3D7A" w:rsidRDefault="00AB0ADD" w:rsidP="002F3D7A">
      <w:pPr>
        <w:tabs>
          <w:tab w:val="left" w:pos="-720"/>
        </w:tabs>
        <w:suppressAutoHyphens/>
        <w:spacing w:after="0" w:line="360" w:lineRule="auto"/>
        <w:rPr>
          <w:rFonts w:ascii="Times New Roman" w:hAnsi="Times New Roman" w:cs="Times New Roman"/>
          <w:bCs/>
          <w:sz w:val="26"/>
          <w:szCs w:val="26"/>
        </w:rPr>
      </w:pPr>
      <w:r w:rsidRPr="002F3D7A">
        <w:rPr>
          <w:rFonts w:ascii="Times New Roman" w:hAnsi="Times New Roman" w:cs="Times New Roman"/>
          <w:b/>
          <w:sz w:val="26"/>
          <w:szCs w:val="26"/>
        </w:rPr>
        <w:tab/>
      </w:r>
      <w:r w:rsidRPr="002F3D7A">
        <w:rPr>
          <w:rFonts w:ascii="Times New Roman" w:hAnsi="Times New Roman" w:cs="Times New Roman"/>
          <w:b/>
          <w:sz w:val="26"/>
          <w:szCs w:val="26"/>
        </w:rPr>
        <w:tab/>
      </w:r>
      <w:r w:rsidR="00AC0554" w:rsidRPr="002F3D7A">
        <w:rPr>
          <w:rFonts w:ascii="Times New Roman" w:hAnsi="Times New Roman" w:cs="Times New Roman"/>
          <w:bCs/>
          <w:sz w:val="26"/>
          <w:szCs w:val="26"/>
        </w:rPr>
        <w:t>In his Exceptions,</w:t>
      </w:r>
      <w:r w:rsidR="0079146D" w:rsidRPr="002F3D7A">
        <w:rPr>
          <w:rStyle w:val="FootnoteReference"/>
          <w:rFonts w:ascii="Times New Roman" w:hAnsi="Times New Roman" w:cs="Times New Roman"/>
          <w:bCs/>
          <w:sz w:val="26"/>
          <w:szCs w:val="26"/>
        </w:rPr>
        <w:footnoteReference w:id="2"/>
      </w:r>
      <w:r w:rsidR="00AC0554" w:rsidRPr="002F3D7A">
        <w:rPr>
          <w:rFonts w:ascii="Times New Roman" w:hAnsi="Times New Roman" w:cs="Times New Roman"/>
          <w:bCs/>
          <w:sz w:val="26"/>
          <w:szCs w:val="26"/>
        </w:rPr>
        <w:t xml:space="preserve"> the Complainant reiterates the statements in his Complaint that PECO has violated his 8th and 14th Amendment rights and his due process rights.  The Complainant also states that he withdrew his Complaint based on the law.</w:t>
      </w:r>
      <w:r w:rsidR="0079146D" w:rsidRPr="002F3D7A">
        <w:rPr>
          <w:rFonts w:ascii="Times New Roman" w:hAnsi="Times New Roman" w:cs="Times New Roman"/>
          <w:bCs/>
          <w:sz w:val="26"/>
          <w:szCs w:val="26"/>
        </w:rPr>
        <w:t xml:space="preserve">  The Complainant generally reques</w:t>
      </w:r>
      <w:r w:rsidR="003012AB" w:rsidRPr="002F3D7A">
        <w:rPr>
          <w:rFonts w:ascii="Times New Roman" w:hAnsi="Times New Roman" w:cs="Times New Roman"/>
          <w:bCs/>
          <w:sz w:val="26"/>
          <w:szCs w:val="26"/>
        </w:rPr>
        <w:t>ts relief.  Exc. at 1.</w:t>
      </w:r>
    </w:p>
    <w:p w14:paraId="4687FB85" w14:textId="69C902C4" w:rsidR="0053371E" w:rsidRPr="002F3D7A" w:rsidRDefault="0053371E" w:rsidP="002F3D7A">
      <w:pPr>
        <w:tabs>
          <w:tab w:val="left" w:pos="-720"/>
        </w:tabs>
        <w:suppressAutoHyphens/>
        <w:spacing w:after="0" w:line="360" w:lineRule="auto"/>
        <w:rPr>
          <w:rFonts w:ascii="Times New Roman" w:hAnsi="Times New Roman" w:cs="Times New Roman"/>
          <w:bCs/>
          <w:sz w:val="26"/>
          <w:szCs w:val="26"/>
        </w:rPr>
      </w:pPr>
    </w:p>
    <w:p w14:paraId="5F7C1728" w14:textId="3B5DE5B6" w:rsidR="0053371E" w:rsidRPr="002F3D7A" w:rsidRDefault="0053371E" w:rsidP="002F3D7A">
      <w:pPr>
        <w:tabs>
          <w:tab w:val="left" w:pos="-720"/>
        </w:tabs>
        <w:suppressAutoHyphens/>
        <w:spacing w:after="0" w:line="360" w:lineRule="auto"/>
        <w:rPr>
          <w:rFonts w:ascii="Times New Roman" w:hAnsi="Times New Roman" w:cs="Times New Roman"/>
          <w:bCs/>
          <w:sz w:val="26"/>
          <w:szCs w:val="26"/>
        </w:rPr>
      </w:pPr>
      <w:r w:rsidRPr="002F3D7A">
        <w:rPr>
          <w:rFonts w:ascii="Times New Roman" w:hAnsi="Times New Roman" w:cs="Times New Roman"/>
          <w:bCs/>
          <w:sz w:val="26"/>
          <w:szCs w:val="26"/>
        </w:rPr>
        <w:tab/>
      </w:r>
      <w:r w:rsidRPr="002F3D7A">
        <w:rPr>
          <w:rFonts w:ascii="Times New Roman" w:hAnsi="Times New Roman" w:cs="Times New Roman"/>
          <w:bCs/>
          <w:sz w:val="26"/>
          <w:szCs w:val="26"/>
        </w:rPr>
        <w:tab/>
      </w:r>
      <w:r w:rsidR="00A92C8C" w:rsidRPr="002F3D7A">
        <w:rPr>
          <w:rFonts w:ascii="Times New Roman" w:hAnsi="Times New Roman" w:cs="Times New Roman"/>
          <w:bCs/>
          <w:sz w:val="26"/>
          <w:szCs w:val="26"/>
        </w:rPr>
        <w:t>In its Replies to Exceptions, PECO requests that the Complainant’s Exceptions be de</w:t>
      </w:r>
      <w:r w:rsidR="00AC0046" w:rsidRPr="002F3D7A">
        <w:rPr>
          <w:rFonts w:ascii="Times New Roman" w:hAnsi="Times New Roman" w:cs="Times New Roman"/>
          <w:bCs/>
          <w:sz w:val="26"/>
          <w:szCs w:val="26"/>
        </w:rPr>
        <w:t>nied and that the ALJ’s decision be adopted</w:t>
      </w:r>
      <w:r w:rsidR="00A92C8C" w:rsidRPr="002F3D7A">
        <w:rPr>
          <w:rFonts w:ascii="Times New Roman" w:hAnsi="Times New Roman" w:cs="Times New Roman"/>
          <w:bCs/>
          <w:sz w:val="26"/>
          <w:szCs w:val="26"/>
        </w:rPr>
        <w:t>.  PECO states that the Complainant has filed four informal complaints and five formal complaints requesting payment arrangements and alleging that PECO violated his 8th and 14th amendment rights as well as his due process rights.</w:t>
      </w:r>
      <w:r w:rsidR="005243DB" w:rsidRPr="002F3D7A">
        <w:rPr>
          <w:rStyle w:val="FootnoteReference"/>
          <w:rFonts w:ascii="Times New Roman" w:hAnsi="Times New Roman" w:cs="Times New Roman"/>
          <w:bCs/>
          <w:sz w:val="26"/>
          <w:szCs w:val="26"/>
        </w:rPr>
        <w:footnoteReference w:id="3"/>
      </w:r>
      <w:r w:rsidR="00A92C8C" w:rsidRPr="002F3D7A">
        <w:rPr>
          <w:rFonts w:ascii="Times New Roman" w:hAnsi="Times New Roman" w:cs="Times New Roman"/>
          <w:bCs/>
          <w:sz w:val="26"/>
          <w:szCs w:val="26"/>
        </w:rPr>
        <w:t xml:space="preserve">  PECO avers that it has been required to hold collection activity on the Complainant’s balance while the complaints were pending, and </w:t>
      </w:r>
      <w:r w:rsidR="00A92C8C" w:rsidRPr="002F3D7A">
        <w:rPr>
          <w:rFonts w:ascii="Times New Roman" w:hAnsi="Times New Roman" w:cs="Times New Roman"/>
          <w:bCs/>
          <w:sz w:val="26"/>
          <w:szCs w:val="26"/>
        </w:rPr>
        <w:lastRenderedPageBreak/>
        <w:t xml:space="preserve">the Complainant’s account balance is $951.05.  </w:t>
      </w:r>
      <w:r w:rsidR="009C60BC" w:rsidRPr="002F3D7A">
        <w:rPr>
          <w:rFonts w:ascii="Times New Roman" w:hAnsi="Times New Roman" w:cs="Times New Roman"/>
          <w:bCs/>
          <w:sz w:val="26"/>
          <w:szCs w:val="26"/>
        </w:rPr>
        <w:t xml:space="preserve">Exc. at 1.  </w:t>
      </w:r>
      <w:r w:rsidR="00A92C8C" w:rsidRPr="002F3D7A">
        <w:rPr>
          <w:rFonts w:ascii="Times New Roman" w:hAnsi="Times New Roman" w:cs="Times New Roman"/>
          <w:bCs/>
          <w:sz w:val="26"/>
          <w:szCs w:val="26"/>
        </w:rPr>
        <w:t>PECO contends that the Complainant is using the formal complaint and the exceptions process as a way to delay this matter and to avoid paying his bills and termination of his service.  PECO believes that the public and the Company will be prejudiced by reopening this case and continuing to hold collection on the Complainant’s account balance.</w:t>
      </w:r>
      <w:r w:rsidR="009C60BC" w:rsidRPr="002F3D7A">
        <w:rPr>
          <w:rFonts w:ascii="Times New Roman" w:hAnsi="Times New Roman" w:cs="Times New Roman"/>
          <w:bCs/>
          <w:sz w:val="26"/>
          <w:szCs w:val="26"/>
        </w:rPr>
        <w:t xml:space="preserve">  </w:t>
      </w:r>
      <w:r w:rsidR="009C60BC" w:rsidRPr="002F3D7A">
        <w:rPr>
          <w:rFonts w:ascii="Times New Roman" w:hAnsi="Times New Roman" w:cs="Times New Roman"/>
          <w:bCs/>
          <w:i/>
          <w:iCs/>
          <w:sz w:val="26"/>
          <w:szCs w:val="26"/>
        </w:rPr>
        <w:t>Id</w:t>
      </w:r>
      <w:r w:rsidR="009C60BC" w:rsidRPr="002F3D7A">
        <w:rPr>
          <w:rFonts w:ascii="Times New Roman" w:hAnsi="Times New Roman" w:cs="Times New Roman"/>
          <w:bCs/>
          <w:sz w:val="26"/>
          <w:szCs w:val="26"/>
        </w:rPr>
        <w:t>. at 2.</w:t>
      </w:r>
    </w:p>
    <w:p w14:paraId="54AFD925" w14:textId="77777777" w:rsidR="00AB0ADD" w:rsidRPr="002F3D7A" w:rsidRDefault="00AB0ADD" w:rsidP="002F3D7A">
      <w:pPr>
        <w:tabs>
          <w:tab w:val="left" w:pos="-720"/>
        </w:tabs>
        <w:suppressAutoHyphens/>
        <w:spacing w:after="0" w:line="360" w:lineRule="auto"/>
        <w:rPr>
          <w:rFonts w:ascii="Times New Roman" w:hAnsi="Times New Roman" w:cs="Times New Roman"/>
          <w:b/>
          <w:sz w:val="26"/>
          <w:szCs w:val="26"/>
        </w:rPr>
      </w:pPr>
    </w:p>
    <w:p w14:paraId="12A0D1CE" w14:textId="77777777" w:rsidR="009A5BC6" w:rsidRPr="002F3D7A" w:rsidRDefault="00933E8C" w:rsidP="002F3D7A">
      <w:pPr>
        <w:spacing w:after="0" w:line="360" w:lineRule="auto"/>
        <w:rPr>
          <w:rFonts w:ascii="Times New Roman" w:hAnsi="Times New Roman" w:cs="Times New Roman"/>
          <w:b/>
          <w:bCs/>
          <w:sz w:val="26"/>
          <w:szCs w:val="26"/>
        </w:rPr>
      </w:pPr>
      <w:r w:rsidRPr="002F3D7A">
        <w:rPr>
          <w:rFonts w:ascii="Times New Roman" w:hAnsi="Times New Roman" w:cs="Times New Roman"/>
          <w:b/>
          <w:bCs/>
          <w:sz w:val="26"/>
          <w:szCs w:val="26"/>
        </w:rPr>
        <w:t>Disposition</w:t>
      </w:r>
    </w:p>
    <w:p w14:paraId="5517901E" w14:textId="0AEFAA87" w:rsidR="00A056D1" w:rsidRPr="002F3D7A" w:rsidRDefault="00A056D1" w:rsidP="002F3D7A">
      <w:pPr>
        <w:spacing w:after="0" w:line="360" w:lineRule="auto"/>
        <w:ind w:firstLine="1440"/>
        <w:rPr>
          <w:rFonts w:ascii="Times New Roman" w:hAnsi="Times New Roman" w:cs="Times New Roman"/>
          <w:sz w:val="26"/>
          <w:szCs w:val="26"/>
        </w:rPr>
      </w:pPr>
    </w:p>
    <w:p w14:paraId="6650CB18" w14:textId="60B48E68" w:rsidR="00015220" w:rsidRPr="002F3D7A" w:rsidRDefault="00F3046A" w:rsidP="002F3D7A">
      <w:pPr>
        <w:spacing w:after="0" w:line="360" w:lineRule="auto"/>
        <w:rPr>
          <w:rFonts w:ascii="Times New Roman" w:hAnsi="Times New Roman" w:cs="Times New Roman"/>
          <w:color w:val="000000"/>
          <w:sz w:val="26"/>
          <w:szCs w:val="26"/>
        </w:rPr>
      </w:pPr>
      <w:r w:rsidRPr="002F3D7A">
        <w:rPr>
          <w:rFonts w:ascii="Times New Roman" w:hAnsi="Times New Roman" w:cs="Times New Roman"/>
          <w:color w:val="000000"/>
          <w:sz w:val="26"/>
          <w:szCs w:val="26"/>
        </w:rPr>
        <w:tab/>
      </w:r>
      <w:r w:rsidRPr="002F3D7A">
        <w:rPr>
          <w:rFonts w:ascii="Times New Roman" w:hAnsi="Times New Roman" w:cs="Times New Roman"/>
          <w:color w:val="000000"/>
          <w:sz w:val="26"/>
          <w:szCs w:val="26"/>
        </w:rPr>
        <w:tab/>
        <w:t xml:space="preserve">Based on our review of the record and the Exceptions and Replies thereto, we shall deny the Complainant’s Exceptions and adopt the Initial Decision.  </w:t>
      </w:r>
      <w:r w:rsidR="00B8201E" w:rsidRPr="002F3D7A">
        <w:rPr>
          <w:rFonts w:ascii="Times New Roman" w:hAnsi="Times New Roman" w:cs="Times New Roman"/>
          <w:color w:val="000000"/>
          <w:sz w:val="26"/>
          <w:szCs w:val="26"/>
        </w:rPr>
        <w:t xml:space="preserve">We agree with the ALJ’s decision to treat Mr. Elliott’s oral request during the hearing as a </w:t>
      </w:r>
      <w:r w:rsidR="009D1BF6" w:rsidRPr="002F3D7A">
        <w:rPr>
          <w:rFonts w:ascii="Times New Roman" w:eastAsia="Times New Roman" w:hAnsi="Times New Roman" w:cs="Times New Roman"/>
          <w:sz w:val="26"/>
          <w:szCs w:val="26"/>
        </w:rPr>
        <w:t xml:space="preserve">Petition for Leave to Withdraw under </w:t>
      </w:r>
      <w:r w:rsidR="009D1BF6" w:rsidRPr="002F3D7A">
        <w:rPr>
          <w:rFonts w:ascii="Times New Roman" w:hAnsi="Times New Roman" w:cs="Times New Roman"/>
          <w:sz w:val="26"/>
          <w:szCs w:val="26"/>
        </w:rPr>
        <w:t>52 Pa. Code § 5.94 and to grant the request consistent with the public interest.</w:t>
      </w:r>
      <w:r w:rsidR="008C3794" w:rsidRPr="002F3D7A">
        <w:rPr>
          <w:rFonts w:ascii="Times New Roman" w:hAnsi="Times New Roman" w:cs="Times New Roman"/>
          <w:sz w:val="26"/>
          <w:szCs w:val="26"/>
        </w:rPr>
        <w:t xml:space="preserve">  After engaging in settlement discussions with PECO, Mr. Elliott stated that he wished to withdraw his claim and that he was not coerced into withdrawing his Complaint.  Tr. at 10-11.  In response to a question from the ALJ, Mr. Elliott also indicated that he understood that by withdrawing his Complaint, the Commission would no longer investigate or review any issues he raised in the Complaint.  Tr. at 11.  </w:t>
      </w:r>
      <w:r w:rsidR="00B13924" w:rsidRPr="002F3D7A">
        <w:rPr>
          <w:rFonts w:ascii="Times New Roman" w:hAnsi="Times New Roman" w:cs="Times New Roman"/>
          <w:sz w:val="26"/>
          <w:szCs w:val="26"/>
        </w:rPr>
        <w:t xml:space="preserve">In his Exceptions, the Complainant acknowledges that he withdrew his Complaint </w:t>
      </w:r>
      <w:r w:rsidR="00696555" w:rsidRPr="002F3D7A">
        <w:rPr>
          <w:rFonts w:ascii="Times New Roman" w:hAnsi="Times New Roman" w:cs="Times New Roman"/>
          <w:sz w:val="26"/>
          <w:szCs w:val="26"/>
        </w:rPr>
        <w:t xml:space="preserve">based on the law.  </w:t>
      </w:r>
      <w:r w:rsidR="002361BF" w:rsidRPr="002F3D7A">
        <w:rPr>
          <w:rFonts w:ascii="Times New Roman" w:hAnsi="Times New Roman" w:cs="Times New Roman"/>
          <w:sz w:val="26"/>
          <w:szCs w:val="26"/>
        </w:rPr>
        <w:t>T</w:t>
      </w:r>
      <w:r w:rsidR="00696555" w:rsidRPr="002F3D7A">
        <w:rPr>
          <w:rFonts w:ascii="Times New Roman" w:hAnsi="Times New Roman" w:cs="Times New Roman"/>
          <w:sz w:val="26"/>
          <w:szCs w:val="26"/>
        </w:rPr>
        <w:t xml:space="preserve">he Complainant does not object to the ALJ’s decision to grant his withdrawal request or otherwise </w:t>
      </w:r>
      <w:r w:rsidR="00C801BD" w:rsidRPr="002F3D7A">
        <w:rPr>
          <w:rFonts w:ascii="Times New Roman" w:hAnsi="Times New Roman" w:cs="Times New Roman"/>
          <w:sz w:val="26"/>
          <w:szCs w:val="26"/>
        </w:rPr>
        <w:t>object t</w:t>
      </w:r>
      <w:r w:rsidR="00D30330" w:rsidRPr="002F3D7A">
        <w:rPr>
          <w:rFonts w:ascii="Times New Roman" w:hAnsi="Times New Roman" w:cs="Times New Roman"/>
          <w:sz w:val="26"/>
          <w:szCs w:val="26"/>
        </w:rPr>
        <w:t>o the Initial Decision.</w:t>
      </w:r>
    </w:p>
    <w:p w14:paraId="6C3681DC" w14:textId="2EB85F0E" w:rsidR="00582617" w:rsidRPr="002F3D7A" w:rsidRDefault="00582617" w:rsidP="002F3D7A">
      <w:pPr>
        <w:spacing w:after="0" w:line="360" w:lineRule="auto"/>
        <w:rPr>
          <w:rFonts w:ascii="Times New Roman" w:hAnsi="Times New Roman" w:cs="Times New Roman"/>
          <w:color w:val="000000"/>
          <w:sz w:val="26"/>
          <w:szCs w:val="26"/>
        </w:rPr>
      </w:pPr>
    </w:p>
    <w:p w14:paraId="722377FC" w14:textId="3BE8C0B5" w:rsidR="00C70147" w:rsidRPr="002F3D7A" w:rsidRDefault="00C70147" w:rsidP="002F3D7A">
      <w:pPr>
        <w:spacing w:after="0" w:line="360" w:lineRule="auto"/>
        <w:rPr>
          <w:rFonts w:ascii="Times New Roman" w:hAnsi="Times New Roman" w:cs="Times New Roman"/>
          <w:color w:val="000000"/>
          <w:sz w:val="26"/>
          <w:szCs w:val="26"/>
        </w:rPr>
      </w:pPr>
      <w:r w:rsidRPr="002F3D7A">
        <w:rPr>
          <w:rFonts w:ascii="Times New Roman" w:hAnsi="Times New Roman" w:cs="Times New Roman"/>
          <w:color w:val="000000"/>
          <w:sz w:val="26"/>
          <w:szCs w:val="26"/>
        </w:rPr>
        <w:tab/>
      </w:r>
      <w:r w:rsidRPr="002F3D7A">
        <w:rPr>
          <w:rFonts w:ascii="Times New Roman" w:hAnsi="Times New Roman" w:cs="Times New Roman"/>
          <w:color w:val="000000"/>
          <w:sz w:val="26"/>
          <w:szCs w:val="26"/>
        </w:rPr>
        <w:tab/>
      </w:r>
      <w:r w:rsidR="00776301" w:rsidRPr="002F3D7A">
        <w:rPr>
          <w:rFonts w:ascii="Times New Roman" w:hAnsi="Times New Roman" w:cs="Times New Roman"/>
          <w:color w:val="000000"/>
          <w:sz w:val="26"/>
          <w:szCs w:val="26"/>
        </w:rPr>
        <w:t xml:space="preserve">To the extent that Mr. Elliott is requesting that we reopen the record to address his general request for relief or his allegations that </w:t>
      </w:r>
      <w:r w:rsidRPr="002F3D7A">
        <w:rPr>
          <w:rFonts w:ascii="Times New Roman" w:hAnsi="Times New Roman" w:cs="Times New Roman"/>
          <w:bCs/>
          <w:sz w:val="26"/>
          <w:szCs w:val="26"/>
        </w:rPr>
        <w:t>PECO violated his 8th and 14th Amendment rights and his due process rights</w:t>
      </w:r>
      <w:r w:rsidR="00776301" w:rsidRPr="002F3D7A">
        <w:rPr>
          <w:rFonts w:ascii="Times New Roman" w:hAnsi="Times New Roman" w:cs="Times New Roman"/>
          <w:bCs/>
          <w:sz w:val="26"/>
          <w:szCs w:val="26"/>
        </w:rPr>
        <w:t>, we will deny that request</w:t>
      </w:r>
      <w:r w:rsidRPr="002F3D7A">
        <w:rPr>
          <w:rFonts w:ascii="Times New Roman" w:hAnsi="Times New Roman" w:cs="Times New Roman"/>
          <w:bCs/>
          <w:sz w:val="26"/>
          <w:szCs w:val="26"/>
        </w:rPr>
        <w:t>.</w:t>
      </w:r>
      <w:r w:rsidR="003342CD" w:rsidRPr="002F3D7A">
        <w:rPr>
          <w:rFonts w:ascii="Times New Roman" w:hAnsi="Times New Roman" w:cs="Times New Roman"/>
          <w:bCs/>
          <w:sz w:val="26"/>
          <w:szCs w:val="26"/>
        </w:rPr>
        <w:t xml:space="preserve">  Section </w:t>
      </w:r>
      <w:r w:rsidR="00776301" w:rsidRPr="002F3D7A">
        <w:rPr>
          <w:rFonts w:ascii="Times New Roman" w:hAnsi="Times New Roman" w:cs="Times New Roman"/>
          <w:bCs/>
          <w:sz w:val="26"/>
          <w:szCs w:val="26"/>
        </w:rPr>
        <w:t xml:space="preserve">5.571(b) of our Regulations requires that </w:t>
      </w:r>
      <w:r w:rsidR="003F1237" w:rsidRPr="002F3D7A">
        <w:rPr>
          <w:rFonts w:ascii="Times New Roman" w:hAnsi="Times New Roman" w:cs="Times New Roman"/>
          <w:bCs/>
          <w:sz w:val="26"/>
          <w:szCs w:val="26"/>
        </w:rPr>
        <w:t>a request to reopen the record must set forth “the facts claimed to constitute grounds requiring reopening of the proceeding, including material changes of fact or of law alleged to have occurred since the conclusion of the hearing.</w:t>
      </w:r>
      <w:r w:rsidR="00060BE3" w:rsidRPr="002F3D7A">
        <w:rPr>
          <w:rFonts w:ascii="Times New Roman" w:hAnsi="Times New Roman" w:cs="Times New Roman"/>
          <w:bCs/>
          <w:sz w:val="26"/>
          <w:szCs w:val="26"/>
        </w:rPr>
        <w:t>”  52 Pa. Code § 5.571(b).</w:t>
      </w:r>
      <w:r w:rsidR="00B27F07" w:rsidRPr="002F3D7A">
        <w:rPr>
          <w:rFonts w:ascii="Times New Roman" w:hAnsi="Times New Roman" w:cs="Times New Roman"/>
          <w:bCs/>
          <w:sz w:val="26"/>
          <w:szCs w:val="26"/>
        </w:rPr>
        <w:t xml:space="preserve">  </w:t>
      </w:r>
      <w:r w:rsidR="001B2B06" w:rsidRPr="002F3D7A">
        <w:rPr>
          <w:rFonts w:ascii="Times New Roman" w:hAnsi="Times New Roman" w:cs="Times New Roman"/>
          <w:bCs/>
          <w:sz w:val="26"/>
          <w:szCs w:val="26"/>
        </w:rPr>
        <w:t xml:space="preserve">In this case, the Complainant has not set forth any basis for reopening the record, such as material changes of fact or law.  </w:t>
      </w:r>
      <w:r w:rsidR="000B3DEA" w:rsidRPr="002F3D7A">
        <w:rPr>
          <w:rFonts w:ascii="Times New Roman" w:hAnsi="Times New Roman" w:cs="Times New Roman"/>
          <w:bCs/>
          <w:sz w:val="26"/>
          <w:szCs w:val="26"/>
        </w:rPr>
        <w:t xml:space="preserve">Accordingly, </w:t>
      </w:r>
      <w:r w:rsidR="000B3DEA" w:rsidRPr="002F3D7A">
        <w:rPr>
          <w:rFonts w:ascii="Times New Roman" w:hAnsi="Times New Roman" w:cs="Times New Roman"/>
          <w:bCs/>
          <w:sz w:val="26"/>
          <w:szCs w:val="26"/>
        </w:rPr>
        <w:lastRenderedPageBreak/>
        <w:t xml:space="preserve">we shall deny the Complainant’s Exceptions and adopt the ALJ’s Initial Decision.  Our decision in this proceeding is similar to our decision in </w:t>
      </w:r>
      <w:r w:rsidR="000577CF" w:rsidRPr="002F3D7A">
        <w:rPr>
          <w:rFonts w:ascii="Times New Roman" w:hAnsi="Times New Roman" w:cs="Times New Roman"/>
          <w:bCs/>
          <w:i/>
          <w:iCs/>
          <w:sz w:val="26"/>
          <w:szCs w:val="26"/>
        </w:rPr>
        <w:t>Otis Johnson v. Philadelphia Gas Works</w:t>
      </w:r>
      <w:r w:rsidR="000577CF" w:rsidRPr="002F3D7A">
        <w:rPr>
          <w:rFonts w:ascii="Times New Roman" w:hAnsi="Times New Roman" w:cs="Times New Roman"/>
          <w:bCs/>
          <w:sz w:val="26"/>
          <w:szCs w:val="26"/>
        </w:rPr>
        <w:t>, Docket No. F-2017-2605672 (Order entered December 6, 2018)</w:t>
      </w:r>
      <w:r w:rsidR="00D856A1" w:rsidRPr="002F3D7A">
        <w:rPr>
          <w:rFonts w:ascii="Times New Roman" w:hAnsi="Times New Roman" w:cs="Times New Roman"/>
          <w:bCs/>
          <w:sz w:val="26"/>
          <w:szCs w:val="26"/>
        </w:rPr>
        <w:t xml:space="preserve">, in which we </w:t>
      </w:r>
      <w:r w:rsidR="000F0FFB" w:rsidRPr="002F3D7A">
        <w:rPr>
          <w:rFonts w:ascii="Times New Roman" w:hAnsi="Times New Roman" w:cs="Times New Roman"/>
          <w:bCs/>
          <w:sz w:val="26"/>
          <w:szCs w:val="26"/>
        </w:rPr>
        <w:t>adopted the ALJ’s Initial Decision granting the complainant’s oral request during hearing to withdraw his complaint and denied the complainant’s Exceptions and request to reopen the record</w:t>
      </w:r>
      <w:r w:rsidR="000577CF" w:rsidRPr="002F3D7A">
        <w:rPr>
          <w:rFonts w:ascii="Times New Roman" w:hAnsi="Times New Roman" w:cs="Times New Roman"/>
          <w:bCs/>
          <w:sz w:val="26"/>
          <w:szCs w:val="26"/>
        </w:rPr>
        <w:t>.</w:t>
      </w:r>
    </w:p>
    <w:p w14:paraId="3BC8F5FC" w14:textId="77777777" w:rsidR="00582617" w:rsidRPr="002F3D7A" w:rsidRDefault="00582617" w:rsidP="002F3D7A">
      <w:pPr>
        <w:spacing w:after="0" w:line="360" w:lineRule="auto"/>
        <w:rPr>
          <w:rFonts w:ascii="Times New Roman" w:hAnsi="Times New Roman" w:cs="Times New Roman"/>
          <w:color w:val="000000"/>
          <w:sz w:val="26"/>
          <w:szCs w:val="26"/>
        </w:rPr>
      </w:pPr>
    </w:p>
    <w:p w14:paraId="57F8C918" w14:textId="448C56CC" w:rsidR="00D50525" w:rsidRPr="002F3D7A" w:rsidRDefault="00D50525" w:rsidP="002F3D7A">
      <w:pPr>
        <w:spacing w:after="0" w:line="360" w:lineRule="auto"/>
        <w:jc w:val="center"/>
        <w:rPr>
          <w:rFonts w:ascii="Times New Roman" w:hAnsi="Times New Roman" w:cs="Times New Roman"/>
          <w:b/>
          <w:bCs/>
          <w:sz w:val="26"/>
          <w:szCs w:val="26"/>
        </w:rPr>
      </w:pPr>
      <w:r w:rsidRPr="002F3D7A">
        <w:rPr>
          <w:rFonts w:ascii="Times New Roman" w:hAnsi="Times New Roman" w:cs="Times New Roman"/>
          <w:b/>
          <w:bCs/>
          <w:sz w:val="26"/>
          <w:szCs w:val="26"/>
        </w:rPr>
        <w:t>Conclusion</w:t>
      </w:r>
    </w:p>
    <w:p w14:paraId="56EAAC58" w14:textId="77777777" w:rsidR="00015220" w:rsidRPr="002F3D7A" w:rsidRDefault="00015220" w:rsidP="002F3D7A">
      <w:pPr>
        <w:spacing w:after="0" w:line="360" w:lineRule="auto"/>
        <w:jc w:val="center"/>
        <w:rPr>
          <w:rFonts w:ascii="Times New Roman" w:hAnsi="Times New Roman" w:cs="Times New Roman"/>
          <w:b/>
          <w:bCs/>
          <w:sz w:val="26"/>
          <w:szCs w:val="26"/>
        </w:rPr>
      </w:pPr>
    </w:p>
    <w:p w14:paraId="7E4791EE" w14:textId="3301D3E2" w:rsidR="00D50525" w:rsidRPr="002F3D7A" w:rsidRDefault="00D50525" w:rsidP="002F3D7A">
      <w:pPr>
        <w:tabs>
          <w:tab w:val="left" w:pos="-720"/>
        </w:tabs>
        <w:suppressAutoHyphens/>
        <w:spacing w:after="0" w:line="360" w:lineRule="auto"/>
        <w:ind w:firstLine="1440"/>
        <w:rPr>
          <w:rFonts w:ascii="Times New Roman" w:eastAsia="Times New Roman" w:hAnsi="Times New Roman" w:cs="Times New Roman"/>
          <w:b/>
          <w:sz w:val="26"/>
          <w:szCs w:val="26"/>
        </w:rPr>
      </w:pPr>
      <w:r w:rsidRPr="002F3D7A">
        <w:rPr>
          <w:rFonts w:ascii="Times New Roman" w:eastAsia="Times New Roman" w:hAnsi="Times New Roman" w:cs="Times New Roman"/>
          <w:sz w:val="26"/>
          <w:szCs w:val="26"/>
        </w:rPr>
        <w:t xml:space="preserve">Based on our review of the record and the applicable law, we </w:t>
      </w:r>
      <w:r w:rsidR="004302FC" w:rsidRPr="002F3D7A">
        <w:rPr>
          <w:rFonts w:ascii="Times New Roman" w:eastAsia="Times New Roman" w:hAnsi="Times New Roman" w:cs="Times New Roman"/>
          <w:sz w:val="26"/>
          <w:szCs w:val="26"/>
        </w:rPr>
        <w:t xml:space="preserve">shall deny </w:t>
      </w:r>
      <w:r w:rsidR="001E2D9F" w:rsidRPr="002F3D7A">
        <w:rPr>
          <w:rFonts w:ascii="Times New Roman" w:eastAsia="Times New Roman" w:hAnsi="Times New Roman" w:cs="Times New Roman"/>
          <w:sz w:val="26"/>
          <w:szCs w:val="26"/>
        </w:rPr>
        <w:t xml:space="preserve">the Complainant’s Exceptions and adopt the </w:t>
      </w:r>
      <w:r w:rsidRPr="002F3D7A">
        <w:rPr>
          <w:rFonts w:ascii="Times New Roman" w:eastAsia="Times New Roman" w:hAnsi="Times New Roman" w:cs="Times New Roman"/>
          <w:sz w:val="26"/>
          <w:szCs w:val="26"/>
        </w:rPr>
        <w:t>ALJ’s Initial Decision</w:t>
      </w:r>
      <w:r w:rsidR="00587A0B" w:rsidRPr="002F3D7A">
        <w:rPr>
          <w:rFonts w:ascii="Times New Roman" w:eastAsia="Times New Roman" w:hAnsi="Times New Roman" w:cs="Times New Roman"/>
          <w:sz w:val="26"/>
          <w:szCs w:val="26"/>
        </w:rPr>
        <w:t>, consistent with this Op</w:t>
      </w:r>
      <w:r w:rsidR="007F6486" w:rsidRPr="002F3D7A">
        <w:rPr>
          <w:rFonts w:ascii="Times New Roman" w:eastAsia="Times New Roman" w:hAnsi="Times New Roman" w:cs="Times New Roman"/>
          <w:sz w:val="26"/>
          <w:szCs w:val="26"/>
        </w:rPr>
        <w:t>inion and Order</w:t>
      </w:r>
      <w:r w:rsidR="00601FD2" w:rsidRPr="002F3D7A">
        <w:rPr>
          <w:rFonts w:ascii="Times New Roman" w:eastAsia="Times New Roman" w:hAnsi="Times New Roman" w:cs="Times New Roman"/>
          <w:sz w:val="26"/>
          <w:szCs w:val="26"/>
        </w:rPr>
        <w:t>;</w:t>
      </w:r>
      <w:r w:rsidRPr="002F3D7A">
        <w:rPr>
          <w:rFonts w:ascii="Times New Roman" w:eastAsia="Times New Roman" w:hAnsi="Times New Roman" w:cs="Times New Roman"/>
          <w:sz w:val="26"/>
          <w:szCs w:val="26"/>
        </w:rPr>
        <w:t xml:space="preserve"> </w:t>
      </w:r>
      <w:r w:rsidRPr="002F3D7A">
        <w:rPr>
          <w:rFonts w:ascii="Times New Roman" w:eastAsia="Times New Roman" w:hAnsi="Times New Roman" w:cs="Times New Roman"/>
          <w:b/>
          <w:sz w:val="26"/>
          <w:szCs w:val="26"/>
        </w:rPr>
        <w:t>THEREFORE,</w:t>
      </w:r>
    </w:p>
    <w:p w14:paraId="5D6D5625" w14:textId="77777777" w:rsidR="007F6486" w:rsidRPr="002F3D7A" w:rsidRDefault="007F6486" w:rsidP="002F3D7A">
      <w:pPr>
        <w:tabs>
          <w:tab w:val="left" w:pos="-720"/>
        </w:tabs>
        <w:suppressAutoHyphens/>
        <w:spacing w:after="0" w:line="360" w:lineRule="auto"/>
        <w:ind w:firstLine="1440"/>
        <w:rPr>
          <w:rFonts w:ascii="Times New Roman" w:eastAsia="Times New Roman" w:hAnsi="Times New Roman" w:cs="Times New Roman"/>
          <w:sz w:val="26"/>
          <w:szCs w:val="26"/>
        </w:rPr>
      </w:pPr>
    </w:p>
    <w:p w14:paraId="1AB64D1A" w14:textId="77777777" w:rsidR="00D50525" w:rsidRPr="002F3D7A" w:rsidRDefault="00D50525" w:rsidP="002F3D7A">
      <w:pPr>
        <w:keepNext/>
        <w:keepLines/>
        <w:tabs>
          <w:tab w:val="left" w:pos="-720"/>
        </w:tabs>
        <w:suppressAutoHyphens/>
        <w:spacing w:after="0" w:line="360" w:lineRule="auto"/>
        <w:ind w:firstLine="1440"/>
        <w:rPr>
          <w:rFonts w:ascii="Times New Roman" w:eastAsia="Times New Roman" w:hAnsi="Times New Roman" w:cs="Times New Roman"/>
          <w:b/>
          <w:sz w:val="26"/>
          <w:szCs w:val="26"/>
        </w:rPr>
      </w:pPr>
      <w:r w:rsidRPr="002F3D7A">
        <w:rPr>
          <w:rFonts w:ascii="Times New Roman" w:eastAsia="Times New Roman" w:hAnsi="Times New Roman" w:cs="Times New Roman"/>
          <w:b/>
          <w:sz w:val="26"/>
          <w:szCs w:val="26"/>
        </w:rPr>
        <w:t>IT IS ORDERED:</w:t>
      </w:r>
    </w:p>
    <w:p w14:paraId="5EB898D0" w14:textId="77777777" w:rsidR="00D50525" w:rsidRPr="002F3D7A" w:rsidRDefault="00D50525" w:rsidP="002F3D7A">
      <w:pPr>
        <w:keepNext/>
        <w:keepLines/>
        <w:tabs>
          <w:tab w:val="left" w:pos="-720"/>
        </w:tabs>
        <w:suppressAutoHyphens/>
        <w:spacing w:after="0" w:line="360" w:lineRule="auto"/>
        <w:rPr>
          <w:rFonts w:ascii="Times New Roman" w:eastAsia="Times New Roman" w:hAnsi="Times New Roman" w:cs="Times New Roman"/>
          <w:sz w:val="26"/>
          <w:szCs w:val="26"/>
        </w:rPr>
      </w:pPr>
    </w:p>
    <w:p w14:paraId="4292BFDD" w14:textId="214F20B1" w:rsidR="008443A3" w:rsidRPr="002F3D7A" w:rsidRDefault="00D50525" w:rsidP="002F3D7A">
      <w:pPr>
        <w:tabs>
          <w:tab w:val="left" w:pos="-720"/>
        </w:tabs>
        <w:suppressAutoHyphens/>
        <w:spacing w:after="0" w:line="360" w:lineRule="auto"/>
        <w:ind w:firstLine="1440"/>
        <w:rPr>
          <w:rFonts w:ascii="Times New Roman" w:hAnsi="Times New Roman" w:cs="Times New Roman"/>
          <w:sz w:val="26"/>
          <w:szCs w:val="26"/>
        </w:rPr>
      </w:pPr>
      <w:r w:rsidRPr="002F3D7A">
        <w:rPr>
          <w:rFonts w:ascii="Times New Roman" w:eastAsia="Times New Roman" w:hAnsi="Times New Roman" w:cs="Times New Roman"/>
          <w:sz w:val="26"/>
          <w:szCs w:val="26"/>
        </w:rPr>
        <w:t>1.</w:t>
      </w:r>
      <w:r w:rsidRPr="002F3D7A">
        <w:rPr>
          <w:rFonts w:ascii="Times New Roman" w:eastAsia="Times New Roman" w:hAnsi="Times New Roman" w:cs="Times New Roman"/>
          <w:sz w:val="26"/>
          <w:szCs w:val="26"/>
        </w:rPr>
        <w:tab/>
        <w:t xml:space="preserve">That the Exceptions filed </w:t>
      </w:r>
      <w:r w:rsidR="008443A3" w:rsidRPr="002F3D7A">
        <w:rPr>
          <w:rFonts w:ascii="Times New Roman" w:eastAsia="Times New Roman" w:hAnsi="Times New Roman" w:cs="Times New Roman"/>
          <w:sz w:val="26"/>
          <w:szCs w:val="26"/>
        </w:rPr>
        <w:t xml:space="preserve">by </w:t>
      </w:r>
      <w:r w:rsidR="00E424EC" w:rsidRPr="002F3D7A">
        <w:rPr>
          <w:rFonts w:ascii="Times New Roman" w:hAnsi="Times New Roman" w:cs="Times New Roman"/>
          <w:sz w:val="26"/>
          <w:szCs w:val="26"/>
        </w:rPr>
        <w:t xml:space="preserve">Jamie Elliott on June 24, 2019, </w:t>
      </w:r>
      <w:r w:rsidR="008443A3" w:rsidRPr="002F3D7A">
        <w:rPr>
          <w:rFonts w:ascii="Times New Roman" w:hAnsi="Times New Roman" w:cs="Times New Roman"/>
          <w:sz w:val="26"/>
          <w:szCs w:val="26"/>
        </w:rPr>
        <w:t>are denied.</w:t>
      </w:r>
    </w:p>
    <w:p w14:paraId="6A347347" w14:textId="77777777" w:rsidR="008443A3" w:rsidRPr="002F3D7A" w:rsidRDefault="008443A3" w:rsidP="002F3D7A">
      <w:pPr>
        <w:tabs>
          <w:tab w:val="left" w:pos="-720"/>
        </w:tabs>
        <w:suppressAutoHyphens/>
        <w:spacing w:after="0" w:line="360" w:lineRule="auto"/>
        <w:ind w:firstLine="1440"/>
        <w:rPr>
          <w:rFonts w:ascii="Times New Roman" w:hAnsi="Times New Roman" w:cs="Times New Roman"/>
          <w:sz w:val="26"/>
          <w:szCs w:val="26"/>
        </w:rPr>
      </w:pPr>
    </w:p>
    <w:p w14:paraId="6ACB5082" w14:textId="15F37A79" w:rsidR="00D50525" w:rsidRPr="002F3D7A" w:rsidRDefault="008443A3" w:rsidP="002F3D7A">
      <w:pPr>
        <w:tabs>
          <w:tab w:val="left" w:pos="-720"/>
        </w:tabs>
        <w:suppressAutoHyphens/>
        <w:spacing w:after="0" w:line="360" w:lineRule="auto"/>
        <w:ind w:firstLine="1440"/>
        <w:rPr>
          <w:rFonts w:ascii="Times New Roman" w:eastAsia="Times New Roman" w:hAnsi="Times New Roman" w:cs="Times New Roman"/>
          <w:sz w:val="26"/>
          <w:szCs w:val="26"/>
        </w:rPr>
      </w:pPr>
      <w:r w:rsidRPr="002F3D7A">
        <w:rPr>
          <w:rFonts w:ascii="Times New Roman" w:hAnsi="Times New Roman" w:cs="Times New Roman"/>
          <w:sz w:val="26"/>
          <w:szCs w:val="26"/>
        </w:rPr>
        <w:t>2.</w:t>
      </w:r>
      <w:r w:rsidRPr="002F3D7A">
        <w:rPr>
          <w:rFonts w:ascii="Times New Roman" w:hAnsi="Times New Roman" w:cs="Times New Roman"/>
          <w:sz w:val="26"/>
          <w:szCs w:val="26"/>
        </w:rPr>
        <w:tab/>
        <w:t>That</w:t>
      </w:r>
      <w:r w:rsidR="00E424EC" w:rsidRPr="002F3D7A">
        <w:rPr>
          <w:rFonts w:ascii="Times New Roman" w:hAnsi="Times New Roman" w:cs="Times New Roman"/>
          <w:sz w:val="26"/>
          <w:szCs w:val="26"/>
        </w:rPr>
        <w:t xml:space="preserve"> the Initial Decision of Administrative Law Judge Angela T. Jones, </w:t>
      </w:r>
      <w:r w:rsidRPr="002F3D7A">
        <w:rPr>
          <w:rFonts w:ascii="Times New Roman" w:hAnsi="Times New Roman" w:cs="Times New Roman"/>
          <w:sz w:val="26"/>
          <w:szCs w:val="26"/>
        </w:rPr>
        <w:t>served</w:t>
      </w:r>
      <w:r w:rsidR="00E424EC" w:rsidRPr="002F3D7A">
        <w:rPr>
          <w:rFonts w:ascii="Times New Roman" w:hAnsi="Times New Roman" w:cs="Times New Roman"/>
          <w:sz w:val="26"/>
          <w:szCs w:val="26"/>
        </w:rPr>
        <w:t xml:space="preserve"> on June 17, 2019</w:t>
      </w:r>
      <w:r w:rsidR="007F6486" w:rsidRPr="002F3D7A">
        <w:rPr>
          <w:rFonts w:ascii="Times New Roman" w:eastAsia="Times New Roman" w:hAnsi="Times New Roman" w:cs="Times New Roman"/>
          <w:sz w:val="26"/>
          <w:szCs w:val="26"/>
        </w:rPr>
        <w:t>, i</w:t>
      </w:r>
      <w:r w:rsidRPr="002F3D7A">
        <w:rPr>
          <w:rFonts w:ascii="Times New Roman" w:eastAsia="Times New Roman" w:hAnsi="Times New Roman" w:cs="Times New Roman"/>
          <w:sz w:val="26"/>
          <w:szCs w:val="26"/>
        </w:rPr>
        <w:t>s</w:t>
      </w:r>
      <w:r w:rsidR="007F6486" w:rsidRPr="002F3D7A">
        <w:rPr>
          <w:rFonts w:ascii="Times New Roman" w:eastAsia="Times New Roman" w:hAnsi="Times New Roman" w:cs="Times New Roman"/>
          <w:sz w:val="26"/>
          <w:szCs w:val="26"/>
        </w:rPr>
        <w:t xml:space="preserve"> </w:t>
      </w:r>
      <w:r w:rsidRPr="002F3D7A">
        <w:rPr>
          <w:rFonts w:ascii="Times New Roman" w:eastAsia="Times New Roman" w:hAnsi="Times New Roman" w:cs="Times New Roman"/>
          <w:sz w:val="26"/>
          <w:szCs w:val="26"/>
        </w:rPr>
        <w:t>adopted</w:t>
      </w:r>
      <w:r w:rsidR="00D50525" w:rsidRPr="002F3D7A">
        <w:rPr>
          <w:rFonts w:ascii="Times New Roman" w:eastAsia="Times New Roman" w:hAnsi="Times New Roman" w:cs="Times New Roman"/>
          <w:sz w:val="26"/>
          <w:szCs w:val="26"/>
        </w:rPr>
        <w:t>.</w:t>
      </w:r>
    </w:p>
    <w:p w14:paraId="14DC691D" w14:textId="77777777" w:rsidR="00D50525" w:rsidRPr="002F3D7A" w:rsidRDefault="00D50525" w:rsidP="002F3D7A">
      <w:pPr>
        <w:tabs>
          <w:tab w:val="left" w:pos="-720"/>
        </w:tabs>
        <w:suppressAutoHyphens/>
        <w:spacing w:after="0" w:line="360" w:lineRule="auto"/>
        <w:ind w:firstLine="1440"/>
        <w:rPr>
          <w:rFonts w:ascii="Times New Roman" w:eastAsia="Times New Roman" w:hAnsi="Times New Roman" w:cs="Times New Roman"/>
          <w:sz w:val="26"/>
          <w:szCs w:val="26"/>
        </w:rPr>
      </w:pPr>
    </w:p>
    <w:p w14:paraId="00AECAF3" w14:textId="77777777" w:rsidR="008443A3" w:rsidRPr="002F3D7A" w:rsidRDefault="008443A3" w:rsidP="002F3D7A">
      <w:pPr>
        <w:tabs>
          <w:tab w:val="left" w:pos="-720"/>
        </w:tabs>
        <w:suppressAutoHyphens/>
        <w:spacing w:after="0" w:line="360" w:lineRule="auto"/>
        <w:ind w:firstLine="1440"/>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3</w:t>
      </w:r>
      <w:r w:rsidR="00D50525" w:rsidRPr="002F3D7A">
        <w:rPr>
          <w:rFonts w:ascii="Times New Roman" w:eastAsia="Times New Roman" w:hAnsi="Times New Roman" w:cs="Times New Roman"/>
          <w:sz w:val="26"/>
          <w:szCs w:val="26"/>
        </w:rPr>
        <w:t>.</w:t>
      </w:r>
      <w:r w:rsidRPr="002F3D7A">
        <w:rPr>
          <w:rFonts w:ascii="Times New Roman" w:eastAsia="Times New Roman" w:hAnsi="Times New Roman" w:cs="Times New Roman"/>
          <w:sz w:val="26"/>
          <w:szCs w:val="26"/>
        </w:rPr>
        <w:tab/>
        <w:t xml:space="preserve">That the oral Petition of Jaime Elliott for Leave to Withdraw his Complaint </w:t>
      </w:r>
      <w:bookmarkStart w:id="5" w:name="_Hlk22211664"/>
      <w:r w:rsidRPr="002F3D7A">
        <w:rPr>
          <w:rFonts w:ascii="Times New Roman" w:eastAsia="Times New Roman" w:hAnsi="Times New Roman" w:cs="Times New Roman"/>
          <w:sz w:val="26"/>
          <w:szCs w:val="26"/>
        </w:rPr>
        <w:t>against PECO Energy Company at Docket No. F-2019-3008993 is granted</w:t>
      </w:r>
      <w:bookmarkEnd w:id="5"/>
      <w:r w:rsidRPr="002F3D7A">
        <w:rPr>
          <w:rFonts w:ascii="Times New Roman" w:eastAsia="Times New Roman" w:hAnsi="Times New Roman" w:cs="Times New Roman"/>
          <w:sz w:val="26"/>
          <w:szCs w:val="26"/>
        </w:rPr>
        <w:t>.</w:t>
      </w:r>
    </w:p>
    <w:p w14:paraId="0E271DE3" w14:textId="77777777" w:rsidR="008443A3" w:rsidRPr="002F3D7A" w:rsidRDefault="008443A3" w:rsidP="002F3D7A">
      <w:pPr>
        <w:tabs>
          <w:tab w:val="left" w:pos="-720"/>
        </w:tabs>
        <w:suppressAutoHyphens/>
        <w:spacing w:after="0" w:line="360" w:lineRule="auto"/>
        <w:ind w:firstLine="1440"/>
        <w:rPr>
          <w:rFonts w:ascii="Times New Roman" w:eastAsia="Times New Roman" w:hAnsi="Times New Roman" w:cs="Times New Roman"/>
          <w:sz w:val="26"/>
          <w:szCs w:val="26"/>
        </w:rPr>
      </w:pPr>
    </w:p>
    <w:p w14:paraId="00C666C9" w14:textId="7A97B590" w:rsidR="00D50525" w:rsidRPr="002F3D7A" w:rsidRDefault="008443A3" w:rsidP="002F3D7A">
      <w:pPr>
        <w:tabs>
          <w:tab w:val="left" w:pos="-720"/>
        </w:tabs>
        <w:suppressAutoHyphens/>
        <w:spacing w:after="0" w:line="360" w:lineRule="auto"/>
        <w:ind w:firstLine="1440"/>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4.</w:t>
      </w:r>
      <w:r w:rsidRPr="002F3D7A">
        <w:rPr>
          <w:rFonts w:ascii="Times New Roman" w:eastAsia="Times New Roman" w:hAnsi="Times New Roman" w:cs="Times New Roman"/>
          <w:sz w:val="26"/>
          <w:szCs w:val="26"/>
        </w:rPr>
        <w:tab/>
        <w:t>That the Formal Complaint filed by Jaime Elliott against PECO Energy Company at Docket No. F-2019-3008993 is withdrawn.</w:t>
      </w:r>
    </w:p>
    <w:p w14:paraId="101C901E" w14:textId="77777777" w:rsidR="008443A3" w:rsidRPr="002F3D7A" w:rsidRDefault="008443A3" w:rsidP="002F3D7A">
      <w:pPr>
        <w:tabs>
          <w:tab w:val="left" w:pos="-720"/>
        </w:tabs>
        <w:suppressAutoHyphens/>
        <w:spacing w:after="0" w:line="360" w:lineRule="auto"/>
        <w:ind w:firstLine="1440"/>
        <w:rPr>
          <w:rFonts w:ascii="Times New Roman" w:eastAsia="Times New Roman" w:hAnsi="Times New Roman" w:cs="Times New Roman"/>
          <w:sz w:val="26"/>
          <w:szCs w:val="26"/>
        </w:rPr>
      </w:pPr>
    </w:p>
    <w:p w14:paraId="313B69B0" w14:textId="72976794" w:rsidR="00D51FC6" w:rsidRPr="002F3D7A" w:rsidRDefault="00015220" w:rsidP="002F3D7A">
      <w:pPr>
        <w:keepNext/>
        <w:keepLines/>
        <w:tabs>
          <w:tab w:val="left" w:pos="-720"/>
        </w:tabs>
        <w:suppressAutoHyphens/>
        <w:spacing w:after="0" w:line="360" w:lineRule="auto"/>
        <w:ind w:firstLine="1440"/>
        <w:rPr>
          <w:rFonts w:ascii="Times New Roman" w:eastAsia="Times New Roman" w:hAnsi="Times New Roman" w:cs="Times New Roman"/>
          <w:b/>
          <w:sz w:val="26"/>
          <w:szCs w:val="26"/>
        </w:rPr>
      </w:pPr>
      <w:r w:rsidRPr="002F3D7A">
        <w:rPr>
          <w:rFonts w:ascii="Times New Roman" w:eastAsia="Times New Roman" w:hAnsi="Times New Roman" w:cs="Times New Roman"/>
          <w:sz w:val="26"/>
          <w:szCs w:val="26"/>
        </w:rPr>
        <w:lastRenderedPageBreak/>
        <w:t>5</w:t>
      </w:r>
      <w:r w:rsidR="00D50525" w:rsidRPr="002F3D7A">
        <w:rPr>
          <w:rFonts w:ascii="Times New Roman" w:eastAsia="Times New Roman" w:hAnsi="Times New Roman" w:cs="Times New Roman"/>
          <w:sz w:val="26"/>
          <w:szCs w:val="26"/>
        </w:rPr>
        <w:t>.</w:t>
      </w:r>
      <w:r w:rsidR="00D50525" w:rsidRPr="002F3D7A">
        <w:rPr>
          <w:rFonts w:ascii="Times New Roman" w:eastAsia="Times New Roman" w:hAnsi="Times New Roman" w:cs="Times New Roman"/>
          <w:sz w:val="26"/>
          <w:szCs w:val="26"/>
        </w:rPr>
        <w:tab/>
        <w:t>That th</w:t>
      </w:r>
      <w:r w:rsidR="008443A3" w:rsidRPr="002F3D7A">
        <w:rPr>
          <w:rFonts w:ascii="Times New Roman" w:eastAsia="Times New Roman" w:hAnsi="Times New Roman" w:cs="Times New Roman"/>
          <w:sz w:val="26"/>
          <w:szCs w:val="26"/>
        </w:rPr>
        <w:t>is</w:t>
      </w:r>
      <w:r w:rsidR="00D50525" w:rsidRPr="002F3D7A">
        <w:rPr>
          <w:rFonts w:ascii="Times New Roman" w:eastAsia="Times New Roman" w:hAnsi="Times New Roman" w:cs="Times New Roman"/>
          <w:sz w:val="26"/>
          <w:szCs w:val="26"/>
        </w:rPr>
        <w:t xml:space="preserve"> proceeding be marked closed.</w:t>
      </w:r>
    </w:p>
    <w:p w14:paraId="1E3DD6A6" w14:textId="77777777" w:rsidR="0069617E" w:rsidRPr="002F3D7A" w:rsidRDefault="00D51FC6" w:rsidP="002F3D7A">
      <w:pPr>
        <w:keepNext/>
        <w:keepLines/>
        <w:tabs>
          <w:tab w:val="left" w:pos="-720"/>
        </w:tabs>
        <w:suppressAutoHyphens/>
        <w:spacing w:after="0" w:line="360" w:lineRule="auto"/>
        <w:ind w:firstLine="1440"/>
        <w:rPr>
          <w:rFonts w:ascii="Times New Roman" w:eastAsia="Times New Roman" w:hAnsi="Times New Roman" w:cs="Times New Roman"/>
          <w:b/>
          <w:sz w:val="26"/>
          <w:szCs w:val="26"/>
        </w:rPr>
      </w:pPr>
      <w:r w:rsidRPr="002F3D7A">
        <w:rPr>
          <w:rFonts w:ascii="Times New Roman" w:eastAsia="Times New Roman" w:hAnsi="Times New Roman" w:cs="Times New Roman"/>
          <w:b/>
          <w:sz w:val="26"/>
          <w:szCs w:val="26"/>
        </w:rPr>
        <w:tab/>
      </w:r>
      <w:r w:rsidRPr="002F3D7A">
        <w:rPr>
          <w:rFonts w:ascii="Times New Roman" w:eastAsia="Times New Roman" w:hAnsi="Times New Roman" w:cs="Times New Roman"/>
          <w:b/>
          <w:sz w:val="26"/>
          <w:szCs w:val="26"/>
        </w:rPr>
        <w:tab/>
      </w:r>
      <w:r w:rsidRPr="002F3D7A">
        <w:rPr>
          <w:rFonts w:ascii="Times New Roman" w:eastAsia="Times New Roman" w:hAnsi="Times New Roman" w:cs="Times New Roman"/>
          <w:b/>
          <w:sz w:val="26"/>
          <w:szCs w:val="26"/>
        </w:rPr>
        <w:tab/>
      </w:r>
      <w:r w:rsidRPr="002F3D7A">
        <w:rPr>
          <w:rFonts w:ascii="Times New Roman" w:eastAsia="Times New Roman" w:hAnsi="Times New Roman" w:cs="Times New Roman"/>
          <w:b/>
          <w:sz w:val="26"/>
          <w:szCs w:val="26"/>
        </w:rPr>
        <w:tab/>
      </w:r>
      <w:r w:rsidRPr="002F3D7A">
        <w:rPr>
          <w:rFonts w:ascii="Times New Roman" w:eastAsia="Times New Roman" w:hAnsi="Times New Roman" w:cs="Times New Roman"/>
          <w:b/>
          <w:sz w:val="26"/>
          <w:szCs w:val="26"/>
        </w:rPr>
        <w:tab/>
      </w:r>
    </w:p>
    <w:p w14:paraId="61E802C2" w14:textId="4994DC32" w:rsidR="00D50525" w:rsidRPr="002F3D7A" w:rsidRDefault="00912E9E" w:rsidP="002F3D7A">
      <w:pPr>
        <w:keepNext/>
        <w:keepLines/>
        <w:tabs>
          <w:tab w:val="left" w:pos="-720"/>
        </w:tabs>
        <w:suppressAutoHyphens/>
        <w:spacing w:after="0" w:line="360" w:lineRule="auto"/>
        <w:ind w:firstLine="1440"/>
        <w:rPr>
          <w:rFonts w:ascii="Times New Roman" w:eastAsia="Times New Roman" w:hAnsi="Times New Roman" w:cs="Times New Roman"/>
          <w:sz w:val="26"/>
          <w:szCs w:val="26"/>
        </w:rPr>
      </w:pPr>
      <w:bookmarkStart w:id="6" w:name="_GoBack"/>
      <w:r w:rsidRPr="009F01BA">
        <w:rPr>
          <w:b/>
          <w:noProof/>
          <w:sz w:val="20"/>
          <w:szCs w:val="20"/>
        </w:rPr>
        <w:drawing>
          <wp:anchor distT="0" distB="0" distL="114300" distR="114300" simplePos="0" relativeHeight="251659264" behindDoc="1" locked="0" layoutInCell="1" allowOverlap="1" wp14:anchorId="212606A1" wp14:editId="1233B4A2">
            <wp:simplePos x="0" y="0"/>
            <wp:positionH relativeFrom="column">
              <wp:posOffset>3114675</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69617E" w:rsidRPr="002F3D7A">
        <w:rPr>
          <w:rFonts w:ascii="Times New Roman" w:eastAsia="Times New Roman" w:hAnsi="Times New Roman" w:cs="Times New Roman"/>
          <w:b/>
          <w:sz w:val="26"/>
          <w:szCs w:val="26"/>
        </w:rPr>
        <w:tab/>
      </w:r>
      <w:r w:rsidR="0069617E" w:rsidRPr="002F3D7A">
        <w:rPr>
          <w:rFonts w:ascii="Times New Roman" w:eastAsia="Times New Roman" w:hAnsi="Times New Roman" w:cs="Times New Roman"/>
          <w:b/>
          <w:sz w:val="26"/>
          <w:szCs w:val="26"/>
        </w:rPr>
        <w:tab/>
      </w:r>
      <w:r w:rsidR="0069617E" w:rsidRPr="002F3D7A">
        <w:rPr>
          <w:rFonts w:ascii="Times New Roman" w:eastAsia="Times New Roman" w:hAnsi="Times New Roman" w:cs="Times New Roman"/>
          <w:b/>
          <w:sz w:val="26"/>
          <w:szCs w:val="26"/>
        </w:rPr>
        <w:tab/>
      </w:r>
      <w:r w:rsidR="0069617E" w:rsidRPr="002F3D7A">
        <w:rPr>
          <w:rFonts w:ascii="Times New Roman" w:eastAsia="Times New Roman" w:hAnsi="Times New Roman" w:cs="Times New Roman"/>
          <w:b/>
          <w:sz w:val="26"/>
          <w:szCs w:val="26"/>
        </w:rPr>
        <w:tab/>
      </w:r>
      <w:r w:rsidR="0069617E" w:rsidRPr="002F3D7A">
        <w:rPr>
          <w:rFonts w:ascii="Times New Roman" w:eastAsia="Times New Roman" w:hAnsi="Times New Roman" w:cs="Times New Roman"/>
          <w:b/>
          <w:sz w:val="26"/>
          <w:szCs w:val="26"/>
        </w:rPr>
        <w:tab/>
      </w:r>
      <w:r w:rsidR="00D50525" w:rsidRPr="002F3D7A">
        <w:rPr>
          <w:rFonts w:ascii="Times New Roman" w:eastAsia="Times New Roman" w:hAnsi="Times New Roman" w:cs="Times New Roman"/>
          <w:b/>
          <w:sz w:val="26"/>
          <w:szCs w:val="26"/>
        </w:rPr>
        <w:t>BY THE COMMISSION,</w:t>
      </w:r>
      <w:r w:rsidR="00D50525" w:rsidRPr="002F3D7A">
        <w:rPr>
          <w:rFonts w:ascii="Times New Roman" w:eastAsia="Times New Roman" w:hAnsi="Times New Roman" w:cs="Times New Roman"/>
          <w:sz w:val="26"/>
          <w:szCs w:val="26"/>
        </w:rPr>
        <w:tab/>
      </w:r>
    </w:p>
    <w:p w14:paraId="1CBEC11B" w14:textId="71905835" w:rsidR="00D50525" w:rsidRPr="002F3D7A" w:rsidRDefault="00912E9E" w:rsidP="00912E9E">
      <w:pPr>
        <w:keepNext/>
        <w:keepLines/>
        <w:tabs>
          <w:tab w:val="left" w:pos="-720"/>
          <w:tab w:val="left" w:pos="642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7A91C3FF" w14:textId="77777777" w:rsidR="003342CD" w:rsidRPr="002F3D7A" w:rsidRDefault="003342CD" w:rsidP="002F3D7A">
      <w:pPr>
        <w:keepNext/>
        <w:keepLines/>
        <w:tabs>
          <w:tab w:val="left" w:pos="-720"/>
        </w:tabs>
        <w:suppressAutoHyphens/>
        <w:spacing w:after="0" w:line="360" w:lineRule="auto"/>
        <w:rPr>
          <w:rFonts w:ascii="Times New Roman" w:eastAsia="Times New Roman" w:hAnsi="Times New Roman" w:cs="Times New Roman"/>
          <w:sz w:val="26"/>
          <w:szCs w:val="26"/>
        </w:rPr>
      </w:pPr>
    </w:p>
    <w:p w14:paraId="5D02E4E6" w14:textId="77777777" w:rsidR="00D50525" w:rsidRPr="002F3D7A" w:rsidRDefault="00D50525" w:rsidP="002F3D7A">
      <w:pPr>
        <w:keepNext/>
        <w:keepLines/>
        <w:tabs>
          <w:tab w:val="left" w:pos="-720"/>
        </w:tabs>
        <w:suppressAutoHyphens/>
        <w:spacing w:after="0" w:line="24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t>Rosemary Chiavetta</w:t>
      </w:r>
    </w:p>
    <w:p w14:paraId="53143F51" w14:textId="77777777" w:rsidR="00D50525" w:rsidRPr="002F3D7A" w:rsidRDefault="00D50525" w:rsidP="002F3D7A">
      <w:pPr>
        <w:keepNext/>
        <w:keepLines/>
        <w:tabs>
          <w:tab w:val="left" w:pos="-720"/>
        </w:tabs>
        <w:suppressAutoHyphens/>
        <w:spacing w:after="0" w:line="24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r>
      <w:r w:rsidRPr="002F3D7A">
        <w:rPr>
          <w:rFonts w:ascii="Times New Roman" w:eastAsia="Times New Roman" w:hAnsi="Times New Roman" w:cs="Times New Roman"/>
          <w:sz w:val="26"/>
          <w:szCs w:val="26"/>
        </w:rPr>
        <w:tab/>
        <w:t>Secretary</w:t>
      </w:r>
    </w:p>
    <w:p w14:paraId="4ACDF89E" w14:textId="77777777" w:rsidR="00D50525" w:rsidRPr="002F3D7A" w:rsidRDefault="00D50525" w:rsidP="002F3D7A">
      <w:pPr>
        <w:keepNext/>
        <w:keepLines/>
        <w:tabs>
          <w:tab w:val="left" w:pos="-720"/>
        </w:tabs>
        <w:suppressAutoHyphens/>
        <w:spacing w:after="0" w:line="360" w:lineRule="auto"/>
        <w:rPr>
          <w:rFonts w:ascii="Times New Roman" w:eastAsia="Times New Roman" w:hAnsi="Times New Roman" w:cs="Times New Roman"/>
          <w:sz w:val="26"/>
          <w:szCs w:val="26"/>
        </w:rPr>
      </w:pPr>
    </w:p>
    <w:p w14:paraId="362C44BB" w14:textId="0EBBC20D" w:rsidR="00D50525" w:rsidRPr="002F3D7A" w:rsidRDefault="00D50525" w:rsidP="002B26E9">
      <w:pPr>
        <w:keepNext/>
        <w:keepLines/>
        <w:tabs>
          <w:tab w:val="left" w:pos="-720"/>
        </w:tabs>
        <w:suppressAutoHyphens/>
        <w:spacing w:after="0" w:line="48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(SEAL)</w:t>
      </w:r>
    </w:p>
    <w:p w14:paraId="5B558ED3" w14:textId="0C98D2C8" w:rsidR="00D50525" w:rsidRPr="002F3D7A" w:rsidRDefault="00D50525" w:rsidP="002B26E9">
      <w:pPr>
        <w:keepNext/>
        <w:keepLines/>
        <w:tabs>
          <w:tab w:val="left" w:pos="-720"/>
        </w:tabs>
        <w:suppressAutoHyphens/>
        <w:spacing w:after="0" w:line="48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 xml:space="preserve">ORDER ADOPTED:  </w:t>
      </w:r>
      <w:r w:rsidR="0069617E" w:rsidRPr="002F3D7A">
        <w:rPr>
          <w:rFonts w:ascii="Times New Roman" w:eastAsia="Times New Roman" w:hAnsi="Times New Roman" w:cs="Times New Roman"/>
          <w:sz w:val="26"/>
          <w:szCs w:val="26"/>
        </w:rPr>
        <w:t>November 14, 2019</w:t>
      </w:r>
    </w:p>
    <w:p w14:paraId="6AB1748C" w14:textId="325FDD81" w:rsidR="00D50525" w:rsidRPr="003342CD" w:rsidRDefault="00D50525" w:rsidP="002B26E9">
      <w:pPr>
        <w:keepNext/>
        <w:keepLines/>
        <w:tabs>
          <w:tab w:val="left" w:pos="-720"/>
        </w:tabs>
        <w:suppressAutoHyphens/>
        <w:spacing w:after="0" w:line="480" w:lineRule="auto"/>
        <w:rPr>
          <w:rFonts w:ascii="Times New Roman" w:eastAsia="Times New Roman" w:hAnsi="Times New Roman" w:cs="Times New Roman"/>
          <w:sz w:val="26"/>
          <w:szCs w:val="26"/>
        </w:rPr>
      </w:pPr>
      <w:r w:rsidRPr="002F3D7A">
        <w:rPr>
          <w:rFonts w:ascii="Times New Roman" w:eastAsia="Times New Roman" w:hAnsi="Times New Roman" w:cs="Times New Roman"/>
          <w:sz w:val="26"/>
          <w:szCs w:val="26"/>
        </w:rPr>
        <w:t>ORDER ENTERED:</w:t>
      </w:r>
      <w:r w:rsidRPr="003342CD">
        <w:rPr>
          <w:rFonts w:ascii="Times New Roman" w:eastAsia="Times New Roman" w:hAnsi="Times New Roman" w:cs="Times New Roman"/>
          <w:sz w:val="26"/>
          <w:szCs w:val="26"/>
        </w:rPr>
        <w:t xml:space="preserve">  </w:t>
      </w:r>
      <w:r w:rsidR="00912E9E">
        <w:rPr>
          <w:rFonts w:ascii="Times New Roman" w:eastAsia="Times New Roman" w:hAnsi="Times New Roman" w:cs="Times New Roman"/>
          <w:sz w:val="26"/>
          <w:szCs w:val="26"/>
        </w:rPr>
        <w:t>November 14, 2019</w:t>
      </w:r>
    </w:p>
    <w:p w14:paraId="573B2D26" w14:textId="26F1A18B" w:rsidR="00C27426" w:rsidRDefault="00C27426">
      <w:pPr>
        <w:rPr>
          <w:rFonts w:ascii="Times New Roman" w:hAnsi="Times New Roman" w:cs="Times New Roman"/>
          <w:b/>
          <w:bCs/>
          <w:sz w:val="26"/>
          <w:szCs w:val="26"/>
        </w:rPr>
      </w:pPr>
    </w:p>
    <w:sectPr w:rsidR="00C27426" w:rsidSect="00E42AE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8161" w14:textId="77777777" w:rsidR="004A5CE1" w:rsidRDefault="004A5CE1" w:rsidP="009D0FE3">
      <w:pPr>
        <w:spacing w:after="0" w:line="240" w:lineRule="auto"/>
      </w:pPr>
      <w:r>
        <w:separator/>
      </w:r>
    </w:p>
  </w:endnote>
  <w:endnote w:type="continuationSeparator" w:id="0">
    <w:p w14:paraId="3628FD48" w14:textId="77777777" w:rsidR="004A5CE1" w:rsidRDefault="004A5CE1" w:rsidP="009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37962"/>
      <w:docPartObj>
        <w:docPartGallery w:val="Page Numbers (Bottom of Page)"/>
        <w:docPartUnique/>
      </w:docPartObj>
    </w:sdtPr>
    <w:sdtEndPr>
      <w:rPr>
        <w:rFonts w:ascii="Times New Roman" w:hAnsi="Times New Roman" w:cs="Times New Roman"/>
        <w:noProof/>
        <w:sz w:val="26"/>
        <w:szCs w:val="26"/>
      </w:rPr>
    </w:sdtEndPr>
    <w:sdtContent>
      <w:p w14:paraId="010797A1" w14:textId="55257E3B" w:rsidR="00D122A9" w:rsidRPr="003342CD" w:rsidRDefault="00D122A9" w:rsidP="003342CD">
        <w:pPr>
          <w:pStyle w:val="Footer"/>
          <w:jc w:val="center"/>
          <w:rPr>
            <w:rFonts w:ascii="Times New Roman" w:hAnsi="Times New Roman" w:cs="Times New Roman"/>
            <w:sz w:val="26"/>
            <w:szCs w:val="26"/>
          </w:rPr>
        </w:pPr>
        <w:r w:rsidRPr="008D633E">
          <w:rPr>
            <w:rFonts w:ascii="Times New Roman" w:hAnsi="Times New Roman" w:cs="Times New Roman"/>
            <w:sz w:val="26"/>
            <w:szCs w:val="26"/>
          </w:rPr>
          <w:fldChar w:fldCharType="begin"/>
        </w:r>
        <w:r w:rsidRPr="008D633E">
          <w:rPr>
            <w:rFonts w:ascii="Times New Roman" w:hAnsi="Times New Roman" w:cs="Times New Roman"/>
            <w:sz w:val="26"/>
            <w:szCs w:val="26"/>
          </w:rPr>
          <w:instrText xml:space="preserve"> PAGE   \* MERGEFORMAT </w:instrText>
        </w:r>
        <w:r w:rsidRPr="008D633E">
          <w:rPr>
            <w:rFonts w:ascii="Times New Roman" w:hAnsi="Times New Roman" w:cs="Times New Roman"/>
            <w:sz w:val="26"/>
            <w:szCs w:val="26"/>
          </w:rPr>
          <w:fldChar w:fldCharType="separate"/>
        </w:r>
        <w:r w:rsidR="002B26E9">
          <w:rPr>
            <w:rFonts w:ascii="Times New Roman" w:hAnsi="Times New Roman" w:cs="Times New Roman"/>
            <w:noProof/>
            <w:sz w:val="26"/>
            <w:szCs w:val="26"/>
          </w:rPr>
          <w:t>8</w:t>
        </w:r>
        <w:r w:rsidRPr="008D633E">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9EE88" w14:textId="77777777" w:rsidR="004A5CE1" w:rsidRDefault="004A5CE1" w:rsidP="009D0FE3">
      <w:pPr>
        <w:spacing w:after="0" w:line="240" w:lineRule="auto"/>
      </w:pPr>
      <w:r>
        <w:separator/>
      </w:r>
    </w:p>
  </w:footnote>
  <w:footnote w:type="continuationSeparator" w:id="0">
    <w:p w14:paraId="127006D8" w14:textId="77777777" w:rsidR="004A5CE1" w:rsidRDefault="004A5CE1" w:rsidP="009D0FE3">
      <w:pPr>
        <w:spacing w:after="0" w:line="240" w:lineRule="auto"/>
      </w:pPr>
      <w:r>
        <w:continuationSeparator/>
      </w:r>
    </w:p>
  </w:footnote>
  <w:footnote w:id="1">
    <w:p w14:paraId="6DA6FEE2" w14:textId="2744C6E8" w:rsidR="00FA14E1" w:rsidRDefault="00FA14E1" w:rsidP="003342CD">
      <w:pPr>
        <w:pStyle w:val="FootnoteText"/>
        <w:spacing w:line="360" w:lineRule="auto"/>
        <w:rPr>
          <w:rFonts w:ascii="Times New Roman" w:hAnsi="Times New Roman"/>
          <w:sz w:val="26"/>
        </w:rPr>
      </w:pPr>
      <w:r>
        <w:rPr>
          <w:rFonts w:ascii="Times New Roman" w:hAnsi="Times New Roman"/>
          <w:sz w:val="26"/>
        </w:rPr>
        <w:tab/>
      </w:r>
      <w:r w:rsidRPr="00FA14E1">
        <w:rPr>
          <w:rStyle w:val="FootnoteReference"/>
          <w:rFonts w:ascii="Times New Roman" w:hAnsi="Times New Roman"/>
          <w:sz w:val="26"/>
        </w:rPr>
        <w:footnoteRef/>
      </w:r>
      <w:r w:rsidRPr="00FA14E1">
        <w:rPr>
          <w:rFonts w:ascii="Times New Roman" w:hAnsi="Times New Roman"/>
          <w:sz w:val="26"/>
        </w:rPr>
        <w:t xml:space="preserve"> </w:t>
      </w:r>
      <w:r>
        <w:rPr>
          <w:rFonts w:ascii="Times New Roman" w:hAnsi="Times New Roman"/>
          <w:sz w:val="26"/>
        </w:rPr>
        <w:tab/>
        <w:t>These provisions of our Regu</w:t>
      </w:r>
      <w:r w:rsidR="003012AB">
        <w:rPr>
          <w:rFonts w:ascii="Times New Roman" w:hAnsi="Times New Roman"/>
          <w:sz w:val="26"/>
        </w:rPr>
        <w:t>lations provide the following:</w:t>
      </w:r>
    </w:p>
    <w:p w14:paraId="292B345C" w14:textId="5D8481B9" w:rsidR="00FA14E1" w:rsidRPr="003342CD" w:rsidRDefault="00FA14E1" w:rsidP="003342CD">
      <w:pPr>
        <w:pStyle w:val="FootnoteText"/>
        <w:spacing w:line="360" w:lineRule="auto"/>
        <w:rPr>
          <w:rFonts w:ascii="Times New Roman" w:hAnsi="Times New Roman"/>
          <w:b/>
          <w:bCs/>
          <w:sz w:val="26"/>
        </w:rPr>
      </w:pPr>
      <w:r>
        <w:rPr>
          <w:rFonts w:ascii="Times New Roman" w:hAnsi="Times New Roman"/>
          <w:sz w:val="26"/>
        </w:rPr>
        <w:tab/>
      </w:r>
      <w:r>
        <w:rPr>
          <w:rFonts w:ascii="Times New Roman" w:hAnsi="Times New Roman"/>
          <w:sz w:val="26"/>
        </w:rPr>
        <w:tab/>
      </w:r>
      <w:r w:rsidRPr="00FA14E1">
        <w:rPr>
          <w:rFonts w:ascii="Times New Roman" w:hAnsi="Times New Roman"/>
          <w:b/>
          <w:bCs/>
          <w:sz w:val="26"/>
          <w:szCs w:val="26"/>
        </w:rPr>
        <w:t xml:space="preserve">§ 1.2. Liberal construction. </w:t>
      </w:r>
    </w:p>
    <w:p w14:paraId="1B032D30" w14:textId="4FFC7C78" w:rsidR="00FA14E1" w:rsidRDefault="00FA14E1" w:rsidP="003342CD">
      <w:pPr>
        <w:pStyle w:val="FootnoteText"/>
        <w:spacing w:after="120"/>
        <w:ind w:left="1440" w:right="1440"/>
        <w:rPr>
          <w:rFonts w:ascii="Times New Roman" w:hAnsi="Times New Roman"/>
          <w:sz w:val="26"/>
        </w:rPr>
      </w:pPr>
      <w:r>
        <w:rPr>
          <w:rFonts w:ascii="Times New Roman" w:hAnsi="Times New Roman"/>
          <w:sz w:val="26"/>
        </w:rPr>
        <w:t xml:space="preserve">(a)  </w:t>
      </w:r>
      <w:r w:rsidRPr="00FA14E1">
        <w:rPr>
          <w:rFonts w:ascii="Times New Roman" w:hAnsi="Times New Roman"/>
          <w:sz w:val="26"/>
        </w:rPr>
        <w:t>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 These liberal construction provisions apply with particularity in proceedings involving pro se litigants.</w:t>
      </w:r>
    </w:p>
    <w:p w14:paraId="68577098" w14:textId="361F5850" w:rsidR="00AB5486" w:rsidRPr="00FA14E1" w:rsidRDefault="00FA14E1" w:rsidP="003342CD">
      <w:pPr>
        <w:pStyle w:val="FootnoteText"/>
        <w:ind w:left="1440" w:right="1440"/>
        <w:rPr>
          <w:rFonts w:ascii="Times New Roman" w:hAnsi="Times New Roman"/>
          <w:sz w:val="26"/>
        </w:rPr>
      </w:pPr>
      <w:r w:rsidRPr="00FA14E1">
        <w:rPr>
          <w:rFonts w:ascii="Times New Roman" w:hAnsi="Times New Roman"/>
          <w:sz w:val="26"/>
        </w:rPr>
        <w:t>(d)  These liberal construction provisions apply with particularity in proceedings involving pro se litigants.</w:t>
      </w:r>
    </w:p>
  </w:footnote>
  <w:footnote w:id="2">
    <w:p w14:paraId="0A14409F" w14:textId="4E281019" w:rsidR="0079146D" w:rsidRPr="0079146D" w:rsidRDefault="0079146D" w:rsidP="003342CD">
      <w:pPr>
        <w:pStyle w:val="FootnoteText"/>
        <w:spacing w:after="120"/>
        <w:rPr>
          <w:rFonts w:ascii="Times New Roman" w:hAnsi="Times New Roman"/>
          <w:sz w:val="26"/>
        </w:rPr>
      </w:pPr>
      <w:r>
        <w:rPr>
          <w:rFonts w:ascii="Times New Roman" w:hAnsi="Times New Roman"/>
          <w:sz w:val="26"/>
        </w:rPr>
        <w:tab/>
      </w:r>
      <w:r w:rsidRPr="0079146D">
        <w:rPr>
          <w:rStyle w:val="FootnoteReference"/>
          <w:rFonts w:ascii="Times New Roman" w:hAnsi="Times New Roman"/>
          <w:sz w:val="26"/>
        </w:rPr>
        <w:footnoteRef/>
      </w:r>
      <w:r w:rsidRPr="0079146D">
        <w:rPr>
          <w:rFonts w:ascii="Times New Roman" w:hAnsi="Times New Roman"/>
          <w:sz w:val="26"/>
        </w:rPr>
        <w:t xml:space="preserve"> </w:t>
      </w:r>
      <w:r>
        <w:rPr>
          <w:rFonts w:ascii="Times New Roman" w:hAnsi="Times New Roman"/>
          <w:sz w:val="26"/>
        </w:rPr>
        <w:tab/>
      </w:r>
      <w:r w:rsidRPr="0079146D">
        <w:rPr>
          <w:rFonts w:ascii="Times New Roman" w:hAnsi="Times New Roman"/>
          <w:sz w:val="26"/>
        </w:rPr>
        <w:t xml:space="preserve">We acknowledge that the Complainant’s Exceptions do not strictly conform to 52 Pa. Code </w:t>
      </w:r>
      <w:r w:rsidRPr="0079146D">
        <w:rPr>
          <w:rFonts w:ascii="Times New Roman" w:hAnsi="Times New Roman" w:cs="Times New Roman"/>
          <w:sz w:val="26"/>
        </w:rPr>
        <w:t xml:space="preserve">§ </w:t>
      </w:r>
      <w:r w:rsidRPr="0079146D">
        <w:rPr>
          <w:rFonts w:ascii="Times New Roman" w:hAnsi="Times New Roman"/>
          <w:sz w:val="26"/>
        </w:rPr>
        <w:t>5.533(b), which requires that Exceptions be “numbered and identify the finding of fact or conclusion of law to which exception is taken and cite relevant pages of the decision.”</w:t>
      </w:r>
      <w:r>
        <w:rPr>
          <w:rFonts w:ascii="Times New Roman" w:hAnsi="Times New Roman"/>
          <w:sz w:val="26"/>
        </w:rPr>
        <w:t xml:space="preserve">  Nevertheless, we will consider the Exceptions as filed in order to secure a just, speedy, and inexpensive determination in this proceeding, particularly as the Complainant is </w:t>
      </w:r>
      <w:r w:rsidRPr="0079146D">
        <w:rPr>
          <w:rFonts w:ascii="Times New Roman" w:hAnsi="Times New Roman"/>
          <w:i/>
          <w:iCs/>
          <w:sz w:val="26"/>
        </w:rPr>
        <w:t>pro se</w:t>
      </w:r>
      <w:r w:rsidR="003012AB">
        <w:rPr>
          <w:rFonts w:ascii="Times New Roman" w:hAnsi="Times New Roman"/>
          <w:sz w:val="26"/>
        </w:rPr>
        <w:t>.</w:t>
      </w:r>
    </w:p>
  </w:footnote>
  <w:footnote w:id="3">
    <w:p w14:paraId="7C9F66F0" w14:textId="77777777" w:rsidR="00FE3422" w:rsidRDefault="005243DB">
      <w:pPr>
        <w:pStyle w:val="FootnoteText"/>
        <w:rPr>
          <w:rFonts w:ascii="Times New Roman" w:hAnsi="Times New Roman"/>
          <w:sz w:val="26"/>
        </w:rPr>
      </w:pPr>
      <w:r>
        <w:tab/>
      </w:r>
      <w:r w:rsidRPr="005243DB">
        <w:rPr>
          <w:rStyle w:val="FootnoteReference"/>
          <w:rFonts w:ascii="Times New Roman" w:hAnsi="Times New Roman"/>
          <w:sz w:val="26"/>
        </w:rPr>
        <w:footnoteRef/>
      </w:r>
      <w:r w:rsidRPr="005243DB">
        <w:rPr>
          <w:rFonts w:ascii="Times New Roman" w:hAnsi="Times New Roman"/>
          <w:sz w:val="26"/>
        </w:rPr>
        <w:t xml:space="preserve"> </w:t>
      </w:r>
      <w:r w:rsidRPr="005243DB">
        <w:rPr>
          <w:rFonts w:ascii="Times New Roman" w:hAnsi="Times New Roman"/>
          <w:sz w:val="26"/>
        </w:rPr>
        <w:tab/>
        <w:t xml:space="preserve">Mr. Elliott filed </w:t>
      </w:r>
      <w:r w:rsidR="00333F45">
        <w:rPr>
          <w:rFonts w:ascii="Times New Roman" w:hAnsi="Times New Roman"/>
          <w:sz w:val="26"/>
        </w:rPr>
        <w:t xml:space="preserve">Formal Complaints </w:t>
      </w:r>
      <w:r w:rsidRPr="005243DB">
        <w:rPr>
          <w:rFonts w:ascii="Times New Roman" w:hAnsi="Times New Roman"/>
          <w:sz w:val="26"/>
        </w:rPr>
        <w:t>against PECO a</w:t>
      </w:r>
      <w:r w:rsidR="00333F45">
        <w:rPr>
          <w:rFonts w:ascii="Times New Roman" w:hAnsi="Times New Roman"/>
          <w:sz w:val="26"/>
        </w:rPr>
        <w:t>t</w:t>
      </w:r>
      <w:r w:rsidRPr="005243DB">
        <w:rPr>
          <w:rFonts w:ascii="Times New Roman" w:hAnsi="Times New Roman"/>
          <w:sz w:val="26"/>
        </w:rPr>
        <w:t xml:space="preserve"> </w:t>
      </w:r>
      <w:r w:rsidR="00333F45">
        <w:rPr>
          <w:rFonts w:ascii="Times New Roman" w:hAnsi="Times New Roman"/>
          <w:sz w:val="26"/>
        </w:rPr>
        <w:t>D</w:t>
      </w:r>
      <w:r w:rsidRPr="005243DB">
        <w:rPr>
          <w:rFonts w:ascii="Times New Roman" w:hAnsi="Times New Roman"/>
          <w:sz w:val="26"/>
        </w:rPr>
        <w:t>ocket</w:t>
      </w:r>
      <w:r w:rsidR="00333F45">
        <w:rPr>
          <w:rFonts w:ascii="Times New Roman" w:hAnsi="Times New Roman"/>
          <w:sz w:val="26"/>
        </w:rPr>
        <w:t xml:space="preserve"> Numbers</w:t>
      </w:r>
    </w:p>
    <w:p w14:paraId="17A205BA" w14:textId="62DD2CE5" w:rsidR="005243DB" w:rsidRPr="005243DB" w:rsidRDefault="005243DB">
      <w:pPr>
        <w:pStyle w:val="FootnoteText"/>
        <w:rPr>
          <w:rFonts w:ascii="Times New Roman" w:hAnsi="Times New Roman"/>
          <w:sz w:val="26"/>
        </w:rPr>
      </w:pPr>
      <w:r w:rsidRPr="005243DB">
        <w:rPr>
          <w:rFonts w:ascii="Times New Roman" w:hAnsi="Times New Roman"/>
          <w:sz w:val="26"/>
        </w:rPr>
        <w:t>C-2010-2156422, C-2014-2454992, C-2016</w:t>
      </w:r>
      <w:r w:rsidR="003342CD">
        <w:rPr>
          <w:rFonts w:ascii="Times New Roman" w:hAnsi="Times New Roman"/>
          <w:sz w:val="26"/>
        </w:rPr>
        <w:t>-2541039, C-2016-2554899, and F</w:t>
      </w:r>
      <w:r w:rsidR="003342CD">
        <w:rPr>
          <w:rFonts w:ascii="Times New Roman" w:hAnsi="Times New Roman"/>
          <w:sz w:val="26"/>
        </w:rPr>
        <w:noBreakHyphen/>
        <w:t>2017</w:t>
      </w:r>
      <w:r w:rsidR="003342CD">
        <w:rPr>
          <w:rFonts w:ascii="Times New Roman" w:hAnsi="Times New Roman"/>
          <w:sz w:val="26"/>
        </w:rPr>
        <w:noBreakHyphen/>
      </w:r>
      <w:r w:rsidRPr="005243DB">
        <w:rPr>
          <w:rFonts w:ascii="Times New Roman" w:hAnsi="Times New Roman"/>
          <w:sz w:val="26"/>
        </w:rPr>
        <w:t>2624569.</w:t>
      </w:r>
      <w:r w:rsidR="0022267E">
        <w:rPr>
          <w:rFonts w:ascii="Times New Roman" w:hAnsi="Times New Roman"/>
          <w:sz w:val="26"/>
        </w:rPr>
        <w:t xml:space="preserve">  In these proceedings, Mr. Elliott alleged, </w:t>
      </w:r>
      <w:r w:rsidR="0022267E" w:rsidRPr="0022267E">
        <w:rPr>
          <w:rFonts w:ascii="Times New Roman" w:hAnsi="Times New Roman"/>
          <w:i/>
          <w:iCs/>
          <w:sz w:val="26"/>
        </w:rPr>
        <w:t>inter alia</w:t>
      </w:r>
      <w:r w:rsidR="0022267E">
        <w:rPr>
          <w:rFonts w:ascii="Times New Roman" w:hAnsi="Times New Roman"/>
          <w:sz w:val="26"/>
        </w:rPr>
        <w:t>, that PECO violated his</w:t>
      </w:r>
      <w:r w:rsidR="0022267E" w:rsidRPr="0022267E">
        <w:rPr>
          <w:rFonts w:ascii="Times New Roman" w:hAnsi="Times New Roman"/>
          <w:bCs/>
          <w:sz w:val="26"/>
        </w:rPr>
        <w:t xml:space="preserve"> </w:t>
      </w:r>
      <w:r w:rsidR="0022267E">
        <w:rPr>
          <w:rFonts w:ascii="Times New Roman" w:hAnsi="Times New Roman"/>
          <w:bCs/>
          <w:sz w:val="26"/>
        </w:rPr>
        <w:t>8th and 14th Amendment rights and his due process rights and r</w:t>
      </w:r>
      <w:r w:rsidR="003012AB">
        <w:rPr>
          <w:rFonts w:ascii="Times New Roman" w:hAnsi="Times New Roman"/>
          <w:bCs/>
          <w:sz w:val="26"/>
        </w:rPr>
        <w:t>equested payment arrangements.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D24"/>
    <w:multiLevelType w:val="hybridMultilevel"/>
    <w:tmpl w:val="6BC4A202"/>
    <w:lvl w:ilvl="0" w:tplc="91025C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446AC0"/>
    <w:multiLevelType w:val="hybridMultilevel"/>
    <w:tmpl w:val="A39ADDD8"/>
    <w:lvl w:ilvl="0" w:tplc="9B0230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C4158"/>
    <w:multiLevelType w:val="hybridMultilevel"/>
    <w:tmpl w:val="59069A8E"/>
    <w:lvl w:ilvl="0" w:tplc="3BBABB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7C396AFE"/>
    <w:multiLevelType w:val="hybridMultilevel"/>
    <w:tmpl w:val="48FA17C8"/>
    <w:lvl w:ilvl="0" w:tplc="04E62E3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C6"/>
    <w:rsid w:val="000023B7"/>
    <w:rsid w:val="000035C6"/>
    <w:rsid w:val="0001358C"/>
    <w:rsid w:val="000141A8"/>
    <w:rsid w:val="00015220"/>
    <w:rsid w:val="000168F2"/>
    <w:rsid w:val="00017BEF"/>
    <w:rsid w:val="00021ADD"/>
    <w:rsid w:val="00024819"/>
    <w:rsid w:val="00024D9F"/>
    <w:rsid w:val="0002638D"/>
    <w:rsid w:val="00027403"/>
    <w:rsid w:val="0002746A"/>
    <w:rsid w:val="0003233B"/>
    <w:rsid w:val="000324C0"/>
    <w:rsid w:val="00033E8B"/>
    <w:rsid w:val="00034EF2"/>
    <w:rsid w:val="00042BC1"/>
    <w:rsid w:val="00042E49"/>
    <w:rsid w:val="00043DBD"/>
    <w:rsid w:val="00052DE9"/>
    <w:rsid w:val="0005391B"/>
    <w:rsid w:val="000577CF"/>
    <w:rsid w:val="00060BE3"/>
    <w:rsid w:val="0006484B"/>
    <w:rsid w:val="0007072D"/>
    <w:rsid w:val="000736B9"/>
    <w:rsid w:val="00073FEB"/>
    <w:rsid w:val="0007550C"/>
    <w:rsid w:val="0007749A"/>
    <w:rsid w:val="0009291A"/>
    <w:rsid w:val="00093A55"/>
    <w:rsid w:val="00097CA3"/>
    <w:rsid w:val="00097FB5"/>
    <w:rsid w:val="000A3F3B"/>
    <w:rsid w:val="000A542F"/>
    <w:rsid w:val="000B0D35"/>
    <w:rsid w:val="000B2306"/>
    <w:rsid w:val="000B3567"/>
    <w:rsid w:val="000B3DEA"/>
    <w:rsid w:val="000C017D"/>
    <w:rsid w:val="000C19DA"/>
    <w:rsid w:val="000C2528"/>
    <w:rsid w:val="000C2771"/>
    <w:rsid w:val="000C6526"/>
    <w:rsid w:val="000C721D"/>
    <w:rsid w:val="000D13FD"/>
    <w:rsid w:val="000D4217"/>
    <w:rsid w:val="000D4BB7"/>
    <w:rsid w:val="000D5021"/>
    <w:rsid w:val="000E1A40"/>
    <w:rsid w:val="000E5ECA"/>
    <w:rsid w:val="000E6175"/>
    <w:rsid w:val="000E6C7F"/>
    <w:rsid w:val="000E6E58"/>
    <w:rsid w:val="000F0FFB"/>
    <w:rsid w:val="00102F4F"/>
    <w:rsid w:val="001058A2"/>
    <w:rsid w:val="00111991"/>
    <w:rsid w:val="00111B05"/>
    <w:rsid w:val="00111DF7"/>
    <w:rsid w:val="001125A6"/>
    <w:rsid w:val="00113839"/>
    <w:rsid w:val="00115A36"/>
    <w:rsid w:val="00116295"/>
    <w:rsid w:val="00122966"/>
    <w:rsid w:val="0012600A"/>
    <w:rsid w:val="0013311F"/>
    <w:rsid w:val="00134AAF"/>
    <w:rsid w:val="00135D69"/>
    <w:rsid w:val="00144143"/>
    <w:rsid w:val="00146487"/>
    <w:rsid w:val="00150B7A"/>
    <w:rsid w:val="0015151C"/>
    <w:rsid w:val="00151C7C"/>
    <w:rsid w:val="00156088"/>
    <w:rsid w:val="00156DE3"/>
    <w:rsid w:val="001612D6"/>
    <w:rsid w:val="001632EE"/>
    <w:rsid w:val="001714EC"/>
    <w:rsid w:val="00174DAB"/>
    <w:rsid w:val="00181A9B"/>
    <w:rsid w:val="001822EE"/>
    <w:rsid w:val="00191BB0"/>
    <w:rsid w:val="001920F7"/>
    <w:rsid w:val="001A0A63"/>
    <w:rsid w:val="001A3672"/>
    <w:rsid w:val="001B17CD"/>
    <w:rsid w:val="001B2B06"/>
    <w:rsid w:val="001B5300"/>
    <w:rsid w:val="001C6D64"/>
    <w:rsid w:val="001C7A95"/>
    <w:rsid w:val="001D0F3D"/>
    <w:rsid w:val="001D7C40"/>
    <w:rsid w:val="001E220A"/>
    <w:rsid w:val="001E2D9F"/>
    <w:rsid w:val="001E629E"/>
    <w:rsid w:val="001F5EB0"/>
    <w:rsid w:val="001F5EFB"/>
    <w:rsid w:val="001F6205"/>
    <w:rsid w:val="001F6B12"/>
    <w:rsid w:val="002000B0"/>
    <w:rsid w:val="00201105"/>
    <w:rsid w:val="0022267E"/>
    <w:rsid w:val="00223B78"/>
    <w:rsid w:val="00227D0D"/>
    <w:rsid w:val="00232AC6"/>
    <w:rsid w:val="00233F25"/>
    <w:rsid w:val="00234059"/>
    <w:rsid w:val="00234BAC"/>
    <w:rsid w:val="002361BF"/>
    <w:rsid w:val="00240FDE"/>
    <w:rsid w:val="002411BF"/>
    <w:rsid w:val="0024358B"/>
    <w:rsid w:val="00247B42"/>
    <w:rsid w:val="00257B0F"/>
    <w:rsid w:val="00260848"/>
    <w:rsid w:val="00261F62"/>
    <w:rsid w:val="00262115"/>
    <w:rsid w:val="00263BA6"/>
    <w:rsid w:val="00264341"/>
    <w:rsid w:val="00266D1B"/>
    <w:rsid w:val="00277304"/>
    <w:rsid w:val="002805DD"/>
    <w:rsid w:val="00280879"/>
    <w:rsid w:val="00280A8A"/>
    <w:rsid w:val="00287E30"/>
    <w:rsid w:val="00294B9B"/>
    <w:rsid w:val="00294DB4"/>
    <w:rsid w:val="002A3014"/>
    <w:rsid w:val="002A58CC"/>
    <w:rsid w:val="002B26E9"/>
    <w:rsid w:val="002B3B2A"/>
    <w:rsid w:val="002B560C"/>
    <w:rsid w:val="002B6A23"/>
    <w:rsid w:val="002C1E13"/>
    <w:rsid w:val="002C2CE5"/>
    <w:rsid w:val="002D0980"/>
    <w:rsid w:val="002D5373"/>
    <w:rsid w:val="002D7D37"/>
    <w:rsid w:val="002D7F1F"/>
    <w:rsid w:val="002E230F"/>
    <w:rsid w:val="002E650F"/>
    <w:rsid w:val="002E7B48"/>
    <w:rsid w:val="002F1D05"/>
    <w:rsid w:val="002F3D7A"/>
    <w:rsid w:val="003012AB"/>
    <w:rsid w:val="00301922"/>
    <w:rsid w:val="00304A3E"/>
    <w:rsid w:val="00307697"/>
    <w:rsid w:val="00307A11"/>
    <w:rsid w:val="003118D5"/>
    <w:rsid w:val="00312A25"/>
    <w:rsid w:val="00314FFC"/>
    <w:rsid w:val="003162CF"/>
    <w:rsid w:val="003166B1"/>
    <w:rsid w:val="003175BA"/>
    <w:rsid w:val="00317E48"/>
    <w:rsid w:val="00321E56"/>
    <w:rsid w:val="003223B6"/>
    <w:rsid w:val="003233FF"/>
    <w:rsid w:val="003235D7"/>
    <w:rsid w:val="00323681"/>
    <w:rsid w:val="00324518"/>
    <w:rsid w:val="00324A0C"/>
    <w:rsid w:val="00332532"/>
    <w:rsid w:val="00333F45"/>
    <w:rsid w:val="003342CD"/>
    <w:rsid w:val="00337FB8"/>
    <w:rsid w:val="00344CA4"/>
    <w:rsid w:val="00345AC2"/>
    <w:rsid w:val="003508B2"/>
    <w:rsid w:val="003600DC"/>
    <w:rsid w:val="003700E9"/>
    <w:rsid w:val="0038576B"/>
    <w:rsid w:val="003968C1"/>
    <w:rsid w:val="00397CFE"/>
    <w:rsid w:val="003A2FE8"/>
    <w:rsid w:val="003A44A2"/>
    <w:rsid w:val="003A5474"/>
    <w:rsid w:val="003B3264"/>
    <w:rsid w:val="003B46E9"/>
    <w:rsid w:val="003C059B"/>
    <w:rsid w:val="003C1BDF"/>
    <w:rsid w:val="003C3455"/>
    <w:rsid w:val="003C3CCD"/>
    <w:rsid w:val="003C42D1"/>
    <w:rsid w:val="003D1D4E"/>
    <w:rsid w:val="003D334C"/>
    <w:rsid w:val="003D57DA"/>
    <w:rsid w:val="003D650C"/>
    <w:rsid w:val="003E7628"/>
    <w:rsid w:val="003F1237"/>
    <w:rsid w:val="003F64BC"/>
    <w:rsid w:val="003F6A65"/>
    <w:rsid w:val="00401A60"/>
    <w:rsid w:val="00403643"/>
    <w:rsid w:val="00403A3D"/>
    <w:rsid w:val="0041236F"/>
    <w:rsid w:val="0041495E"/>
    <w:rsid w:val="00415476"/>
    <w:rsid w:val="00423461"/>
    <w:rsid w:val="004302FC"/>
    <w:rsid w:val="004319AF"/>
    <w:rsid w:val="00432C65"/>
    <w:rsid w:val="00446205"/>
    <w:rsid w:val="00447A01"/>
    <w:rsid w:val="00451A57"/>
    <w:rsid w:val="004546D3"/>
    <w:rsid w:val="004569EB"/>
    <w:rsid w:val="00460AC7"/>
    <w:rsid w:val="00461112"/>
    <w:rsid w:val="00462848"/>
    <w:rsid w:val="00465DE0"/>
    <w:rsid w:val="00470076"/>
    <w:rsid w:val="00475031"/>
    <w:rsid w:val="00480F42"/>
    <w:rsid w:val="0048481C"/>
    <w:rsid w:val="0049221A"/>
    <w:rsid w:val="00493BFA"/>
    <w:rsid w:val="00494A5E"/>
    <w:rsid w:val="004A094F"/>
    <w:rsid w:val="004A5CE1"/>
    <w:rsid w:val="004A602E"/>
    <w:rsid w:val="004A62AD"/>
    <w:rsid w:val="004B1149"/>
    <w:rsid w:val="004B5AD0"/>
    <w:rsid w:val="004B6C11"/>
    <w:rsid w:val="004B788C"/>
    <w:rsid w:val="004B7D68"/>
    <w:rsid w:val="004C1D56"/>
    <w:rsid w:val="004C2F05"/>
    <w:rsid w:val="004D0885"/>
    <w:rsid w:val="004D3596"/>
    <w:rsid w:val="004D6AD1"/>
    <w:rsid w:val="004D6D9E"/>
    <w:rsid w:val="004D7696"/>
    <w:rsid w:val="004D77F9"/>
    <w:rsid w:val="004E1F74"/>
    <w:rsid w:val="004E32CA"/>
    <w:rsid w:val="004E34D0"/>
    <w:rsid w:val="004E3B4D"/>
    <w:rsid w:val="004E3DAE"/>
    <w:rsid w:val="004F3B6F"/>
    <w:rsid w:val="00500953"/>
    <w:rsid w:val="005063C4"/>
    <w:rsid w:val="00506875"/>
    <w:rsid w:val="00507A30"/>
    <w:rsid w:val="0051137B"/>
    <w:rsid w:val="00512C61"/>
    <w:rsid w:val="00514298"/>
    <w:rsid w:val="00514F24"/>
    <w:rsid w:val="00520393"/>
    <w:rsid w:val="005243DB"/>
    <w:rsid w:val="00526BAF"/>
    <w:rsid w:val="00531446"/>
    <w:rsid w:val="0053371E"/>
    <w:rsid w:val="00542F24"/>
    <w:rsid w:val="00543B4B"/>
    <w:rsid w:val="00545AA8"/>
    <w:rsid w:val="0054677D"/>
    <w:rsid w:val="00550FE2"/>
    <w:rsid w:val="005521F3"/>
    <w:rsid w:val="00555454"/>
    <w:rsid w:val="005571B8"/>
    <w:rsid w:val="00557426"/>
    <w:rsid w:val="00557486"/>
    <w:rsid w:val="00561C5C"/>
    <w:rsid w:val="00562642"/>
    <w:rsid w:val="005632EE"/>
    <w:rsid w:val="00563DC4"/>
    <w:rsid w:val="00564CF3"/>
    <w:rsid w:val="00577AB5"/>
    <w:rsid w:val="0058058A"/>
    <w:rsid w:val="00582617"/>
    <w:rsid w:val="0058463A"/>
    <w:rsid w:val="005848D5"/>
    <w:rsid w:val="00585FCC"/>
    <w:rsid w:val="00587A0B"/>
    <w:rsid w:val="0059439D"/>
    <w:rsid w:val="005947A9"/>
    <w:rsid w:val="00595FEA"/>
    <w:rsid w:val="005A13E1"/>
    <w:rsid w:val="005A23BD"/>
    <w:rsid w:val="005B25F7"/>
    <w:rsid w:val="005B2ECB"/>
    <w:rsid w:val="005B4A7C"/>
    <w:rsid w:val="005C1CDD"/>
    <w:rsid w:val="005C3FE0"/>
    <w:rsid w:val="005C4AC5"/>
    <w:rsid w:val="005C5B81"/>
    <w:rsid w:val="005C5BEB"/>
    <w:rsid w:val="005C698D"/>
    <w:rsid w:val="005D4968"/>
    <w:rsid w:val="005E001B"/>
    <w:rsid w:val="005E2A0A"/>
    <w:rsid w:val="005E5D76"/>
    <w:rsid w:val="005F0090"/>
    <w:rsid w:val="005F1793"/>
    <w:rsid w:val="005F1983"/>
    <w:rsid w:val="005F2C89"/>
    <w:rsid w:val="005F587A"/>
    <w:rsid w:val="005F731A"/>
    <w:rsid w:val="00601370"/>
    <w:rsid w:val="00601FD2"/>
    <w:rsid w:val="00602B05"/>
    <w:rsid w:val="006074AA"/>
    <w:rsid w:val="00615D54"/>
    <w:rsid w:val="006215C0"/>
    <w:rsid w:val="0062265D"/>
    <w:rsid w:val="00626309"/>
    <w:rsid w:val="00627A39"/>
    <w:rsid w:val="00627B16"/>
    <w:rsid w:val="00646403"/>
    <w:rsid w:val="0065041E"/>
    <w:rsid w:val="00651BFA"/>
    <w:rsid w:val="00656F12"/>
    <w:rsid w:val="006603E2"/>
    <w:rsid w:val="006610D1"/>
    <w:rsid w:val="0066589B"/>
    <w:rsid w:val="00665905"/>
    <w:rsid w:val="00666C1C"/>
    <w:rsid w:val="00667909"/>
    <w:rsid w:val="006739AD"/>
    <w:rsid w:val="006754C4"/>
    <w:rsid w:val="00683285"/>
    <w:rsid w:val="00683841"/>
    <w:rsid w:val="00685F37"/>
    <w:rsid w:val="006908CC"/>
    <w:rsid w:val="0069608E"/>
    <w:rsid w:val="0069617E"/>
    <w:rsid w:val="006964D5"/>
    <w:rsid w:val="00696555"/>
    <w:rsid w:val="00696A5E"/>
    <w:rsid w:val="006A2CCC"/>
    <w:rsid w:val="006A4B07"/>
    <w:rsid w:val="006A6D8E"/>
    <w:rsid w:val="006A73C3"/>
    <w:rsid w:val="006B106E"/>
    <w:rsid w:val="006B59B3"/>
    <w:rsid w:val="006B6981"/>
    <w:rsid w:val="006C28D3"/>
    <w:rsid w:val="006E095E"/>
    <w:rsid w:val="006F5D29"/>
    <w:rsid w:val="006F619E"/>
    <w:rsid w:val="00706C09"/>
    <w:rsid w:val="00711A01"/>
    <w:rsid w:val="0071486B"/>
    <w:rsid w:val="00721675"/>
    <w:rsid w:val="007221E1"/>
    <w:rsid w:val="00724C41"/>
    <w:rsid w:val="00732105"/>
    <w:rsid w:val="00734EBC"/>
    <w:rsid w:val="00740DF0"/>
    <w:rsid w:val="007472E9"/>
    <w:rsid w:val="00752BC0"/>
    <w:rsid w:val="00755115"/>
    <w:rsid w:val="00757AF2"/>
    <w:rsid w:val="00761FEE"/>
    <w:rsid w:val="007620EB"/>
    <w:rsid w:val="00765551"/>
    <w:rsid w:val="00771676"/>
    <w:rsid w:val="00776301"/>
    <w:rsid w:val="00781798"/>
    <w:rsid w:val="00786F8F"/>
    <w:rsid w:val="00790E87"/>
    <w:rsid w:val="0079146D"/>
    <w:rsid w:val="007920DD"/>
    <w:rsid w:val="00792F85"/>
    <w:rsid w:val="00794000"/>
    <w:rsid w:val="00795119"/>
    <w:rsid w:val="00795A3C"/>
    <w:rsid w:val="00796533"/>
    <w:rsid w:val="007A0C32"/>
    <w:rsid w:val="007B1505"/>
    <w:rsid w:val="007B2F7F"/>
    <w:rsid w:val="007B66D2"/>
    <w:rsid w:val="007B77CE"/>
    <w:rsid w:val="007C4C0E"/>
    <w:rsid w:val="007C54DB"/>
    <w:rsid w:val="007C7B18"/>
    <w:rsid w:val="007D2130"/>
    <w:rsid w:val="007D470E"/>
    <w:rsid w:val="007D4C2A"/>
    <w:rsid w:val="007E10CB"/>
    <w:rsid w:val="007E75EB"/>
    <w:rsid w:val="007E7642"/>
    <w:rsid w:val="007E7B5C"/>
    <w:rsid w:val="007F357D"/>
    <w:rsid w:val="007F6486"/>
    <w:rsid w:val="00805701"/>
    <w:rsid w:val="00805AC8"/>
    <w:rsid w:val="008072F7"/>
    <w:rsid w:val="00807D3A"/>
    <w:rsid w:val="00807D50"/>
    <w:rsid w:val="00815F71"/>
    <w:rsid w:val="008178B8"/>
    <w:rsid w:val="008247EB"/>
    <w:rsid w:val="0082596B"/>
    <w:rsid w:val="00831EAF"/>
    <w:rsid w:val="00837ED3"/>
    <w:rsid w:val="00841A1F"/>
    <w:rsid w:val="008443A3"/>
    <w:rsid w:val="00851333"/>
    <w:rsid w:val="008514ED"/>
    <w:rsid w:val="0085248D"/>
    <w:rsid w:val="00857079"/>
    <w:rsid w:val="008632C6"/>
    <w:rsid w:val="0087403C"/>
    <w:rsid w:val="0087485B"/>
    <w:rsid w:val="00874D59"/>
    <w:rsid w:val="0087702F"/>
    <w:rsid w:val="008772A9"/>
    <w:rsid w:val="00880A3C"/>
    <w:rsid w:val="00881B06"/>
    <w:rsid w:val="00882EF2"/>
    <w:rsid w:val="00883A7E"/>
    <w:rsid w:val="00885E35"/>
    <w:rsid w:val="008A4348"/>
    <w:rsid w:val="008B4662"/>
    <w:rsid w:val="008B5FCC"/>
    <w:rsid w:val="008B7D01"/>
    <w:rsid w:val="008C0B0A"/>
    <w:rsid w:val="008C262B"/>
    <w:rsid w:val="008C3794"/>
    <w:rsid w:val="008D1ED5"/>
    <w:rsid w:val="008D2DDC"/>
    <w:rsid w:val="008D633E"/>
    <w:rsid w:val="008D78CE"/>
    <w:rsid w:val="008E4297"/>
    <w:rsid w:val="008E4651"/>
    <w:rsid w:val="008E597D"/>
    <w:rsid w:val="00910A4B"/>
    <w:rsid w:val="00910FA9"/>
    <w:rsid w:val="00912E9E"/>
    <w:rsid w:val="00913245"/>
    <w:rsid w:val="00913CC6"/>
    <w:rsid w:val="009267A1"/>
    <w:rsid w:val="00930408"/>
    <w:rsid w:val="00933E8C"/>
    <w:rsid w:val="00935D55"/>
    <w:rsid w:val="00943127"/>
    <w:rsid w:val="009475EC"/>
    <w:rsid w:val="0094789B"/>
    <w:rsid w:val="009541DA"/>
    <w:rsid w:val="00957153"/>
    <w:rsid w:val="00964BF2"/>
    <w:rsid w:val="00965164"/>
    <w:rsid w:val="009666C6"/>
    <w:rsid w:val="0097122D"/>
    <w:rsid w:val="00971E5B"/>
    <w:rsid w:val="00972A4E"/>
    <w:rsid w:val="00975632"/>
    <w:rsid w:val="00975F18"/>
    <w:rsid w:val="009802A2"/>
    <w:rsid w:val="009828F5"/>
    <w:rsid w:val="00982BD7"/>
    <w:rsid w:val="00990D8B"/>
    <w:rsid w:val="009962A7"/>
    <w:rsid w:val="00996DA8"/>
    <w:rsid w:val="009A1DCB"/>
    <w:rsid w:val="009A5BC6"/>
    <w:rsid w:val="009B3339"/>
    <w:rsid w:val="009B47FC"/>
    <w:rsid w:val="009B6A3D"/>
    <w:rsid w:val="009C441C"/>
    <w:rsid w:val="009C491B"/>
    <w:rsid w:val="009C60BC"/>
    <w:rsid w:val="009D0FE3"/>
    <w:rsid w:val="009D1BF6"/>
    <w:rsid w:val="009D519A"/>
    <w:rsid w:val="009D6EF6"/>
    <w:rsid w:val="009E1B5E"/>
    <w:rsid w:val="009E24A8"/>
    <w:rsid w:val="009E3D2F"/>
    <w:rsid w:val="009E5810"/>
    <w:rsid w:val="009E598F"/>
    <w:rsid w:val="009E5C95"/>
    <w:rsid w:val="009F46D9"/>
    <w:rsid w:val="009F6175"/>
    <w:rsid w:val="009F67F7"/>
    <w:rsid w:val="00A00E8E"/>
    <w:rsid w:val="00A00F09"/>
    <w:rsid w:val="00A056D1"/>
    <w:rsid w:val="00A150E7"/>
    <w:rsid w:val="00A153A2"/>
    <w:rsid w:val="00A168CE"/>
    <w:rsid w:val="00A22FDC"/>
    <w:rsid w:val="00A23BEF"/>
    <w:rsid w:val="00A27BF7"/>
    <w:rsid w:val="00A27C27"/>
    <w:rsid w:val="00A3630B"/>
    <w:rsid w:val="00A56341"/>
    <w:rsid w:val="00A5728D"/>
    <w:rsid w:val="00A57893"/>
    <w:rsid w:val="00A72468"/>
    <w:rsid w:val="00A7719C"/>
    <w:rsid w:val="00A77CC3"/>
    <w:rsid w:val="00A77F07"/>
    <w:rsid w:val="00A84223"/>
    <w:rsid w:val="00A91FD6"/>
    <w:rsid w:val="00A92C8C"/>
    <w:rsid w:val="00A930FE"/>
    <w:rsid w:val="00A965E2"/>
    <w:rsid w:val="00AA1A60"/>
    <w:rsid w:val="00AA34C8"/>
    <w:rsid w:val="00AA4989"/>
    <w:rsid w:val="00AA50F0"/>
    <w:rsid w:val="00AA5E58"/>
    <w:rsid w:val="00AA6277"/>
    <w:rsid w:val="00AA76E6"/>
    <w:rsid w:val="00AA788C"/>
    <w:rsid w:val="00AB0ADD"/>
    <w:rsid w:val="00AB427B"/>
    <w:rsid w:val="00AB5486"/>
    <w:rsid w:val="00AB5E90"/>
    <w:rsid w:val="00AB64E6"/>
    <w:rsid w:val="00AC0046"/>
    <w:rsid w:val="00AC0554"/>
    <w:rsid w:val="00AC4FC7"/>
    <w:rsid w:val="00AC57D8"/>
    <w:rsid w:val="00AD419C"/>
    <w:rsid w:val="00AD4F95"/>
    <w:rsid w:val="00AD55C0"/>
    <w:rsid w:val="00AE0BCD"/>
    <w:rsid w:val="00AE30E6"/>
    <w:rsid w:val="00AE37D9"/>
    <w:rsid w:val="00AF069D"/>
    <w:rsid w:val="00AF31D0"/>
    <w:rsid w:val="00AF32C0"/>
    <w:rsid w:val="00AF696F"/>
    <w:rsid w:val="00B01139"/>
    <w:rsid w:val="00B06E4B"/>
    <w:rsid w:val="00B13924"/>
    <w:rsid w:val="00B143D1"/>
    <w:rsid w:val="00B16C1D"/>
    <w:rsid w:val="00B17397"/>
    <w:rsid w:val="00B17684"/>
    <w:rsid w:val="00B213D4"/>
    <w:rsid w:val="00B22732"/>
    <w:rsid w:val="00B2604B"/>
    <w:rsid w:val="00B264C1"/>
    <w:rsid w:val="00B277B0"/>
    <w:rsid w:val="00B27F07"/>
    <w:rsid w:val="00B37DE6"/>
    <w:rsid w:val="00B37EDB"/>
    <w:rsid w:val="00B41CCB"/>
    <w:rsid w:val="00B4455C"/>
    <w:rsid w:val="00B53C53"/>
    <w:rsid w:val="00B6287A"/>
    <w:rsid w:val="00B719CE"/>
    <w:rsid w:val="00B7342D"/>
    <w:rsid w:val="00B76E8D"/>
    <w:rsid w:val="00B8006A"/>
    <w:rsid w:val="00B8201E"/>
    <w:rsid w:val="00B94517"/>
    <w:rsid w:val="00B96D05"/>
    <w:rsid w:val="00BA1EFD"/>
    <w:rsid w:val="00BA4979"/>
    <w:rsid w:val="00BA62E2"/>
    <w:rsid w:val="00BB2CCA"/>
    <w:rsid w:val="00BB345D"/>
    <w:rsid w:val="00BB7603"/>
    <w:rsid w:val="00BC0491"/>
    <w:rsid w:val="00BC2A74"/>
    <w:rsid w:val="00BC3BA8"/>
    <w:rsid w:val="00BD29FA"/>
    <w:rsid w:val="00BD5905"/>
    <w:rsid w:val="00BD6140"/>
    <w:rsid w:val="00BD7989"/>
    <w:rsid w:val="00BE0679"/>
    <w:rsid w:val="00BE24F6"/>
    <w:rsid w:val="00BE4FE4"/>
    <w:rsid w:val="00BE61BB"/>
    <w:rsid w:val="00BE6375"/>
    <w:rsid w:val="00BF0679"/>
    <w:rsid w:val="00C00284"/>
    <w:rsid w:val="00C01767"/>
    <w:rsid w:val="00C05EA8"/>
    <w:rsid w:val="00C073E9"/>
    <w:rsid w:val="00C21C00"/>
    <w:rsid w:val="00C22276"/>
    <w:rsid w:val="00C22368"/>
    <w:rsid w:val="00C27294"/>
    <w:rsid w:val="00C27426"/>
    <w:rsid w:val="00C32846"/>
    <w:rsid w:val="00C34A24"/>
    <w:rsid w:val="00C3519B"/>
    <w:rsid w:val="00C36C1F"/>
    <w:rsid w:val="00C4085E"/>
    <w:rsid w:val="00C40A3D"/>
    <w:rsid w:val="00C414C1"/>
    <w:rsid w:val="00C43597"/>
    <w:rsid w:val="00C43F75"/>
    <w:rsid w:val="00C45169"/>
    <w:rsid w:val="00C46CCD"/>
    <w:rsid w:val="00C50F8F"/>
    <w:rsid w:val="00C51C1E"/>
    <w:rsid w:val="00C52543"/>
    <w:rsid w:val="00C53C02"/>
    <w:rsid w:val="00C54000"/>
    <w:rsid w:val="00C56D5E"/>
    <w:rsid w:val="00C57C18"/>
    <w:rsid w:val="00C6256A"/>
    <w:rsid w:val="00C65C73"/>
    <w:rsid w:val="00C70147"/>
    <w:rsid w:val="00C75398"/>
    <w:rsid w:val="00C76EBB"/>
    <w:rsid w:val="00C7700B"/>
    <w:rsid w:val="00C801BD"/>
    <w:rsid w:val="00C822B8"/>
    <w:rsid w:val="00C84172"/>
    <w:rsid w:val="00C84411"/>
    <w:rsid w:val="00C9787B"/>
    <w:rsid w:val="00CA1EE0"/>
    <w:rsid w:val="00CA321C"/>
    <w:rsid w:val="00CA6120"/>
    <w:rsid w:val="00CB420A"/>
    <w:rsid w:val="00CB66ED"/>
    <w:rsid w:val="00CC111D"/>
    <w:rsid w:val="00CD1989"/>
    <w:rsid w:val="00CD3D9A"/>
    <w:rsid w:val="00CD4B09"/>
    <w:rsid w:val="00CD6CAC"/>
    <w:rsid w:val="00CD7121"/>
    <w:rsid w:val="00CE3B58"/>
    <w:rsid w:val="00CE49D7"/>
    <w:rsid w:val="00CF0BE2"/>
    <w:rsid w:val="00D022EB"/>
    <w:rsid w:val="00D02933"/>
    <w:rsid w:val="00D0507B"/>
    <w:rsid w:val="00D122A9"/>
    <w:rsid w:val="00D20683"/>
    <w:rsid w:val="00D229F3"/>
    <w:rsid w:val="00D24719"/>
    <w:rsid w:val="00D273EB"/>
    <w:rsid w:val="00D27784"/>
    <w:rsid w:val="00D30330"/>
    <w:rsid w:val="00D32556"/>
    <w:rsid w:val="00D361B5"/>
    <w:rsid w:val="00D42411"/>
    <w:rsid w:val="00D43576"/>
    <w:rsid w:val="00D44256"/>
    <w:rsid w:val="00D452C0"/>
    <w:rsid w:val="00D50525"/>
    <w:rsid w:val="00D50E73"/>
    <w:rsid w:val="00D51FC6"/>
    <w:rsid w:val="00D60251"/>
    <w:rsid w:val="00D67C25"/>
    <w:rsid w:val="00D67CFA"/>
    <w:rsid w:val="00D71549"/>
    <w:rsid w:val="00D77FC1"/>
    <w:rsid w:val="00D805C7"/>
    <w:rsid w:val="00D856A1"/>
    <w:rsid w:val="00D86017"/>
    <w:rsid w:val="00D91B41"/>
    <w:rsid w:val="00D96300"/>
    <w:rsid w:val="00D96DB3"/>
    <w:rsid w:val="00D96FC0"/>
    <w:rsid w:val="00DA1C5A"/>
    <w:rsid w:val="00DA2385"/>
    <w:rsid w:val="00DB7FF1"/>
    <w:rsid w:val="00DC09DB"/>
    <w:rsid w:val="00DC160E"/>
    <w:rsid w:val="00DD26E4"/>
    <w:rsid w:val="00DD2BBD"/>
    <w:rsid w:val="00DD39BA"/>
    <w:rsid w:val="00DD727F"/>
    <w:rsid w:val="00DE2BD0"/>
    <w:rsid w:val="00DE3772"/>
    <w:rsid w:val="00DE7BE0"/>
    <w:rsid w:val="00DF3D8C"/>
    <w:rsid w:val="00DF416C"/>
    <w:rsid w:val="00DF4F99"/>
    <w:rsid w:val="00E02249"/>
    <w:rsid w:val="00E0451F"/>
    <w:rsid w:val="00E10070"/>
    <w:rsid w:val="00E15335"/>
    <w:rsid w:val="00E16476"/>
    <w:rsid w:val="00E1763A"/>
    <w:rsid w:val="00E30FDF"/>
    <w:rsid w:val="00E34EF7"/>
    <w:rsid w:val="00E37632"/>
    <w:rsid w:val="00E40542"/>
    <w:rsid w:val="00E41A53"/>
    <w:rsid w:val="00E424EC"/>
    <w:rsid w:val="00E42AE1"/>
    <w:rsid w:val="00E50E1B"/>
    <w:rsid w:val="00E525D0"/>
    <w:rsid w:val="00E531F5"/>
    <w:rsid w:val="00E54965"/>
    <w:rsid w:val="00E60ECB"/>
    <w:rsid w:val="00E61567"/>
    <w:rsid w:val="00E64958"/>
    <w:rsid w:val="00E6742D"/>
    <w:rsid w:val="00E676C8"/>
    <w:rsid w:val="00E706ED"/>
    <w:rsid w:val="00E71FF9"/>
    <w:rsid w:val="00E779EA"/>
    <w:rsid w:val="00E77D71"/>
    <w:rsid w:val="00E9699C"/>
    <w:rsid w:val="00EB1C4B"/>
    <w:rsid w:val="00EB2962"/>
    <w:rsid w:val="00EB434D"/>
    <w:rsid w:val="00EB7CAF"/>
    <w:rsid w:val="00ED6555"/>
    <w:rsid w:val="00ED6C35"/>
    <w:rsid w:val="00EE065D"/>
    <w:rsid w:val="00EE1400"/>
    <w:rsid w:val="00EE4555"/>
    <w:rsid w:val="00EE6A99"/>
    <w:rsid w:val="00EF074A"/>
    <w:rsid w:val="00EF0F65"/>
    <w:rsid w:val="00EF5BB2"/>
    <w:rsid w:val="00F019E5"/>
    <w:rsid w:val="00F02F68"/>
    <w:rsid w:val="00F060D4"/>
    <w:rsid w:val="00F133AF"/>
    <w:rsid w:val="00F24F1E"/>
    <w:rsid w:val="00F3046A"/>
    <w:rsid w:val="00F3090C"/>
    <w:rsid w:val="00F30D26"/>
    <w:rsid w:val="00F33562"/>
    <w:rsid w:val="00F33892"/>
    <w:rsid w:val="00F344A1"/>
    <w:rsid w:val="00F35728"/>
    <w:rsid w:val="00F36885"/>
    <w:rsid w:val="00F4125B"/>
    <w:rsid w:val="00F444F2"/>
    <w:rsid w:val="00F51BC3"/>
    <w:rsid w:val="00F538AC"/>
    <w:rsid w:val="00F579F8"/>
    <w:rsid w:val="00F610C7"/>
    <w:rsid w:val="00F6125D"/>
    <w:rsid w:val="00F61A4D"/>
    <w:rsid w:val="00F61A72"/>
    <w:rsid w:val="00F665CF"/>
    <w:rsid w:val="00F74C3A"/>
    <w:rsid w:val="00F75726"/>
    <w:rsid w:val="00F7722A"/>
    <w:rsid w:val="00F7767D"/>
    <w:rsid w:val="00F80A8B"/>
    <w:rsid w:val="00F932FC"/>
    <w:rsid w:val="00FA03B7"/>
    <w:rsid w:val="00FA14E1"/>
    <w:rsid w:val="00FA18FF"/>
    <w:rsid w:val="00FA4A8A"/>
    <w:rsid w:val="00FA6001"/>
    <w:rsid w:val="00FB32BA"/>
    <w:rsid w:val="00FB42CA"/>
    <w:rsid w:val="00FB6F12"/>
    <w:rsid w:val="00FC016D"/>
    <w:rsid w:val="00FC3190"/>
    <w:rsid w:val="00FC3892"/>
    <w:rsid w:val="00FC49DF"/>
    <w:rsid w:val="00FC5761"/>
    <w:rsid w:val="00FC5978"/>
    <w:rsid w:val="00FC60FA"/>
    <w:rsid w:val="00FC67C6"/>
    <w:rsid w:val="00FC6EE0"/>
    <w:rsid w:val="00FC7897"/>
    <w:rsid w:val="00FD1007"/>
    <w:rsid w:val="00FE3422"/>
    <w:rsid w:val="00FE5E2B"/>
    <w:rsid w:val="00FE6ACC"/>
    <w:rsid w:val="00FE7796"/>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42F5"/>
  <w15:chartTrackingRefBased/>
  <w15:docId w15:val="{F52340C3-21FD-4908-B74C-73290717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20F7"/>
    <w:pPr>
      <w:keepNext/>
      <w:tabs>
        <w:tab w:val="left" w:pos="-720"/>
      </w:tabs>
      <w:suppressAutoHyphens/>
      <w:spacing w:after="0" w:line="360" w:lineRule="auto"/>
      <w:outlineLvl w:val="0"/>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C6"/>
    <w:pPr>
      <w:ind w:left="720"/>
      <w:contextualSpacing/>
    </w:pPr>
  </w:style>
  <w:style w:type="paragraph" w:styleId="FootnoteText">
    <w:name w:val="footnote text"/>
    <w:basedOn w:val="Normal"/>
    <w:link w:val="FootnoteTextChar"/>
    <w:uiPriority w:val="99"/>
    <w:semiHidden/>
    <w:unhideWhenUsed/>
    <w:rsid w:val="009D0F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FE3"/>
    <w:rPr>
      <w:sz w:val="20"/>
      <w:szCs w:val="20"/>
    </w:rPr>
  </w:style>
  <w:style w:type="character" w:styleId="FootnoteReference">
    <w:name w:val="footnote reference"/>
    <w:basedOn w:val="DefaultParagraphFont"/>
    <w:uiPriority w:val="99"/>
    <w:semiHidden/>
    <w:unhideWhenUsed/>
    <w:rsid w:val="009D0FE3"/>
    <w:rPr>
      <w:vertAlign w:val="superscript"/>
    </w:rPr>
  </w:style>
  <w:style w:type="character" w:customStyle="1" w:styleId="Heading1Char">
    <w:name w:val="Heading 1 Char"/>
    <w:basedOn w:val="DefaultParagraphFont"/>
    <w:link w:val="Heading1"/>
    <w:rsid w:val="001920F7"/>
    <w:rPr>
      <w:rFonts w:ascii="Times New Roman" w:eastAsia="Times New Roman" w:hAnsi="Times New Roman" w:cs="Times New Roman"/>
      <w:b/>
      <w:sz w:val="26"/>
      <w:szCs w:val="20"/>
    </w:rPr>
  </w:style>
  <w:style w:type="character" w:styleId="CommentReference">
    <w:name w:val="annotation reference"/>
    <w:basedOn w:val="DefaultParagraphFont"/>
    <w:uiPriority w:val="99"/>
    <w:semiHidden/>
    <w:unhideWhenUsed/>
    <w:rsid w:val="000023B7"/>
    <w:rPr>
      <w:sz w:val="16"/>
      <w:szCs w:val="16"/>
    </w:rPr>
  </w:style>
  <w:style w:type="paragraph" w:styleId="CommentText">
    <w:name w:val="annotation text"/>
    <w:basedOn w:val="Normal"/>
    <w:link w:val="CommentTextChar"/>
    <w:uiPriority w:val="99"/>
    <w:semiHidden/>
    <w:unhideWhenUsed/>
    <w:rsid w:val="000023B7"/>
    <w:pPr>
      <w:spacing w:line="240" w:lineRule="auto"/>
    </w:pPr>
    <w:rPr>
      <w:sz w:val="20"/>
      <w:szCs w:val="20"/>
    </w:rPr>
  </w:style>
  <w:style w:type="character" w:customStyle="1" w:styleId="CommentTextChar">
    <w:name w:val="Comment Text Char"/>
    <w:basedOn w:val="DefaultParagraphFont"/>
    <w:link w:val="CommentText"/>
    <w:uiPriority w:val="99"/>
    <w:semiHidden/>
    <w:rsid w:val="000023B7"/>
    <w:rPr>
      <w:sz w:val="20"/>
      <w:szCs w:val="20"/>
    </w:rPr>
  </w:style>
  <w:style w:type="paragraph" w:styleId="CommentSubject">
    <w:name w:val="annotation subject"/>
    <w:basedOn w:val="CommentText"/>
    <w:next w:val="CommentText"/>
    <w:link w:val="CommentSubjectChar"/>
    <w:uiPriority w:val="99"/>
    <w:semiHidden/>
    <w:unhideWhenUsed/>
    <w:rsid w:val="000023B7"/>
    <w:rPr>
      <w:b/>
      <w:bCs/>
    </w:rPr>
  </w:style>
  <w:style w:type="character" w:customStyle="1" w:styleId="CommentSubjectChar">
    <w:name w:val="Comment Subject Char"/>
    <w:basedOn w:val="CommentTextChar"/>
    <w:link w:val="CommentSubject"/>
    <w:uiPriority w:val="99"/>
    <w:semiHidden/>
    <w:rsid w:val="000023B7"/>
    <w:rPr>
      <w:b/>
      <w:bCs/>
      <w:sz w:val="20"/>
      <w:szCs w:val="20"/>
    </w:rPr>
  </w:style>
  <w:style w:type="paragraph" w:styleId="BalloonText">
    <w:name w:val="Balloon Text"/>
    <w:basedOn w:val="Normal"/>
    <w:link w:val="BalloonTextChar"/>
    <w:uiPriority w:val="99"/>
    <w:semiHidden/>
    <w:unhideWhenUsed/>
    <w:rsid w:val="0000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7"/>
    <w:rPr>
      <w:rFonts w:ascii="Segoe UI" w:hAnsi="Segoe UI" w:cs="Segoe UI"/>
      <w:sz w:val="18"/>
      <w:szCs w:val="18"/>
    </w:rPr>
  </w:style>
  <w:style w:type="paragraph" w:styleId="Header">
    <w:name w:val="header"/>
    <w:basedOn w:val="Normal"/>
    <w:link w:val="HeaderChar"/>
    <w:uiPriority w:val="99"/>
    <w:unhideWhenUsed/>
    <w:rsid w:val="00D1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2A9"/>
  </w:style>
  <w:style w:type="paragraph" w:styleId="Footer">
    <w:name w:val="footer"/>
    <w:basedOn w:val="Normal"/>
    <w:link w:val="FooterChar"/>
    <w:uiPriority w:val="99"/>
    <w:unhideWhenUsed/>
    <w:rsid w:val="00D1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A9"/>
  </w:style>
  <w:style w:type="character" w:styleId="Hyperlink">
    <w:name w:val="Hyperlink"/>
    <w:basedOn w:val="DefaultParagraphFont"/>
    <w:rsid w:val="008D6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37925">
      <w:bodyDiv w:val="1"/>
      <w:marLeft w:val="0"/>
      <w:marRight w:val="0"/>
      <w:marTop w:val="0"/>
      <w:marBottom w:val="0"/>
      <w:divBdr>
        <w:top w:val="none" w:sz="0" w:space="0" w:color="auto"/>
        <w:left w:val="none" w:sz="0" w:space="0" w:color="auto"/>
        <w:bottom w:val="none" w:sz="0" w:space="0" w:color="auto"/>
        <w:right w:val="none" w:sz="0" w:space="0" w:color="auto"/>
      </w:divBdr>
      <w:divsChild>
        <w:div w:id="350762709">
          <w:marLeft w:val="0"/>
          <w:marRight w:val="0"/>
          <w:marTop w:val="0"/>
          <w:marBottom w:val="0"/>
          <w:divBdr>
            <w:top w:val="none" w:sz="0" w:space="0" w:color="auto"/>
            <w:left w:val="single" w:sz="6" w:space="0" w:color="BBBBBB"/>
            <w:bottom w:val="single" w:sz="6" w:space="0" w:color="BBBBBB"/>
            <w:right w:val="single" w:sz="6" w:space="0" w:color="BBBBBB"/>
          </w:divBdr>
          <w:divsChild>
            <w:div w:id="1435633615">
              <w:marLeft w:val="0"/>
              <w:marRight w:val="0"/>
              <w:marTop w:val="0"/>
              <w:marBottom w:val="0"/>
              <w:divBdr>
                <w:top w:val="none" w:sz="0" w:space="0" w:color="auto"/>
                <w:left w:val="none" w:sz="0" w:space="0" w:color="auto"/>
                <w:bottom w:val="none" w:sz="0" w:space="0" w:color="auto"/>
                <w:right w:val="none" w:sz="0" w:space="0" w:color="auto"/>
              </w:divBdr>
              <w:divsChild>
                <w:div w:id="413670791">
                  <w:marLeft w:val="0"/>
                  <w:marRight w:val="0"/>
                  <w:marTop w:val="75"/>
                  <w:marBottom w:val="0"/>
                  <w:divBdr>
                    <w:top w:val="none" w:sz="0" w:space="0" w:color="auto"/>
                    <w:left w:val="none" w:sz="0" w:space="0" w:color="auto"/>
                    <w:bottom w:val="none" w:sz="0" w:space="0" w:color="auto"/>
                    <w:right w:val="none" w:sz="0" w:space="0" w:color="auto"/>
                  </w:divBdr>
                  <w:divsChild>
                    <w:div w:id="155927647">
                      <w:marLeft w:val="0"/>
                      <w:marRight w:val="0"/>
                      <w:marTop w:val="0"/>
                      <w:marBottom w:val="0"/>
                      <w:divBdr>
                        <w:top w:val="none" w:sz="0" w:space="0" w:color="auto"/>
                        <w:left w:val="none" w:sz="0" w:space="0" w:color="auto"/>
                        <w:bottom w:val="none" w:sz="0" w:space="0" w:color="auto"/>
                        <w:right w:val="none" w:sz="0" w:space="0" w:color="auto"/>
                      </w:divBdr>
                      <w:divsChild>
                        <w:div w:id="1055855721">
                          <w:marLeft w:val="0"/>
                          <w:marRight w:val="0"/>
                          <w:marTop w:val="0"/>
                          <w:marBottom w:val="0"/>
                          <w:divBdr>
                            <w:top w:val="none" w:sz="0" w:space="0" w:color="auto"/>
                            <w:left w:val="none" w:sz="0" w:space="0" w:color="auto"/>
                            <w:bottom w:val="none" w:sz="0" w:space="0" w:color="auto"/>
                            <w:right w:val="none" w:sz="0" w:space="0" w:color="auto"/>
                          </w:divBdr>
                          <w:divsChild>
                            <w:div w:id="2133353984">
                              <w:marLeft w:val="0"/>
                              <w:marRight w:val="0"/>
                              <w:marTop w:val="0"/>
                              <w:marBottom w:val="0"/>
                              <w:divBdr>
                                <w:top w:val="none" w:sz="0" w:space="0" w:color="auto"/>
                                <w:left w:val="none" w:sz="0" w:space="0" w:color="auto"/>
                                <w:bottom w:val="none" w:sz="0" w:space="0" w:color="auto"/>
                                <w:right w:val="none" w:sz="0" w:space="0" w:color="auto"/>
                              </w:divBdr>
                              <w:divsChild>
                                <w:div w:id="130292090">
                                  <w:marLeft w:val="0"/>
                                  <w:marRight w:val="0"/>
                                  <w:marTop w:val="0"/>
                                  <w:marBottom w:val="0"/>
                                  <w:divBdr>
                                    <w:top w:val="none" w:sz="0" w:space="0" w:color="auto"/>
                                    <w:left w:val="none" w:sz="0" w:space="0" w:color="auto"/>
                                    <w:bottom w:val="none" w:sz="0" w:space="0" w:color="auto"/>
                                    <w:right w:val="none" w:sz="0" w:space="0" w:color="auto"/>
                                  </w:divBdr>
                                  <w:divsChild>
                                    <w:div w:id="123818527">
                                      <w:marLeft w:val="0"/>
                                      <w:marRight w:val="0"/>
                                      <w:marTop w:val="0"/>
                                      <w:marBottom w:val="0"/>
                                      <w:divBdr>
                                        <w:top w:val="none" w:sz="0" w:space="0" w:color="auto"/>
                                        <w:left w:val="none" w:sz="0" w:space="0" w:color="auto"/>
                                        <w:bottom w:val="none" w:sz="0" w:space="0" w:color="auto"/>
                                        <w:right w:val="none" w:sz="0" w:space="0" w:color="auto"/>
                                      </w:divBdr>
                                      <w:divsChild>
                                        <w:div w:id="1135442646">
                                          <w:marLeft w:val="1200"/>
                                          <w:marRight w:val="1200"/>
                                          <w:marTop w:val="0"/>
                                          <w:marBottom w:val="0"/>
                                          <w:divBdr>
                                            <w:top w:val="none" w:sz="0" w:space="0" w:color="auto"/>
                                            <w:left w:val="none" w:sz="0" w:space="0" w:color="auto"/>
                                            <w:bottom w:val="none" w:sz="0" w:space="0" w:color="auto"/>
                                            <w:right w:val="none" w:sz="0" w:space="0" w:color="auto"/>
                                          </w:divBdr>
                                          <w:divsChild>
                                            <w:div w:id="259066028">
                                              <w:marLeft w:val="0"/>
                                              <w:marRight w:val="0"/>
                                              <w:marTop w:val="0"/>
                                              <w:marBottom w:val="0"/>
                                              <w:divBdr>
                                                <w:top w:val="none" w:sz="0" w:space="0" w:color="auto"/>
                                                <w:left w:val="none" w:sz="0" w:space="0" w:color="auto"/>
                                                <w:bottom w:val="none" w:sz="0" w:space="0" w:color="auto"/>
                                                <w:right w:val="none" w:sz="0" w:space="0" w:color="auto"/>
                                              </w:divBdr>
                                              <w:divsChild>
                                                <w:div w:id="409543616">
                                                  <w:marLeft w:val="0"/>
                                                  <w:marRight w:val="0"/>
                                                  <w:marTop w:val="0"/>
                                                  <w:marBottom w:val="0"/>
                                                  <w:divBdr>
                                                    <w:top w:val="none" w:sz="0" w:space="0" w:color="auto"/>
                                                    <w:left w:val="none" w:sz="0" w:space="0" w:color="auto"/>
                                                    <w:bottom w:val="none" w:sz="0" w:space="0" w:color="auto"/>
                                                    <w:right w:val="none" w:sz="0" w:space="0" w:color="auto"/>
                                                  </w:divBdr>
                                                  <w:divsChild>
                                                    <w:div w:id="721707215">
                                                      <w:marLeft w:val="0"/>
                                                      <w:marRight w:val="0"/>
                                                      <w:marTop w:val="0"/>
                                                      <w:marBottom w:val="0"/>
                                                      <w:divBdr>
                                                        <w:top w:val="none" w:sz="0" w:space="0" w:color="auto"/>
                                                        <w:left w:val="none" w:sz="0" w:space="0" w:color="auto"/>
                                                        <w:bottom w:val="none" w:sz="0" w:space="0" w:color="auto"/>
                                                        <w:right w:val="none" w:sz="0" w:space="0" w:color="auto"/>
                                                      </w:divBdr>
                                                      <w:divsChild>
                                                        <w:div w:id="804080042">
                                                          <w:marLeft w:val="0"/>
                                                          <w:marRight w:val="0"/>
                                                          <w:marTop w:val="0"/>
                                                          <w:marBottom w:val="0"/>
                                                          <w:divBdr>
                                                            <w:top w:val="none" w:sz="0" w:space="0" w:color="auto"/>
                                                            <w:left w:val="none" w:sz="0" w:space="0" w:color="auto"/>
                                                            <w:bottom w:val="none" w:sz="0" w:space="0" w:color="auto"/>
                                                            <w:right w:val="none" w:sz="0" w:space="0" w:color="auto"/>
                                                          </w:divBdr>
                                                          <w:divsChild>
                                                            <w:div w:id="1436560396">
                                                              <w:marLeft w:val="0"/>
                                                              <w:marRight w:val="0"/>
                                                              <w:marTop w:val="0"/>
                                                              <w:marBottom w:val="0"/>
                                                              <w:divBdr>
                                                                <w:top w:val="none" w:sz="0" w:space="0" w:color="auto"/>
                                                                <w:left w:val="none" w:sz="0" w:space="0" w:color="auto"/>
                                                                <w:bottom w:val="none" w:sz="0" w:space="0" w:color="auto"/>
                                                                <w:right w:val="none" w:sz="0" w:space="0" w:color="auto"/>
                                                              </w:divBdr>
                                                              <w:divsChild>
                                                                <w:div w:id="120654387">
                                                                  <w:marLeft w:val="0"/>
                                                                  <w:marRight w:val="0"/>
                                                                  <w:marTop w:val="0"/>
                                                                  <w:marBottom w:val="0"/>
                                                                  <w:divBdr>
                                                                    <w:top w:val="none" w:sz="0" w:space="0" w:color="auto"/>
                                                                    <w:left w:val="none" w:sz="0" w:space="0" w:color="auto"/>
                                                                    <w:bottom w:val="none" w:sz="0" w:space="0" w:color="auto"/>
                                                                    <w:right w:val="none" w:sz="0" w:space="0" w:color="auto"/>
                                                                  </w:divBdr>
                                                                  <w:divsChild>
                                                                    <w:div w:id="2145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3245">
                                                              <w:marLeft w:val="0"/>
                                                              <w:marRight w:val="0"/>
                                                              <w:marTop w:val="0"/>
                                                              <w:marBottom w:val="0"/>
                                                              <w:divBdr>
                                                                <w:top w:val="none" w:sz="0" w:space="0" w:color="auto"/>
                                                                <w:left w:val="none" w:sz="0" w:space="0" w:color="auto"/>
                                                                <w:bottom w:val="none" w:sz="0" w:space="0" w:color="auto"/>
                                                                <w:right w:val="none" w:sz="0" w:space="0" w:color="auto"/>
                                                              </w:divBdr>
                                                              <w:divsChild>
                                                                <w:div w:id="301278636">
                                                                  <w:marLeft w:val="0"/>
                                                                  <w:marRight w:val="0"/>
                                                                  <w:marTop w:val="0"/>
                                                                  <w:marBottom w:val="0"/>
                                                                  <w:divBdr>
                                                                    <w:top w:val="none" w:sz="0" w:space="0" w:color="auto"/>
                                                                    <w:left w:val="none" w:sz="0" w:space="0" w:color="auto"/>
                                                                    <w:bottom w:val="none" w:sz="0" w:space="0" w:color="auto"/>
                                                                    <w:right w:val="none" w:sz="0" w:space="0" w:color="auto"/>
                                                                  </w:divBdr>
                                                                  <w:divsChild>
                                                                    <w:div w:id="16579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8808">
                                                              <w:marLeft w:val="0"/>
                                                              <w:marRight w:val="0"/>
                                                              <w:marTop w:val="0"/>
                                                              <w:marBottom w:val="0"/>
                                                              <w:divBdr>
                                                                <w:top w:val="none" w:sz="0" w:space="0" w:color="auto"/>
                                                                <w:left w:val="none" w:sz="0" w:space="0" w:color="auto"/>
                                                                <w:bottom w:val="none" w:sz="0" w:space="0" w:color="auto"/>
                                                                <w:right w:val="none" w:sz="0" w:space="0" w:color="auto"/>
                                                              </w:divBdr>
                                                              <w:divsChild>
                                                                <w:div w:id="245844932">
                                                                  <w:marLeft w:val="0"/>
                                                                  <w:marRight w:val="0"/>
                                                                  <w:marTop w:val="0"/>
                                                                  <w:marBottom w:val="0"/>
                                                                  <w:divBdr>
                                                                    <w:top w:val="none" w:sz="0" w:space="0" w:color="auto"/>
                                                                    <w:left w:val="none" w:sz="0" w:space="0" w:color="auto"/>
                                                                    <w:bottom w:val="none" w:sz="0" w:space="0" w:color="auto"/>
                                                                    <w:right w:val="none" w:sz="0" w:space="0" w:color="auto"/>
                                                                  </w:divBdr>
                                                                  <w:divsChild>
                                                                    <w:div w:id="17888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1007">
                                                              <w:marLeft w:val="0"/>
                                                              <w:marRight w:val="0"/>
                                                              <w:marTop w:val="0"/>
                                                              <w:marBottom w:val="0"/>
                                                              <w:divBdr>
                                                                <w:top w:val="none" w:sz="0" w:space="0" w:color="auto"/>
                                                                <w:left w:val="none" w:sz="0" w:space="0" w:color="auto"/>
                                                                <w:bottom w:val="none" w:sz="0" w:space="0" w:color="auto"/>
                                                                <w:right w:val="none" w:sz="0" w:space="0" w:color="auto"/>
                                                              </w:divBdr>
                                                              <w:divsChild>
                                                                <w:div w:id="616445087">
                                                                  <w:marLeft w:val="0"/>
                                                                  <w:marRight w:val="0"/>
                                                                  <w:marTop w:val="0"/>
                                                                  <w:marBottom w:val="0"/>
                                                                  <w:divBdr>
                                                                    <w:top w:val="none" w:sz="0" w:space="0" w:color="auto"/>
                                                                    <w:left w:val="none" w:sz="0" w:space="0" w:color="auto"/>
                                                                    <w:bottom w:val="none" w:sz="0" w:space="0" w:color="auto"/>
                                                                    <w:right w:val="none" w:sz="0" w:space="0" w:color="auto"/>
                                                                  </w:divBdr>
                                                                  <w:divsChild>
                                                                    <w:div w:id="6218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70580">
                                                              <w:marLeft w:val="0"/>
                                                              <w:marRight w:val="0"/>
                                                              <w:marTop w:val="0"/>
                                                              <w:marBottom w:val="0"/>
                                                              <w:divBdr>
                                                                <w:top w:val="none" w:sz="0" w:space="0" w:color="auto"/>
                                                                <w:left w:val="none" w:sz="0" w:space="0" w:color="auto"/>
                                                                <w:bottom w:val="none" w:sz="0" w:space="0" w:color="auto"/>
                                                                <w:right w:val="none" w:sz="0" w:space="0" w:color="auto"/>
                                                              </w:divBdr>
                                                              <w:divsChild>
                                                                <w:div w:id="66223317">
                                                                  <w:marLeft w:val="0"/>
                                                                  <w:marRight w:val="0"/>
                                                                  <w:marTop w:val="0"/>
                                                                  <w:marBottom w:val="0"/>
                                                                  <w:divBdr>
                                                                    <w:top w:val="none" w:sz="0" w:space="0" w:color="auto"/>
                                                                    <w:left w:val="none" w:sz="0" w:space="0" w:color="auto"/>
                                                                    <w:bottom w:val="none" w:sz="0" w:space="0" w:color="auto"/>
                                                                    <w:right w:val="none" w:sz="0" w:space="0" w:color="auto"/>
                                                                  </w:divBdr>
                                                                  <w:divsChild>
                                                                    <w:div w:id="19261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6098">
                                                              <w:marLeft w:val="0"/>
                                                              <w:marRight w:val="0"/>
                                                              <w:marTop w:val="0"/>
                                                              <w:marBottom w:val="0"/>
                                                              <w:divBdr>
                                                                <w:top w:val="none" w:sz="0" w:space="0" w:color="auto"/>
                                                                <w:left w:val="none" w:sz="0" w:space="0" w:color="auto"/>
                                                                <w:bottom w:val="none" w:sz="0" w:space="0" w:color="auto"/>
                                                                <w:right w:val="none" w:sz="0" w:space="0" w:color="auto"/>
                                                              </w:divBdr>
                                                              <w:divsChild>
                                                                <w:div w:id="1443838603">
                                                                  <w:marLeft w:val="0"/>
                                                                  <w:marRight w:val="0"/>
                                                                  <w:marTop w:val="0"/>
                                                                  <w:marBottom w:val="0"/>
                                                                  <w:divBdr>
                                                                    <w:top w:val="none" w:sz="0" w:space="0" w:color="auto"/>
                                                                    <w:left w:val="none" w:sz="0" w:space="0" w:color="auto"/>
                                                                    <w:bottom w:val="none" w:sz="0" w:space="0" w:color="auto"/>
                                                                    <w:right w:val="none" w:sz="0" w:space="0" w:color="auto"/>
                                                                  </w:divBdr>
                                                                  <w:divsChild>
                                                                    <w:div w:id="15718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0488">
                                                              <w:marLeft w:val="0"/>
                                                              <w:marRight w:val="0"/>
                                                              <w:marTop w:val="0"/>
                                                              <w:marBottom w:val="0"/>
                                                              <w:divBdr>
                                                                <w:top w:val="none" w:sz="0" w:space="0" w:color="auto"/>
                                                                <w:left w:val="none" w:sz="0" w:space="0" w:color="auto"/>
                                                                <w:bottom w:val="none" w:sz="0" w:space="0" w:color="auto"/>
                                                                <w:right w:val="none" w:sz="0" w:space="0" w:color="auto"/>
                                                              </w:divBdr>
                                                              <w:divsChild>
                                                                <w:div w:id="1446734208">
                                                                  <w:marLeft w:val="0"/>
                                                                  <w:marRight w:val="0"/>
                                                                  <w:marTop w:val="0"/>
                                                                  <w:marBottom w:val="0"/>
                                                                  <w:divBdr>
                                                                    <w:top w:val="none" w:sz="0" w:space="0" w:color="auto"/>
                                                                    <w:left w:val="none" w:sz="0" w:space="0" w:color="auto"/>
                                                                    <w:bottom w:val="none" w:sz="0" w:space="0" w:color="auto"/>
                                                                    <w:right w:val="none" w:sz="0" w:space="0" w:color="auto"/>
                                                                  </w:divBdr>
                                                                  <w:divsChild>
                                                                    <w:div w:id="1499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7106">
                                                              <w:marLeft w:val="0"/>
                                                              <w:marRight w:val="0"/>
                                                              <w:marTop w:val="0"/>
                                                              <w:marBottom w:val="0"/>
                                                              <w:divBdr>
                                                                <w:top w:val="none" w:sz="0" w:space="0" w:color="auto"/>
                                                                <w:left w:val="none" w:sz="0" w:space="0" w:color="auto"/>
                                                                <w:bottom w:val="none" w:sz="0" w:space="0" w:color="auto"/>
                                                                <w:right w:val="none" w:sz="0" w:space="0" w:color="auto"/>
                                                              </w:divBdr>
                                                              <w:divsChild>
                                                                <w:div w:id="1127429440">
                                                                  <w:marLeft w:val="0"/>
                                                                  <w:marRight w:val="0"/>
                                                                  <w:marTop w:val="0"/>
                                                                  <w:marBottom w:val="0"/>
                                                                  <w:divBdr>
                                                                    <w:top w:val="none" w:sz="0" w:space="0" w:color="auto"/>
                                                                    <w:left w:val="none" w:sz="0" w:space="0" w:color="auto"/>
                                                                    <w:bottom w:val="none" w:sz="0" w:space="0" w:color="auto"/>
                                                                    <w:right w:val="none" w:sz="0" w:space="0" w:color="auto"/>
                                                                  </w:divBdr>
                                                                  <w:divsChild>
                                                                    <w:div w:id="12963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4677">
                                                              <w:marLeft w:val="0"/>
                                                              <w:marRight w:val="0"/>
                                                              <w:marTop w:val="0"/>
                                                              <w:marBottom w:val="0"/>
                                                              <w:divBdr>
                                                                <w:top w:val="none" w:sz="0" w:space="0" w:color="auto"/>
                                                                <w:left w:val="none" w:sz="0" w:space="0" w:color="auto"/>
                                                                <w:bottom w:val="none" w:sz="0" w:space="0" w:color="auto"/>
                                                                <w:right w:val="none" w:sz="0" w:space="0" w:color="auto"/>
                                                              </w:divBdr>
                                                              <w:divsChild>
                                                                <w:div w:id="602423419">
                                                                  <w:marLeft w:val="0"/>
                                                                  <w:marRight w:val="0"/>
                                                                  <w:marTop w:val="0"/>
                                                                  <w:marBottom w:val="0"/>
                                                                  <w:divBdr>
                                                                    <w:top w:val="none" w:sz="0" w:space="0" w:color="auto"/>
                                                                    <w:left w:val="none" w:sz="0" w:space="0" w:color="auto"/>
                                                                    <w:bottom w:val="none" w:sz="0" w:space="0" w:color="auto"/>
                                                                    <w:right w:val="none" w:sz="0" w:space="0" w:color="auto"/>
                                                                  </w:divBdr>
                                                                  <w:divsChild>
                                                                    <w:div w:id="1454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8900">
                                                              <w:marLeft w:val="0"/>
                                                              <w:marRight w:val="0"/>
                                                              <w:marTop w:val="0"/>
                                                              <w:marBottom w:val="0"/>
                                                              <w:divBdr>
                                                                <w:top w:val="none" w:sz="0" w:space="0" w:color="auto"/>
                                                                <w:left w:val="none" w:sz="0" w:space="0" w:color="auto"/>
                                                                <w:bottom w:val="none" w:sz="0" w:space="0" w:color="auto"/>
                                                                <w:right w:val="none" w:sz="0" w:space="0" w:color="auto"/>
                                                              </w:divBdr>
                                                              <w:divsChild>
                                                                <w:div w:id="1785224392">
                                                                  <w:marLeft w:val="0"/>
                                                                  <w:marRight w:val="0"/>
                                                                  <w:marTop w:val="0"/>
                                                                  <w:marBottom w:val="0"/>
                                                                  <w:divBdr>
                                                                    <w:top w:val="none" w:sz="0" w:space="0" w:color="auto"/>
                                                                    <w:left w:val="none" w:sz="0" w:space="0" w:color="auto"/>
                                                                    <w:bottom w:val="none" w:sz="0" w:space="0" w:color="auto"/>
                                                                    <w:right w:val="none" w:sz="0" w:space="0" w:color="auto"/>
                                                                  </w:divBdr>
                                                                  <w:divsChild>
                                                                    <w:div w:id="9239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8057453">
      <w:bodyDiv w:val="1"/>
      <w:marLeft w:val="0"/>
      <w:marRight w:val="0"/>
      <w:marTop w:val="0"/>
      <w:marBottom w:val="0"/>
      <w:divBdr>
        <w:top w:val="none" w:sz="0" w:space="0" w:color="auto"/>
        <w:left w:val="none" w:sz="0" w:space="0" w:color="auto"/>
        <w:bottom w:val="none" w:sz="0" w:space="0" w:color="auto"/>
        <w:right w:val="none" w:sz="0" w:space="0" w:color="auto"/>
      </w:divBdr>
      <w:divsChild>
        <w:div w:id="33240987">
          <w:marLeft w:val="0"/>
          <w:marRight w:val="0"/>
          <w:marTop w:val="0"/>
          <w:marBottom w:val="0"/>
          <w:divBdr>
            <w:top w:val="none" w:sz="0" w:space="0" w:color="auto"/>
            <w:left w:val="none" w:sz="0" w:space="0" w:color="auto"/>
            <w:bottom w:val="none" w:sz="0" w:space="0" w:color="auto"/>
            <w:right w:val="none" w:sz="0" w:space="0" w:color="auto"/>
          </w:divBdr>
          <w:divsChild>
            <w:div w:id="701785569">
              <w:marLeft w:val="0"/>
              <w:marRight w:val="0"/>
              <w:marTop w:val="0"/>
              <w:marBottom w:val="0"/>
              <w:divBdr>
                <w:top w:val="none" w:sz="0" w:space="0" w:color="auto"/>
                <w:left w:val="none" w:sz="0" w:space="0" w:color="auto"/>
                <w:bottom w:val="none" w:sz="0" w:space="0" w:color="auto"/>
                <w:right w:val="none" w:sz="0" w:space="0" w:color="auto"/>
              </w:divBdr>
              <w:divsChild>
                <w:div w:id="879822462">
                  <w:marLeft w:val="0"/>
                  <w:marRight w:val="0"/>
                  <w:marTop w:val="0"/>
                  <w:marBottom w:val="0"/>
                  <w:divBdr>
                    <w:top w:val="none" w:sz="0" w:space="0" w:color="auto"/>
                    <w:left w:val="none" w:sz="0" w:space="0" w:color="auto"/>
                    <w:bottom w:val="none" w:sz="0" w:space="0" w:color="auto"/>
                    <w:right w:val="none" w:sz="0" w:space="0" w:color="auto"/>
                  </w:divBdr>
                  <w:divsChild>
                    <w:div w:id="16389583">
                      <w:marLeft w:val="0"/>
                      <w:marRight w:val="300"/>
                      <w:marTop w:val="0"/>
                      <w:marBottom w:val="0"/>
                      <w:divBdr>
                        <w:top w:val="none" w:sz="0" w:space="0" w:color="auto"/>
                        <w:left w:val="none" w:sz="0" w:space="0" w:color="auto"/>
                        <w:bottom w:val="none" w:sz="0" w:space="0" w:color="auto"/>
                        <w:right w:val="none" w:sz="0" w:space="0" w:color="auto"/>
                      </w:divBdr>
                      <w:divsChild>
                        <w:div w:id="1581982445">
                          <w:marLeft w:val="0"/>
                          <w:marRight w:val="300"/>
                          <w:marTop w:val="0"/>
                          <w:marBottom w:val="0"/>
                          <w:divBdr>
                            <w:top w:val="none" w:sz="0" w:space="0" w:color="auto"/>
                            <w:left w:val="none" w:sz="0" w:space="0" w:color="auto"/>
                            <w:bottom w:val="none" w:sz="0" w:space="0" w:color="auto"/>
                            <w:right w:val="none" w:sz="0" w:space="0" w:color="auto"/>
                          </w:divBdr>
                          <w:divsChild>
                            <w:div w:id="233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987708">
      <w:bodyDiv w:val="1"/>
      <w:marLeft w:val="0"/>
      <w:marRight w:val="0"/>
      <w:marTop w:val="0"/>
      <w:marBottom w:val="0"/>
      <w:divBdr>
        <w:top w:val="none" w:sz="0" w:space="0" w:color="auto"/>
        <w:left w:val="none" w:sz="0" w:space="0" w:color="auto"/>
        <w:bottom w:val="none" w:sz="0" w:space="0" w:color="auto"/>
        <w:right w:val="none" w:sz="0" w:space="0" w:color="auto"/>
      </w:divBdr>
      <w:divsChild>
        <w:div w:id="1701321526">
          <w:marLeft w:val="0"/>
          <w:marRight w:val="0"/>
          <w:marTop w:val="0"/>
          <w:marBottom w:val="0"/>
          <w:divBdr>
            <w:top w:val="none" w:sz="0" w:space="0" w:color="auto"/>
            <w:left w:val="single" w:sz="6" w:space="0" w:color="BBBBBB"/>
            <w:bottom w:val="single" w:sz="6" w:space="0" w:color="BBBBBB"/>
            <w:right w:val="single" w:sz="6" w:space="0" w:color="BBBBBB"/>
          </w:divBdr>
          <w:divsChild>
            <w:div w:id="745416653">
              <w:marLeft w:val="0"/>
              <w:marRight w:val="0"/>
              <w:marTop w:val="0"/>
              <w:marBottom w:val="0"/>
              <w:divBdr>
                <w:top w:val="none" w:sz="0" w:space="0" w:color="auto"/>
                <w:left w:val="none" w:sz="0" w:space="0" w:color="auto"/>
                <w:bottom w:val="none" w:sz="0" w:space="0" w:color="auto"/>
                <w:right w:val="none" w:sz="0" w:space="0" w:color="auto"/>
              </w:divBdr>
              <w:divsChild>
                <w:div w:id="1601529647">
                  <w:marLeft w:val="0"/>
                  <w:marRight w:val="0"/>
                  <w:marTop w:val="75"/>
                  <w:marBottom w:val="0"/>
                  <w:divBdr>
                    <w:top w:val="none" w:sz="0" w:space="0" w:color="auto"/>
                    <w:left w:val="none" w:sz="0" w:space="0" w:color="auto"/>
                    <w:bottom w:val="none" w:sz="0" w:space="0" w:color="auto"/>
                    <w:right w:val="none" w:sz="0" w:space="0" w:color="auto"/>
                  </w:divBdr>
                  <w:divsChild>
                    <w:div w:id="1686128360">
                      <w:marLeft w:val="0"/>
                      <w:marRight w:val="0"/>
                      <w:marTop w:val="0"/>
                      <w:marBottom w:val="0"/>
                      <w:divBdr>
                        <w:top w:val="none" w:sz="0" w:space="0" w:color="auto"/>
                        <w:left w:val="none" w:sz="0" w:space="0" w:color="auto"/>
                        <w:bottom w:val="none" w:sz="0" w:space="0" w:color="auto"/>
                        <w:right w:val="none" w:sz="0" w:space="0" w:color="auto"/>
                      </w:divBdr>
                      <w:divsChild>
                        <w:div w:id="45688987">
                          <w:marLeft w:val="0"/>
                          <w:marRight w:val="0"/>
                          <w:marTop w:val="0"/>
                          <w:marBottom w:val="0"/>
                          <w:divBdr>
                            <w:top w:val="none" w:sz="0" w:space="0" w:color="auto"/>
                            <w:left w:val="none" w:sz="0" w:space="0" w:color="auto"/>
                            <w:bottom w:val="none" w:sz="0" w:space="0" w:color="auto"/>
                            <w:right w:val="none" w:sz="0" w:space="0" w:color="auto"/>
                          </w:divBdr>
                          <w:divsChild>
                            <w:div w:id="776799389">
                              <w:marLeft w:val="0"/>
                              <w:marRight w:val="0"/>
                              <w:marTop w:val="0"/>
                              <w:marBottom w:val="0"/>
                              <w:divBdr>
                                <w:top w:val="none" w:sz="0" w:space="0" w:color="auto"/>
                                <w:left w:val="none" w:sz="0" w:space="0" w:color="auto"/>
                                <w:bottom w:val="none" w:sz="0" w:space="0" w:color="auto"/>
                                <w:right w:val="none" w:sz="0" w:space="0" w:color="auto"/>
                              </w:divBdr>
                              <w:divsChild>
                                <w:div w:id="1272203030">
                                  <w:marLeft w:val="0"/>
                                  <w:marRight w:val="0"/>
                                  <w:marTop w:val="0"/>
                                  <w:marBottom w:val="0"/>
                                  <w:divBdr>
                                    <w:top w:val="none" w:sz="0" w:space="0" w:color="auto"/>
                                    <w:left w:val="none" w:sz="0" w:space="0" w:color="auto"/>
                                    <w:bottom w:val="none" w:sz="0" w:space="0" w:color="auto"/>
                                    <w:right w:val="none" w:sz="0" w:space="0" w:color="auto"/>
                                  </w:divBdr>
                                  <w:divsChild>
                                    <w:div w:id="1092429445">
                                      <w:marLeft w:val="0"/>
                                      <w:marRight w:val="0"/>
                                      <w:marTop w:val="0"/>
                                      <w:marBottom w:val="0"/>
                                      <w:divBdr>
                                        <w:top w:val="none" w:sz="0" w:space="0" w:color="auto"/>
                                        <w:left w:val="none" w:sz="0" w:space="0" w:color="auto"/>
                                        <w:bottom w:val="none" w:sz="0" w:space="0" w:color="auto"/>
                                        <w:right w:val="none" w:sz="0" w:space="0" w:color="auto"/>
                                      </w:divBdr>
                                      <w:divsChild>
                                        <w:div w:id="325137834">
                                          <w:marLeft w:val="1200"/>
                                          <w:marRight w:val="1200"/>
                                          <w:marTop w:val="0"/>
                                          <w:marBottom w:val="0"/>
                                          <w:divBdr>
                                            <w:top w:val="none" w:sz="0" w:space="0" w:color="auto"/>
                                            <w:left w:val="none" w:sz="0" w:space="0" w:color="auto"/>
                                            <w:bottom w:val="none" w:sz="0" w:space="0" w:color="auto"/>
                                            <w:right w:val="none" w:sz="0" w:space="0" w:color="auto"/>
                                          </w:divBdr>
                                          <w:divsChild>
                                            <w:div w:id="1953316772">
                                              <w:marLeft w:val="0"/>
                                              <w:marRight w:val="0"/>
                                              <w:marTop w:val="0"/>
                                              <w:marBottom w:val="0"/>
                                              <w:divBdr>
                                                <w:top w:val="none" w:sz="0" w:space="0" w:color="auto"/>
                                                <w:left w:val="none" w:sz="0" w:space="0" w:color="auto"/>
                                                <w:bottom w:val="none" w:sz="0" w:space="0" w:color="auto"/>
                                                <w:right w:val="none" w:sz="0" w:space="0" w:color="auto"/>
                                              </w:divBdr>
                                              <w:divsChild>
                                                <w:div w:id="33311472">
                                                  <w:marLeft w:val="0"/>
                                                  <w:marRight w:val="0"/>
                                                  <w:marTop w:val="0"/>
                                                  <w:marBottom w:val="0"/>
                                                  <w:divBdr>
                                                    <w:top w:val="none" w:sz="0" w:space="0" w:color="auto"/>
                                                    <w:left w:val="none" w:sz="0" w:space="0" w:color="auto"/>
                                                    <w:bottom w:val="none" w:sz="0" w:space="0" w:color="auto"/>
                                                    <w:right w:val="none" w:sz="0" w:space="0" w:color="auto"/>
                                                  </w:divBdr>
                                                  <w:divsChild>
                                                    <w:div w:id="428088138">
                                                      <w:marLeft w:val="0"/>
                                                      <w:marRight w:val="0"/>
                                                      <w:marTop w:val="0"/>
                                                      <w:marBottom w:val="0"/>
                                                      <w:divBdr>
                                                        <w:top w:val="none" w:sz="0" w:space="0" w:color="auto"/>
                                                        <w:left w:val="none" w:sz="0" w:space="0" w:color="auto"/>
                                                        <w:bottom w:val="none" w:sz="0" w:space="0" w:color="auto"/>
                                                        <w:right w:val="none" w:sz="0" w:space="0" w:color="auto"/>
                                                      </w:divBdr>
                                                      <w:divsChild>
                                                        <w:div w:id="1708481174">
                                                          <w:marLeft w:val="0"/>
                                                          <w:marRight w:val="0"/>
                                                          <w:marTop w:val="0"/>
                                                          <w:marBottom w:val="0"/>
                                                          <w:divBdr>
                                                            <w:top w:val="none" w:sz="0" w:space="0" w:color="auto"/>
                                                            <w:left w:val="none" w:sz="0" w:space="0" w:color="auto"/>
                                                            <w:bottom w:val="none" w:sz="0" w:space="0" w:color="auto"/>
                                                            <w:right w:val="none" w:sz="0" w:space="0" w:color="auto"/>
                                                          </w:divBdr>
                                                        </w:div>
                                                        <w:div w:id="96414484">
                                                          <w:marLeft w:val="0"/>
                                                          <w:marRight w:val="0"/>
                                                          <w:marTop w:val="0"/>
                                                          <w:marBottom w:val="0"/>
                                                          <w:divBdr>
                                                            <w:top w:val="none" w:sz="0" w:space="0" w:color="auto"/>
                                                            <w:left w:val="none" w:sz="0" w:space="0" w:color="auto"/>
                                                            <w:bottom w:val="none" w:sz="0" w:space="0" w:color="auto"/>
                                                            <w:right w:val="none" w:sz="0" w:space="0" w:color="auto"/>
                                                          </w:divBdr>
                                                          <w:divsChild>
                                                            <w:div w:id="1323511071">
                                                              <w:marLeft w:val="0"/>
                                                              <w:marRight w:val="0"/>
                                                              <w:marTop w:val="0"/>
                                                              <w:marBottom w:val="0"/>
                                                              <w:divBdr>
                                                                <w:top w:val="none" w:sz="0" w:space="0" w:color="auto"/>
                                                                <w:left w:val="none" w:sz="0" w:space="0" w:color="auto"/>
                                                                <w:bottom w:val="none" w:sz="0" w:space="0" w:color="auto"/>
                                                                <w:right w:val="none" w:sz="0" w:space="0" w:color="auto"/>
                                                              </w:divBdr>
                                                            </w:div>
                                                          </w:divsChild>
                                                        </w:div>
                                                        <w:div w:id="85000348">
                                                          <w:marLeft w:val="0"/>
                                                          <w:marRight w:val="0"/>
                                                          <w:marTop w:val="0"/>
                                                          <w:marBottom w:val="0"/>
                                                          <w:divBdr>
                                                            <w:top w:val="none" w:sz="0" w:space="0" w:color="auto"/>
                                                            <w:left w:val="none" w:sz="0" w:space="0" w:color="auto"/>
                                                            <w:bottom w:val="none" w:sz="0" w:space="0" w:color="auto"/>
                                                            <w:right w:val="none" w:sz="0" w:space="0" w:color="auto"/>
                                                          </w:divBdr>
                                                          <w:divsChild>
                                                            <w:div w:id="768432721">
                                                              <w:marLeft w:val="0"/>
                                                              <w:marRight w:val="0"/>
                                                              <w:marTop w:val="0"/>
                                                              <w:marBottom w:val="0"/>
                                                              <w:divBdr>
                                                                <w:top w:val="none" w:sz="0" w:space="0" w:color="auto"/>
                                                                <w:left w:val="none" w:sz="0" w:space="0" w:color="auto"/>
                                                                <w:bottom w:val="none" w:sz="0" w:space="0" w:color="auto"/>
                                                                <w:right w:val="none" w:sz="0" w:space="0" w:color="auto"/>
                                                              </w:divBdr>
                                                            </w:div>
                                                          </w:divsChild>
                                                        </w:div>
                                                        <w:div w:id="512837452">
                                                          <w:marLeft w:val="0"/>
                                                          <w:marRight w:val="0"/>
                                                          <w:marTop w:val="0"/>
                                                          <w:marBottom w:val="0"/>
                                                          <w:divBdr>
                                                            <w:top w:val="none" w:sz="0" w:space="0" w:color="auto"/>
                                                            <w:left w:val="none" w:sz="0" w:space="0" w:color="auto"/>
                                                            <w:bottom w:val="none" w:sz="0" w:space="0" w:color="auto"/>
                                                            <w:right w:val="none" w:sz="0" w:space="0" w:color="auto"/>
                                                          </w:divBdr>
                                                          <w:divsChild>
                                                            <w:div w:id="1441416394">
                                                              <w:marLeft w:val="0"/>
                                                              <w:marRight w:val="0"/>
                                                              <w:marTop w:val="0"/>
                                                              <w:marBottom w:val="0"/>
                                                              <w:divBdr>
                                                                <w:top w:val="none" w:sz="0" w:space="0" w:color="auto"/>
                                                                <w:left w:val="none" w:sz="0" w:space="0" w:color="auto"/>
                                                                <w:bottom w:val="none" w:sz="0" w:space="0" w:color="auto"/>
                                                                <w:right w:val="none" w:sz="0" w:space="0" w:color="auto"/>
                                                              </w:divBdr>
                                                            </w:div>
                                                          </w:divsChild>
                                                        </w:div>
                                                        <w:div w:id="1419865789">
                                                          <w:marLeft w:val="0"/>
                                                          <w:marRight w:val="0"/>
                                                          <w:marTop w:val="0"/>
                                                          <w:marBottom w:val="0"/>
                                                          <w:divBdr>
                                                            <w:top w:val="none" w:sz="0" w:space="0" w:color="auto"/>
                                                            <w:left w:val="none" w:sz="0" w:space="0" w:color="auto"/>
                                                            <w:bottom w:val="none" w:sz="0" w:space="0" w:color="auto"/>
                                                            <w:right w:val="none" w:sz="0" w:space="0" w:color="auto"/>
                                                          </w:divBdr>
                                                          <w:divsChild>
                                                            <w:div w:id="1065564516">
                                                              <w:marLeft w:val="0"/>
                                                              <w:marRight w:val="0"/>
                                                              <w:marTop w:val="0"/>
                                                              <w:marBottom w:val="0"/>
                                                              <w:divBdr>
                                                                <w:top w:val="none" w:sz="0" w:space="0" w:color="auto"/>
                                                                <w:left w:val="none" w:sz="0" w:space="0" w:color="auto"/>
                                                                <w:bottom w:val="none" w:sz="0" w:space="0" w:color="auto"/>
                                                                <w:right w:val="none" w:sz="0" w:space="0" w:color="auto"/>
                                                              </w:divBdr>
                                                            </w:div>
                                                          </w:divsChild>
                                                        </w:div>
                                                        <w:div w:id="2052144464">
                                                          <w:marLeft w:val="0"/>
                                                          <w:marRight w:val="0"/>
                                                          <w:marTop w:val="0"/>
                                                          <w:marBottom w:val="0"/>
                                                          <w:divBdr>
                                                            <w:top w:val="none" w:sz="0" w:space="0" w:color="auto"/>
                                                            <w:left w:val="none" w:sz="0" w:space="0" w:color="auto"/>
                                                            <w:bottom w:val="none" w:sz="0" w:space="0" w:color="auto"/>
                                                            <w:right w:val="none" w:sz="0" w:space="0" w:color="auto"/>
                                                          </w:divBdr>
                                                          <w:divsChild>
                                                            <w:div w:id="2034577815">
                                                              <w:marLeft w:val="0"/>
                                                              <w:marRight w:val="0"/>
                                                              <w:marTop w:val="0"/>
                                                              <w:marBottom w:val="0"/>
                                                              <w:divBdr>
                                                                <w:top w:val="none" w:sz="0" w:space="0" w:color="auto"/>
                                                                <w:left w:val="none" w:sz="0" w:space="0" w:color="auto"/>
                                                                <w:bottom w:val="none" w:sz="0" w:space="0" w:color="auto"/>
                                                                <w:right w:val="none" w:sz="0" w:space="0" w:color="auto"/>
                                                              </w:divBdr>
                                                            </w:div>
                                                          </w:divsChild>
                                                        </w:div>
                                                        <w:div w:id="1398825596">
                                                          <w:marLeft w:val="0"/>
                                                          <w:marRight w:val="0"/>
                                                          <w:marTop w:val="0"/>
                                                          <w:marBottom w:val="0"/>
                                                          <w:divBdr>
                                                            <w:top w:val="none" w:sz="0" w:space="0" w:color="auto"/>
                                                            <w:left w:val="none" w:sz="0" w:space="0" w:color="auto"/>
                                                            <w:bottom w:val="none" w:sz="0" w:space="0" w:color="auto"/>
                                                            <w:right w:val="none" w:sz="0" w:space="0" w:color="auto"/>
                                                          </w:divBdr>
                                                          <w:divsChild>
                                                            <w:div w:id="891699153">
                                                              <w:marLeft w:val="0"/>
                                                              <w:marRight w:val="0"/>
                                                              <w:marTop w:val="0"/>
                                                              <w:marBottom w:val="0"/>
                                                              <w:divBdr>
                                                                <w:top w:val="none" w:sz="0" w:space="0" w:color="auto"/>
                                                                <w:left w:val="none" w:sz="0" w:space="0" w:color="auto"/>
                                                                <w:bottom w:val="none" w:sz="0" w:space="0" w:color="auto"/>
                                                                <w:right w:val="none" w:sz="0" w:space="0" w:color="auto"/>
                                                              </w:divBdr>
                                                            </w:div>
                                                          </w:divsChild>
                                                        </w:div>
                                                        <w:div w:id="1228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572694">
      <w:bodyDiv w:val="1"/>
      <w:marLeft w:val="0"/>
      <w:marRight w:val="0"/>
      <w:marTop w:val="0"/>
      <w:marBottom w:val="0"/>
      <w:divBdr>
        <w:top w:val="none" w:sz="0" w:space="0" w:color="auto"/>
        <w:left w:val="none" w:sz="0" w:space="0" w:color="auto"/>
        <w:bottom w:val="none" w:sz="0" w:space="0" w:color="auto"/>
        <w:right w:val="none" w:sz="0" w:space="0" w:color="auto"/>
      </w:divBdr>
      <w:divsChild>
        <w:div w:id="1969580019">
          <w:marLeft w:val="0"/>
          <w:marRight w:val="0"/>
          <w:marTop w:val="0"/>
          <w:marBottom w:val="0"/>
          <w:divBdr>
            <w:top w:val="none" w:sz="0" w:space="0" w:color="auto"/>
            <w:left w:val="single" w:sz="6" w:space="0" w:color="BBBBBB"/>
            <w:bottom w:val="single" w:sz="6" w:space="0" w:color="BBBBBB"/>
            <w:right w:val="single" w:sz="6" w:space="0" w:color="BBBBBB"/>
          </w:divBdr>
          <w:divsChild>
            <w:div w:id="111678138">
              <w:marLeft w:val="0"/>
              <w:marRight w:val="0"/>
              <w:marTop w:val="0"/>
              <w:marBottom w:val="0"/>
              <w:divBdr>
                <w:top w:val="none" w:sz="0" w:space="0" w:color="auto"/>
                <w:left w:val="none" w:sz="0" w:space="0" w:color="auto"/>
                <w:bottom w:val="none" w:sz="0" w:space="0" w:color="auto"/>
                <w:right w:val="none" w:sz="0" w:space="0" w:color="auto"/>
              </w:divBdr>
              <w:divsChild>
                <w:div w:id="1726827852">
                  <w:marLeft w:val="0"/>
                  <w:marRight w:val="0"/>
                  <w:marTop w:val="75"/>
                  <w:marBottom w:val="0"/>
                  <w:divBdr>
                    <w:top w:val="none" w:sz="0" w:space="0" w:color="auto"/>
                    <w:left w:val="none" w:sz="0" w:space="0" w:color="auto"/>
                    <w:bottom w:val="none" w:sz="0" w:space="0" w:color="auto"/>
                    <w:right w:val="none" w:sz="0" w:space="0" w:color="auto"/>
                  </w:divBdr>
                  <w:divsChild>
                    <w:div w:id="381365123">
                      <w:marLeft w:val="0"/>
                      <w:marRight w:val="0"/>
                      <w:marTop w:val="0"/>
                      <w:marBottom w:val="0"/>
                      <w:divBdr>
                        <w:top w:val="none" w:sz="0" w:space="0" w:color="auto"/>
                        <w:left w:val="none" w:sz="0" w:space="0" w:color="auto"/>
                        <w:bottom w:val="none" w:sz="0" w:space="0" w:color="auto"/>
                        <w:right w:val="none" w:sz="0" w:space="0" w:color="auto"/>
                      </w:divBdr>
                      <w:divsChild>
                        <w:div w:id="532966471">
                          <w:marLeft w:val="0"/>
                          <w:marRight w:val="0"/>
                          <w:marTop w:val="0"/>
                          <w:marBottom w:val="0"/>
                          <w:divBdr>
                            <w:top w:val="none" w:sz="0" w:space="0" w:color="auto"/>
                            <w:left w:val="none" w:sz="0" w:space="0" w:color="auto"/>
                            <w:bottom w:val="none" w:sz="0" w:space="0" w:color="auto"/>
                            <w:right w:val="none" w:sz="0" w:space="0" w:color="auto"/>
                          </w:divBdr>
                          <w:divsChild>
                            <w:div w:id="1430663259">
                              <w:marLeft w:val="0"/>
                              <w:marRight w:val="0"/>
                              <w:marTop w:val="0"/>
                              <w:marBottom w:val="0"/>
                              <w:divBdr>
                                <w:top w:val="none" w:sz="0" w:space="0" w:color="auto"/>
                                <w:left w:val="none" w:sz="0" w:space="0" w:color="auto"/>
                                <w:bottom w:val="none" w:sz="0" w:space="0" w:color="auto"/>
                                <w:right w:val="none" w:sz="0" w:space="0" w:color="auto"/>
                              </w:divBdr>
                              <w:divsChild>
                                <w:div w:id="875775030">
                                  <w:marLeft w:val="0"/>
                                  <w:marRight w:val="0"/>
                                  <w:marTop w:val="0"/>
                                  <w:marBottom w:val="0"/>
                                  <w:divBdr>
                                    <w:top w:val="none" w:sz="0" w:space="0" w:color="auto"/>
                                    <w:left w:val="none" w:sz="0" w:space="0" w:color="auto"/>
                                    <w:bottom w:val="none" w:sz="0" w:space="0" w:color="auto"/>
                                    <w:right w:val="none" w:sz="0" w:space="0" w:color="auto"/>
                                  </w:divBdr>
                                  <w:divsChild>
                                    <w:div w:id="1648625666">
                                      <w:marLeft w:val="0"/>
                                      <w:marRight w:val="0"/>
                                      <w:marTop w:val="0"/>
                                      <w:marBottom w:val="0"/>
                                      <w:divBdr>
                                        <w:top w:val="none" w:sz="0" w:space="0" w:color="auto"/>
                                        <w:left w:val="none" w:sz="0" w:space="0" w:color="auto"/>
                                        <w:bottom w:val="none" w:sz="0" w:space="0" w:color="auto"/>
                                        <w:right w:val="none" w:sz="0" w:space="0" w:color="auto"/>
                                      </w:divBdr>
                                      <w:divsChild>
                                        <w:div w:id="1550459168">
                                          <w:marLeft w:val="1200"/>
                                          <w:marRight w:val="1200"/>
                                          <w:marTop w:val="0"/>
                                          <w:marBottom w:val="0"/>
                                          <w:divBdr>
                                            <w:top w:val="none" w:sz="0" w:space="0" w:color="auto"/>
                                            <w:left w:val="none" w:sz="0" w:space="0" w:color="auto"/>
                                            <w:bottom w:val="none" w:sz="0" w:space="0" w:color="auto"/>
                                            <w:right w:val="none" w:sz="0" w:space="0" w:color="auto"/>
                                          </w:divBdr>
                                          <w:divsChild>
                                            <w:div w:id="1427338290">
                                              <w:marLeft w:val="0"/>
                                              <w:marRight w:val="0"/>
                                              <w:marTop w:val="0"/>
                                              <w:marBottom w:val="0"/>
                                              <w:divBdr>
                                                <w:top w:val="none" w:sz="0" w:space="0" w:color="auto"/>
                                                <w:left w:val="none" w:sz="0" w:space="0" w:color="auto"/>
                                                <w:bottom w:val="none" w:sz="0" w:space="0" w:color="auto"/>
                                                <w:right w:val="none" w:sz="0" w:space="0" w:color="auto"/>
                                              </w:divBdr>
                                              <w:divsChild>
                                                <w:div w:id="199168567">
                                                  <w:marLeft w:val="0"/>
                                                  <w:marRight w:val="0"/>
                                                  <w:marTop w:val="0"/>
                                                  <w:marBottom w:val="0"/>
                                                  <w:divBdr>
                                                    <w:top w:val="none" w:sz="0" w:space="0" w:color="auto"/>
                                                    <w:left w:val="none" w:sz="0" w:space="0" w:color="auto"/>
                                                    <w:bottom w:val="none" w:sz="0" w:space="0" w:color="auto"/>
                                                    <w:right w:val="none" w:sz="0" w:space="0" w:color="auto"/>
                                                  </w:divBdr>
                                                  <w:divsChild>
                                                    <w:div w:id="111486969">
                                                      <w:marLeft w:val="0"/>
                                                      <w:marRight w:val="0"/>
                                                      <w:marTop w:val="0"/>
                                                      <w:marBottom w:val="0"/>
                                                      <w:divBdr>
                                                        <w:top w:val="none" w:sz="0" w:space="0" w:color="auto"/>
                                                        <w:left w:val="none" w:sz="0" w:space="0" w:color="auto"/>
                                                        <w:bottom w:val="none" w:sz="0" w:space="0" w:color="auto"/>
                                                        <w:right w:val="none" w:sz="0" w:space="0" w:color="auto"/>
                                                      </w:divBdr>
                                                      <w:divsChild>
                                                        <w:div w:id="831873591">
                                                          <w:marLeft w:val="0"/>
                                                          <w:marRight w:val="0"/>
                                                          <w:marTop w:val="0"/>
                                                          <w:marBottom w:val="0"/>
                                                          <w:divBdr>
                                                            <w:top w:val="none" w:sz="0" w:space="0" w:color="auto"/>
                                                            <w:left w:val="none" w:sz="0" w:space="0" w:color="auto"/>
                                                            <w:bottom w:val="none" w:sz="0" w:space="0" w:color="auto"/>
                                                            <w:right w:val="none" w:sz="0" w:space="0" w:color="auto"/>
                                                          </w:divBdr>
                                                        </w:div>
                                                      </w:divsChild>
                                                    </w:div>
                                                    <w:div w:id="1510293263">
                                                      <w:marLeft w:val="0"/>
                                                      <w:marRight w:val="0"/>
                                                      <w:marTop w:val="0"/>
                                                      <w:marBottom w:val="0"/>
                                                      <w:divBdr>
                                                        <w:top w:val="none" w:sz="0" w:space="0" w:color="auto"/>
                                                        <w:left w:val="none" w:sz="0" w:space="0" w:color="auto"/>
                                                        <w:bottom w:val="none" w:sz="0" w:space="0" w:color="auto"/>
                                                        <w:right w:val="none" w:sz="0" w:space="0" w:color="auto"/>
                                                      </w:divBdr>
                                                      <w:divsChild>
                                                        <w:div w:id="121266876">
                                                          <w:marLeft w:val="0"/>
                                                          <w:marRight w:val="0"/>
                                                          <w:marTop w:val="0"/>
                                                          <w:marBottom w:val="0"/>
                                                          <w:divBdr>
                                                            <w:top w:val="none" w:sz="0" w:space="0" w:color="auto"/>
                                                            <w:left w:val="none" w:sz="0" w:space="0" w:color="auto"/>
                                                            <w:bottom w:val="none" w:sz="0" w:space="0" w:color="auto"/>
                                                            <w:right w:val="none" w:sz="0" w:space="0" w:color="auto"/>
                                                          </w:divBdr>
                                                        </w:div>
                                                      </w:divsChild>
                                                    </w:div>
                                                    <w:div w:id="1524856618">
                                                      <w:marLeft w:val="0"/>
                                                      <w:marRight w:val="0"/>
                                                      <w:marTop w:val="0"/>
                                                      <w:marBottom w:val="0"/>
                                                      <w:divBdr>
                                                        <w:top w:val="none" w:sz="0" w:space="0" w:color="auto"/>
                                                        <w:left w:val="none" w:sz="0" w:space="0" w:color="auto"/>
                                                        <w:bottom w:val="none" w:sz="0" w:space="0" w:color="auto"/>
                                                        <w:right w:val="none" w:sz="0" w:space="0" w:color="auto"/>
                                                      </w:divBdr>
                                                      <w:divsChild>
                                                        <w:div w:id="836699592">
                                                          <w:marLeft w:val="0"/>
                                                          <w:marRight w:val="0"/>
                                                          <w:marTop w:val="0"/>
                                                          <w:marBottom w:val="0"/>
                                                          <w:divBdr>
                                                            <w:top w:val="none" w:sz="0" w:space="0" w:color="auto"/>
                                                            <w:left w:val="none" w:sz="0" w:space="0" w:color="auto"/>
                                                            <w:bottom w:val="none" w:sz="0" w:space="0" w:color="auto"/>
                                                            <w:right w:val="none" w:sz="0" w:space="0" w:color="auto"/>
                                                          </w:divBdr>
                                                        </w:div>
                                                      </w:divsChild>
                                                    </w:div>
                                                    <w:div w:id="444076504">
                                                      <w:marLeft w:val="0"/>
                                                      <w:marRight w:val="0"/>
                                                      <w:marTop w:val="0"/>
                                                      <w:marBottom w:val="0"/>
                                                      <w:divBdr>
                                                        <w:top w:val="none" w:sz="0" w:space="0" w:color="auto"/>
                                                        <w:left w:val="none" w:sz="0" w:space="0" w:color="auto"/>
                                                        <w:bottom w:val="none" w:sz="0" w:space="0" w:color="auto"/>
                                                        <w:right w:val="none" w:sz="0" w:space="0" w:color="auto"/>
                                                      </w:divBdr>
                                                      <w:divsChild>
                                                        <w:div w:id="5242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2" ma:contentTypeDescription="Create a new document." ma:contentTypeScope="" ma:versionID="3d73ab2b358113d23ecdfd108d27cdcc">
  <xsd:schema xmlns:xsd="http://www.w3.org/2001/XMLSchema" xmlns:xs="http://www.w3.org/2001/XMLSchema" xmlns:p="http://schemas.microsoft.com/office/2006/metadata/properties" xmlns:ns3="d05a8398-04f0-4137-a38f-3b39b52e6d40" targetNamespace="http://schemas.microsoft.com/office/2006/metadata/properties" ma:root="true" ma:fieldsID="435e784168e9c3a83329f36ecd533acb" ns3:_="">
    <xsd:import namespace="d05a8398-04f0-4137-a38f-3b39b52e6d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9B75-AEED-4007-9906-96F000F2FD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8BC89B-9D59-4DB8-AC62-E4CFFC2F0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69777-E4F7-4B47-9EC4-696E33BDCBA1}">
  <ds:schemaRefs>
    <ds:schemaRef ds:uri="http://schemas.microsoft.com/sharepoint/v3/contenttype/forms"/>
  </ds:schemaRefs>
</ds:datastoreItem>
</file>

<file path=customXml/itemProps4.xml><?xml version="1.0" encoding="utf-8"?>
<ds:datastoreItem xmlns:ds="http://schemas.openxmlformats.org/officeDocument/2006/customXml" ds:itemID="{2F1E47F5-B370-49EA-9A5B-784D3038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5</cp:revision>
  <cp:lastPrinted>2019-08-28T18:48:00Z</cp:lastPrinted>
  <dcterms:created xsi:type="dcterms:W3CDTF">2019-10-30T17:42:00Z</dcterms:created>
  <dcterms:modified xsi:type="dcterms:W3CDTF">2019-11-14T13:10:00Z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