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B7FEC" w14:textId="77777777" w:rsidR="00714D46" w:rsidRPr="00092931" w:rsidRDefault="00714D46" w:rsidP="00714D4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92931">
        <w:rPr>
          <w:rFonts w:ascii="Times New Roman" w:eastAsia="Calibri" w:hAnsi="Times New Roman" w:cs="Times New Roman"/>
          <w:b/>
          <w:caps/>
          <w:sz w:val="24"/>
          <w:szCs w:val="24"/>
        </w:rPr>
        <w:t>Before the</w:t>
      </w:r>
    </w:p>
    <w:p w14:paraId="7F5767AF" w14:textId="77777777" w:rsidR="00714D46" w:rsidRPr="00092931" w:rsidRDefault="00714D46" w:rsidP="00714D46">
      <w:pPr>
        <w:spacing w:after="0" w:line="240" w:lineRule="auto"/>
        <w:jc w:val="center"/>
        <w:rPr>
          <w:rFonts w:ascii="Times New Roman" w:eastAsia="Calibri" w:hAnsi="Times New Roman" w:cs="Times New Roman"/>
          <w:b/>
          <w:sz w:val="24"/>
          <w:szCs w:val="24"/>
        </w:rPr>
      </w:pPr>
      <w:r w:rsidRPr="00092931">
        <w:rPr>
          <w:rFonts w:ascii="Times New Roman" w:eastAsia="Calibri" w:hAnsi="Times New Roman" w:cs="Times New Roman"/>
          <w:b/>
          <w:sz w:val="24"/>
          <w:szCs w:val="24"/>
        </w:rPr>
        <w:t>PENNSYLVANIA PUBLIC UTILITY COMMISSION</w:t>
      </w:r>
    </w:p>
    <w:p w14:paraId="57319471" w14:textId="77777777" w:rsidR="00714D46" w:rsidRPr="00092931" w:rsidRDefault="00714D46" w:rsidP="00714D46">
      <w:pPr>
        <w:spacing w:after="0" w:line="240" w:lineRule="auto"/>
        <w:jc w:val="center"/>
        <w:rPr>
          <w:rFonts w:ascii="Times New Roman" w:eastAsia="Calibri" w:hAnsi="Times New Roman" w:cs="Times New Roman"/>
          <w:b/>
          <w:sz w:val="24"/>
          <w:szCs w:val="24"/>
        </w:rPr>
      </w:pPr>
    </w:p>
    <w:p w14:paraId="2418943C" w14:textId="77777777" w:rsidR="00714D46" w:rsidRPr="00092931" w:rsidRDefault="00714D46" w:rsidP="00714D46">
      <w:pPr>
        <w:spacing w:after="0" w:line="240" w:lineRule="auto"/>
        <w:jc w:val="center"/>
        <w:rPr>
          <w:rFonts w:ascii="Times New Roman" w:eastAsia="Calibri" w:hAnsi="Times New Roman" w:cs="Times New Roman"/>
          <w:b/>
          <w:sz w:val="24"/>
          <w:szCs w:val="24"/>
          <w:u w:val="single"/>
        </w:rPr>
      </w:pPr>
    </w:p>
    <w:p w14:paraId="5DFB8BD3" w14:textId="77777777" w:rsidR="00714D46" w:rsidRPr="00092931" w:rsidRDefault="00714D46" w:rsidP="00714D46">
      <w:pPr>
        <w:spacing w:after="0" w:line="240" w:lineRule="auto"/>
        <w:jc w:val="center"/>
        <w:rPr>
          <w:rFonts w:ascii="Times New Roman" w:eastAsia="Calibri" w:hAnsi="Times New Roman" w:cs="Times New Roman"/>
          <w:b/>
          <w:sz w:val="24"/>
          <w:szCs w:val="24"/>
          <w:u w:val="single"/>
        </w:rPr>
      </w:pPr>
    </w:p>
    <w:p w14:paraId="1630092D" w14:textId="2B65E0CE"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Andrew Sabatini and Theresa Sabatini</w:t>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w:t>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p>
    <w:p w14:paraId="4BDCCFED" w14:textId="77777777"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w:t>
      </w:r>
    </w:p>
    <w:p w14:paraId="712182FF" w14:textId="7CD9C883"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ab/>
        <w:t>v.</w:t>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w:t>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bookmarkStart w:id="0" w:name="_GoBack"/>
      <w:r w:rsidR="00092931" w:rsidRPr="00092931">
        <w:rPr>
          <w:rFonts w:ascii="Times New Roman" w:eastAsia="Calibri" w:hAnsi="Times New Roman" w:cs="Times New Roman"/>
          <w:sz w:val="24"/>
          <w:szCs w:val="24"/>
        </w:rPr>
        <w:t>C-2018-3005177</w:t>
      </w:r>
      <w:bookmarkEnd w:id="0"/>
    </w:p>
    <w:p w14:paraId="2DAB70EA" w14:textId="77777777"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w:t>
      </w:r>
    </w:p>
    <w:p w14:paraId="251799A6" w14:textId="77777777"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West Penn Power Company</w:t>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w:t>
      </w:r>
    </w:p>
    <w:p w14:paraId="156E4A93" w14:textId="77777777" w:rsidR="00714D46" w:rsidRPr="00092931" w:rsidRDefault="00714D46" w:rsidP="00714D46">
      <w:pPr>
        <w:spacing w:after="0" w:line="240" w:lineRule="auto"/>
        <w:jc w:val="both"/>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p>
    <w:p w14:paraId="432FB801" w14:textId="77777777" w:rsidR="00714D46" w:rsidRPr="00092931" w:rsidRDefault="00714D46" w:rsidP="00714D46">
      <w:pPr>
        <w:spacing w:after="0" w:line="240" w:lineRule="auto"/>
        <w:rPr>
          <w:rFonts w:ascii="Times New Roman" w:eastAsia="Calibri" w:hAnsi="Times New Roman" w:cs="Times New Roman"/>
          <w:sz w:val="24"/>
          <w:szCs w:val="24"/>
        </w:rPr>
      </w:pPr>
    </w:p>
    <w:p w14:paraId="18B2C699" w14:textId="77777777" w:rsidR="00714D46" w:rsidRPr="00092931" w:rsidRDefault="00714D46" w:rsidP="00714D46">
      <w:pPr>
        <w:spacing w:after="0" w:line="240" w:lineRule="auto"/>
        <w:rPr>
          <w:rFonts w:ascii="Times New Roman" w:eastAsia="Calibri" w:hAnsi="Times New Roman" w:cs="Times New Roman"/>
          <w:sz w:val="24"/>
          <w:szCs w:val="24"/>
        </w:rPr>
      </w:pPr>
    </w:p>
    <w:p w14:paraId="20DCE644" w14:textId="77777777" w:rsidR="00092931" w:rsidRPr="00092931" w:rsidRDefault="00714D46" w:rsidP="00714D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INTERIM ORDER</w:t>
      </w:r>
    </w:p>
    <w:p w14:paraId="47DC5BCA" w14:textId="77777777" w:rsidR="00092931" w:rsidRPr="00092931" w:rsidRDefault="00714D46" w:rsidP="00714D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GRANTING COMPLAINANT’S REQUEST TO CONTINUE</w:t>
      </w:r>
    </w:p>
    <w:p w14:paraId="081F475B" w14:textId="77777777" w:rsidR="00092931" w:rsidRPr="00092931" w:rsidRDefault="00714D46" w:rsidP="00714D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EVIDENTIARY HEARING, DENYING COM</w:t>
      </w:r>
      <w:r w:rsidR="00092931" w:rsidRPr="00092931">
        <w:rPr>
          <w:rFonts w:ascii="Times New Roman" w:eastAsia="Times New Roman" w:hAnsi="Times New Roman" w:cs="Times New Roman"/>
          <w:b/>
          <w:bCs/>
          <w:color w:val="000000"/>
          <w:sz w:val="24"/>
          <w:szCs w:val="24"/>
        </w:rPr>
        <w:t>P</w:t>
      </w:r>
      <w:r w:rsidRPr="00092931">
        <w:rPr>
          <w:rFonts w:ascii="Times New Roman" w:eastAsia="Times New Roman" w:hAnsi="Times New Roman" w:cs="Times New Roman"/>
          <w:b/>
          <w:bCs/>
          <w:color w:val="000000"/>
          <w:sz w:val="24"/>
          <w:szCs w:val="24"/>
        </w:rPr>
        <w:t>LAINANT</w:t>
      </w:r>
      <w:r w:rsidR="00092931" w:rsidRPr="00092931">
        <w:rPr>
          <w:rFonts w:ascii="Times New Roman" w:eastAsia="Times New Roman" w:hAnsi="Times New Roman" w:cs="Times New Roman"/>
          <w:b/>
          <w:bCs/>
          <w:color w:val="000000"/>
          <w:sz w:val="24"/>
          <w:szCs w:val="24"/>
        </w:rPr>
        <w:t>’</w:t>
      </w:r>
      <w:r w:rsidRPr="00092931">
        <w:rPr>
          <w:rFonts w:ascii="Times New Roman" w:eastAsia="Times New Roman" w:hAnsi="Times New Roman" w:cs="Times New Roman"/>
          <w:b/>
          <w:bCs/>
          <w:color w:val="000000"/>
          <w:sz w:val="24"/>
          <w:szCs w:val="24"/>
        </w:rPr>
        <w:t>S</w:t>
      </w:r>
    </w:p>
    <w:p w14:paraId="35A648EF" w14:textId="77777777" w:rsidR="00092931" w:rsidRPr="00092931" w:rsidRDefault="00714D46" w:rsidP="000929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REQUEST FOR EXTENSION</w:t>
      </w:r>
      <w:r w:rsidR="00092931" w:rsidRPr="00092931">
        <w:rPr>
          <w:rFonts w:ascii="Times New Roman" w:eastAsia="Times New Roman" w:hAnsi="Times New Roman" w:cs="Times New Roman"/>
          <w:b/>
          <w:bCs/>
          <w:color w:val="000000"/>
          <w:sz w:val="24"/>
          <w:szCs w:val="24"/>
        </w:rPr>
        <w:t xml:space="preserve"> </w:t>
      </w:r>
      <w:r w:rsidRPr="00092931">
        <w:rPr>
          <w:rFonts w:ascii="Times New Roman" w:eastAsia="Times New Roman" w:hAnsi="Times New Roman" w:cs="Times New Roman"/>
          <w:b/>
          <w:bCs/>
          <w:color w:val="000000"/>
          <w:sz w:val="24"/>
          <w:szCs w:val="24"/>
        </w:rPr>
        <w:t>OF LITIGATION SCHEDULE</w:t>
      </w:r>
    </w:p>
    <w:p w14:paraId="1D7992F5" w14:textId="5CFB7437" w:rsidR="00714D46" w:rsidRPr="00092931" w:rsidRDefault="00714D46" w:rsidP="000929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092931">
        <w:rPr>
          <w:rFonts w:ascii="Times New Roman" w:eastAsia="Times New Roman" w:hAnsi="Times New Roman" w:cs="Times New Roman"/>
          <w:b/>
          <w:bCs/>
          <w:color w:val="000000"/>
          <w:sz w:val="24"/>
          <w:szCs w:val="24"/>
          <w:u w:val="single"/>
        </w:rPr>
        <w:t>AND REQUIRING STATUS REPORT TO RESCHEDULE HEARING</w:t>
      </w:r>
    </w:p>
    <w:p w14:paraId="432CE222"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ab/>
        <w:t xml:space="preserve">      </w:t>
      </w:r>
    </w:p>
    <w:p w14:paraId="2BEC0107" w14:textId="19F15A04" w:rsidR="00714D46" w:rsidRPr="00092931" w:rsidRDefault="00714D46" w:rsidP="00714D46">
      <w:pPr>
        <w:spacing w:after="0" w:line="360" w:lineRule="auto"/>
        <w:ind w:firstLine="1440"/>
        <w:rPr>
          <w:rFonts w:ascii="Times New Roman" w:eastAsia="Times New Roman" w:hAnsi="Times New Roman" w:cs="Times New Roman"/>
          <w:sz w:val="24"/>
          <w:szCs w:val="24"/>
        </w:rPr>
      </w:pPr>
      <w:r w:rsidRPr="00092931">
        <w:rPr>
          <w:rFonts w:ascii="Times New Roman" w:eastAsia="Calibri" w:hAnsi="Times New Roman" w:cs="Times New Roman"/>
          <w:sz w:val="24"/>
          <w:szCs w:val="24"/>
        </w:rPr>
        <w:t xml:space="preserve">Andrew Sabatini and Theresa Sabatini (Complainants) filed a Formal Complaint (Complaint) with the Pennsylvania Public Utility Commission (Commission) against West Penn Power Company (Respondent or Company) dated October 7, 2018, averring that Respondent is threatening to shut off their electric service and objecting to the installation of a smart meter at their property.  Complainants raised health, safety, privacy and reliability concerns and allege a violation of Section 1501 of the Public Utility Code.  Complainants also aver that their constitutional rights have been violated. </w:t>
      </w:r>
      <w:r w:rsidRPr="00092931">
        <w:rPr>
          <w:rFonts w:ascii="Times New Roman" w:eastAsia="Times New Roman" w:hAnsi="Times New Roman" w:cs="Times New Roman"/>
          <w:sz w:val="24"/>
          <w:szCs w:val="24"/>
        </w:rPr>
        <w:t xml:space="preserve"> </w:t>
      </w:r>
    </w:p>
    <w:p w14:paraId="17F038BF" w14:textId="77777777" w:rsidR="00714D46" w:rsidRPr="00092931" w:rsidRDefault="00714D46" w:rsidP="00714D46">
      <w:pPr>
        <w:spacing w:after="0"/>
        <w:jc w:val="both"/>
        <w:rPr>
          <w:rFonts w:ascii="Times New Roman" w:eastAsia="Times New Roman" w:hAnsi="Times New Roman" w:cs="Times New Roman"/>
          <w:sz w:val="24"/>
          <w:szCs w:val="24"/>
        </w:rPr>
      </w:pPr>
    </w:p>
    <w:p w14:paraId="75BDAAA2" w14:textId="1E162CED" w:rsidR="00714D46" w:rsidRPr="00092931" w:rsidRDefault="00714D46" w:rsidP="00714D46">
      <w:pPr>
        <w:spacing w:after="0" w:line="360" w:lineRule="auto"/>
        <w:ind w:firstLine="1440"/>
        <w:rPr>
          <w:rFonts w:ascii="Times New Roman" w:eastAsia="Times New Roman" w:hAnsi="Times New Roman" w:cs="Times New Roman"/>
          <w:sz w:val="24"/>
          <w:szCs w:val="24"/>
        </w:rPr>
      </w:pPr>
      <w:r w:rsidRPr="00092931">
        <w:rPr>
          <w:rFonts w:ascii="Times New Roman" w:eastAsia="Times New Roman" w:hAnsi="Times New Roman" w:cs="Times New Roman"/>
          <w:sz w:val="24"/>
          <w:szCs w:val="24"/>
        </w:rPr>
        <w:t xml:space="preserve">As relief, Complainants stated that they want to keep their analog electric meter and do not want a smart meter installed on their property. </w:t>
      </w:r>
    </w:p>
    <w:p w14:paraId="08481259" w14:textId="77777777" w:rsidR="00714D46" w:rsidRPr="00092931" w:rsidRDefault="00714D46" w:rsidP="00714D46">
      <w:pPr>
        <w:spacing w:after="0" w:line="360" w:lineRule="auto"/>
        <w:ind w:firstLine="1440"/>
        <w:rPr>
          <w:rFonts w:ascii="Times New Roman" w:eastAsia="Calibri" w:hAnsi="Times New Roman" w:cs="Times New Roman"/>
          <w:sz w:val="24"/>
          <w:szCs w:val="24"/>
        </w:rPr>
      </w:pPr>
    </w:p>
    <w:p w14:paraId="4FF49FCC" w14:textId="77777777" w:rsidR="00714D46" w:rsidRPr="00092931" w:rsidRDefault="00714D46" w:rsidP="00714D46">
      <w:pPr>
        <w:spacing w:after="0" w:line="360" w:lineRule="auto"/>
        <w:ind w:firstLine="1440"/>
        <w:rPr>
          <w:rFonts w:ascii="Times New Roman" w:eastAsia="Calibri" w:hAnsi="Times New Roman" w:cs="Times New Roman"/>
          <w:sz w:val="24"/>
          <w:szCs w:val="24"/>
        </w:rPr>
      </w:pPr>
      <w:r w:rsidRPr="00092931">
        <w:rPr>
          <w:rFonts w:ascii="Times New Roman" w:eastAsia="Calibri" w:hAnsi="Times New Roman" w:cs="Times New Roman"/>
          <w:sz w:val="24"/>
          <w:szCs w:val="24"/>
        </w:rPr>
        <w:t xml:space="preserve">On October 29, 2018, Respondent filed an Answer and New Matter to the Complaint.  Respondent admits that it provides residential retail electric service to Andrew Sabatini and that Theresa Sabatini is an authorized contact person on the account.  Respondent avers that Complainants have refused to allow the Company access to the Company’s meter in order to install a smart meter, which constitutes legal grounds to terminate service to the service </w:t>
      </w:r>
      <w:r w:rsidRPr="00092931">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092931">
        <w:rPr>
          <w:rFonts w:ascii="Times New Roman" w:eastAsia="Calibri" w:hAnsi="Times New Roman" w:cs="Times New Roman"/>
          <w:sz w:val="24"/>
          <w:szCs w:val="24"/>
          <w:vertAlign w:val="superscript"/>
        </w:rPr>
        <w:footnoteReference w:id="1"/>
      </w:r>
      <w:r w:rsidRPr="00092931">
        <w:rPr>
          <w:rFonts w:ascii="Times New Roman" w:eastAsia="Calibri" w:hAnsi="Times New Roman" w:cs="Times New Roman"/>
          <w:sz w:val="24"/>
          <w:szCs w:val="24"/>
        </w:rPr>
        <w:t xml:space="preserve"> (Act 129), to install a smart meter. </w:t>
      </w:r>
    </w:p>
    <w:p w14:paraId="76A3292D" w14:textId="77777777" w:rsidR="00714D46" w:rsidRPr="00092931" w:rsidRDefault="00714D46" w:rsidP="00714D46">
      <w:pPr>
        <w:spacing w:after="0" w:line="360" w:lineRule="auto"/>
        <w:rPr>
          <w:rFonts w:ascii="Times New Roman" w:eastAsia="Calibri" w:hAnsi="Times New Roman" w:cs="Times New Roman"/>
          <w:sz w:val="24"/>
          <w:szCs w:val="24"/>
        </w:rPr>
      </w:pPr>
    </w:p>
    <w:p w14:paraId="6C6F9BE8" w14:textId="77777777" w:rsidR="00714D46" w:rsidRPr="00092931" w:rsidRDefault="00714D46" w:rsidP="00714D46">
      <w:pPr>
        <w:spacing w:after="0" w:line="360" w:lineRule="auto"/>
        <w:rPr>
          <w:rFonts w:ascii="Times New Roman" w:eastAsia="Calibri" w:hAnsi="Times New Roman" w:cs="Times New Roman"/>
          <w:b/>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On October 29, 2018, Respondent also filed preliminary objections to the Complaint.  Respondent avers that the request for relief for an exemption from the installation of a smart meter is not legally recoverable in the cause of action and that</w:t>
      </w:r>
      <w:r w:rsidRPr="00092931">
        <w:rPr>
          <w:rFonts w:ascii="Times New Roman" w:eastAsia="Calibri" w:hAnsi="Times New Roman" w:cs="Times New Roman"/>
          <w:b/>
          <w:sz w:val="24"/>
          <w:szCs w:val="24"/>
        </w:rPr>
        <w:t xml:space="preserve"> </w:t>
      </w:r>
      <w:r w:rsidRPr="00092931">
        <w:rPr>
          <w:rFonts w:ascii="Times New Roman" w:hAnsi="Times New Roman" w:cs="Times New Roman"/>
          <w:sz w:val="24"/>
          <w:szCs w:val="24"/>
        </w:rPr>
        <w:t xml:space="preserve">Complainants have failed to allege that Respondent violated any Commission statute, regulation, order or tariff provision with regard to the proposed installation of the smart meter at the residential account.  </w:t>
      </w:r>
      <w:r w:rsidRPr="00092931">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10BCF72A" w14:textId="77777777" w:rsidR="00714D46" w:rsidRPr="00092931" w:rsidRDefault="00714D46" w:rsidP="00714D46">
      <w:pPr>
        <w:spacing w:after="0" w:line="360" w:lineRule="auto"/>
        <w:rPr>
          <w:rFonts w:ascii="Times New Roman" w:eastAsia="Calibri" w:hAnsi="Times New Roman" w:cs="Times New Roman"/>
          <w:sz w:val="24"/>
          <w:szCs w:val="24"/>
        </w:rPr>
      </w:pPr>
    </w:p>
    <w:p w14:paraId="3C62BEAE" w14:textId="77777777" w:rsidR="00714D46" w:rsidRPr="00092931" w:rsidRDefault="00714D46" w:rsidP="00714D46">
      <w:pPr>
        <w:spacing w:after="0" w:line="360" w:lineRule="auto"/>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 xml:space="preserve">On November 6, 2018, Complainants filed a Reply to Preliminary Objections.  </w:t>
      </w:r>
    </w:p>
    <w:p w14:paraId="3339EA6F" w14:textId="77777777" w:rsidR="00714D46" w:rsidRPr="00092931" w:rsidRDefault="00714D46" w:rsidP="00714D46">
      <w:pPr>
        <w:spacing w:after="0" w:line="360" w:lineRule="auto"/>
        <w:rPr>
          <w:rFonts w:ascii="Times New Roman" w:eastAsia="Calibri" w:hAnsi="Times New Roman" w:cs="Times New Roman"/>
          <w:sz w:val="24"/>
          <w:szCs w:val="24"/>
        </w:rPr>
      </w:pPr>
    </w:p>
    <w:p w14:paraId="4FE37A44" w14:textId="77777777" w:rsidR="00714D46" w:rsidRPr="00092931" w:rsidRDefault="00714D46" w:rsidP="00714D46">
      <w:pPr>
        <w:spacing w:after="0" w:line="360" w:lineRule="auto"/>
        <w:ind w:left="720" w:firstLine="720"/>
        <w:rPr>
          <w:rFonts w:ascii="Times New Roman" w:eastAsia="Calibri" w:hAnsi="Times New Roman" w:cs="Times New Roman"/>
          <w:sz w:val="24"/>
          <w:szCs w:val="24"/>
        </w:rPr>
      </w:pPr>
      <w:r w:rsidRPr="00092931">
        <w:rPr>
          <w:rFonts w:ascii="Times New Roman" w:eastAsia="Calibri" w:hAnsi="Times New Roman" w:cs="Times New Roman"/>
          <w:sz w:val="24"/>
          <w:szCs w:val="24"/>
        </w:rPr>
        <w:t xml:space="preserve">On November 18, 2018, Complainants filed a Reply to Answer and New Matter.  </w:t>
      </w:r>
    </w:p>
    <w:p w14:paraId="64D669A7" w14:textId="77777777" w:rsidR="00714D46" w:rsidRPr="00092931" w:rsidRDefault="00714D46" w:rsidP="00714D46">
      <w:pPr>
        <w:spacing w:after="0" w:line="360" w:lineRule="auto"/>
        <w:rPr>
          <w:rFonts w:ascii="Times New Roman" w:eastAsia="Calibri" w:hAnsi="Times New Roman" w:cs="Times New Roman"/>
          <w:sz w:val="24"/>
          <w:szCs w:val="24"/>
        </w:rPr>
      </w:pPr>
    </w:p>
    <w:p w14:paraId="10A01B8A" w14:textId="77777777" w:rsidR="00714D46" w:rsidRPr="00092931" w:rsidRDefault="00714D46" w:rsidP="00714D46">
      <w:pPr>
        <w:spacing w:after="0" w:line="360" w:lineRule="auto"/>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A Motion Judge Assignment Notice was issued on November 26, 2018 and received by the undersigned presiding officer on November 29, 2018, which assigned the undersigned presiding officer to this proceeding.</w:t>
      </w:r>
    </w:p>
    <w:p w14:paraId="694D37E0" w14:textId="77777777" w:rsidR="00714D46" w:rsidRPr="00092931" w:rsidRDefault="00714D46" w:rsidP="00714D46">
      <w:pPr>
        <w:spacing w:after="0" w:line="360" w:lineRule="auto"/>
        <w:rPr>
          <w:rFonts w:ascii="Times New Roman" w:eastAsia="Calibri" w:hAnsi="Times New Roman" w:cs="Times New Roman"/>
          <w:sz w:val="24"/>
          <w:szCs w:val="24"/>
        </w:rPr>
      </w:pPr>
    </w:p>
    <w:p w14:paraId="526575CC" w14:textId="77777777" w:rsidR="00714D46" w:rsidRPr="00092931" w:rsidRDefault="00714D46" w:rsidP="00714D46">
      <w:pPr>
        <w:spacing w:after="0" w:line="360" w:lineRule="auto"/>
        <w:rPr>
          <w:rFonts w:ascii="Times New Roman" w:eastAsia="Calibri"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t xml:space="preserve">On December 19, 2019, an interim order was entered denying Respondent’s </w:t>
      </w:r>
      <w:r w:rsidRPr="00092931">
        <w:rPr>
          <w:rFonts w:ascii="Times New Roman" w:eastAsia="Times New Roman" w:hAnsi="Times New Roman" w:cs="Times New Roman"/>
          <w:color w:val="000000"/>
          <w:sz w:val="24"/>
          <w:szCs w:val="24"/>
        </w:rPr>
        <w:t>preliminary objections.</w:t>
      </w:r>
      <w:r w:rsidRPr="00092931">
        <w:rPr>
          <w:rFonts w:ascii="Times New Roman" w:eastAsia="Calibri" w:hAnsi="Times New Roman" w:cs="Times New Roman"/>
          <w:sz w:val="24"/>
          <w:szCs w:val="24"/>
        </w:rPr>
        <w:t xml:space="preserve">  </w:t>
      </w:r>
    </w:p>
    <w:p w14:paraId="196502C1" w14:textId="77777777" w:rsidR="00714D46" w:rsidRPr="00092931" w:rsidRDefault="00714D46" w:rsidP="00714D46">
      <w:pPr>
        <w:autoSpaceDE w:val="0"/>
        <w:autoSpaceDN w:val="0"/>
        <w:adjustRightInd w:val="0"/>
        <w:spacing w:after="0" w:line="360" w:lineRule="auto"/>
        <w:ind w:firstLine="1440"/>
        <w:rPr>
          <w:rFonts w:ascii="Times New Roman" w:eastAsia="Calibri" w:hAnsi="Times New Roman" w:cs="Times New Roman"/>
          <w:sz w:val="24"/>
          <w:szCs w:val="24"/>
        </w:rPr>
      </w:pPr>
    </w:p>
    <w:p w14:paraId="53277251"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b/>
          <w:bCs/>
          <w:color w:val="000000"/>
          <w:sz w:val="24"/>
          <w:szCs w:val="24"/>
        </w:rPr>
        <w:tab/>
      </w:r>
      <w:r w:rsidRPr="00092931">
        <w:rPr>
          <w:rFonts w:ascii="Times New Roman" w:eastAsia="Calibri" w:hAnsi="Times New Roman" w:cs="Times New Roman"/>
          <w:sz w:val="24"/>
          <w:szCs w:val="24"/>
        </w:rPr>
        <w:t xml:space="preserve">On December 19, 2019, an interim order was also entered establishing a litigation schedule in this proceeding.  </w:t>
      </w:r>
    </w:p>
    <w:p w14:paraId="2B595CDA"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1E4BDF5B"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5FC45676"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0A35D3BF"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4E0908EC"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92931">
        <w:rPr>
          <w:rFonts w:ascii="Times New Roman" w:eastAsia="Times New Roman" w:hAnsi="Times New Roman" w:cs="Times New Roman"/>
          <w:b/>
          <w:bCs/>
          <w:color w:val="000000"/>
          <w:sz w:val="24"/>
          <w:szCs w:val="24"/>
        </w:rPr>
        <w:t xml:space="preserve">                         </w:t>
      </w:r>
      <w:r w:rsidRPr="00092931">
        <w:rPr>
          <w:rFonts w:ascii="Times New Roman" w:eastAsia="Times New Roman" w:hAnsi="Times New Roman" w:cs="Times New Roman"/>
          <w:color w:val="000000"/>
          <w:sz w:val="24"/>
          <w:szCs w:val="24"/>
        </w:rPr>
        <w:t xml:space="preserve">On July 9, 2019, Complainants filed a status of report and indicated that they were in need of an extension of the deadlines set forth in the initial litigation scheduled entered on December 19, 2019.  </w:t>
      </w:r>
    </w:p>
    <w:p w14:paraId="4BA82AF6"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D85086C" w14:textId="77777777" w:rsidR="00714D46" w:rsidRPr="00092931" w:rsidRDefault="00714D46" w:rsidP="00714D4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92931">
        <w:rPr>
          <w:rFonts w:ascii="Times New Roman" w:eastAsia="Times New Roman" w:hAnsi="Times New Roman" w:cs="Times New Roman"/>
          <w:color w:val="000000"/>
          <w:sz w:val="24"/>
          <w:szCs w:val="24"/>
        </w:rPr>
        <w:tab/>
      </w:r>
      <w:r w:rsidRPr="00092931">
        <w:rPr>
          <w:rFonts w:ascii="Times New Roman" w:eastAsia="Times New Roman" w:hAnsi="Times New Roman" w:cs="Times New Roman"/>
          <w:color w:val="000000"/>
          <w:sz w:val="24"/>
          <w:szCs w:val="24"/>
        </w:rPr>
        <w:tab/>
        <w:t>On July 10, 2019, Respondent filed a status report.  Respondent indicated that Complainants had not submitted their witness notification.  On July 12, 2019, Respondent filed an updated status report and requested the scheduling of an in-person evidentiary hearing in Pittsburgh in November of 2019.</w:t>
      </w:r>
    </w:p>
    <w:p w14:paraId="43A0BDAC" w14:textId="77777777" w:rsidR="00714D46" w:rsidRPr="00092931" w:rsidRDefault="00714D46" w:rsidP="00652DB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899504C" w14:textId="3B41FE5F" w:rsidR="00714D46" w:rsidRPr="00092931" w:rsidRDefault="00714D46" w:rsidP="00652DB3">
      <w:pPr>
        <w:widowControl w:val="0"/>
        <w:autoSpaceDE w:val="0"/>
        <w:autoSpaceDN w:val="0"/>
        <w:adjustRightInd w:val="0"/>
        <w:spacing w:after="0" w:line="360" w:lineRule="auto"/>
        <w:ind w:firstLine="1440"/>
        <w:rPr>
          <w:rFonts w:ascii="Times New Roman" w:hAnsi="Times New Roman" w:cs="Times New Roman"/>
          <w:sz w:val="24"/>
          <w:szCs w:val="24"/>
        </w:rPr>
      </w:pPr>
      <w:r w:rsidRPr="00092931">
        <w:rPr>
          <w:rFonts w:ascii="Times New Roman" w:eastAsia="Times New Roman" w:hAnsi="Times New Roman" w:cs="Times New Roman"/>
          <w:color w:val="000000"/>
          <w:sz w:val="24"/>
          <w:szCs w:val="24"/>
        </w:rPr>
        <w:t xml:space="preserve">Based upon the representations of Complainants that they did not have an adequate understanding and knowledge of how to handle the process of their formal complaint, filed on October 7, 2018, and to prepare for a hearing, </w:t>
      </w:r>
      <w:r w:rsidR="00051F78" w:rsidRPr="00092931">
        <w:rPr>
          <w:rFonts w:ascii="Times New Roman" w:eastAsia="Times New Roman" w:hAnsi="Times New Roman" w:cs="Times New Roman"/>
          <w:color w:val="000000"/>
          <w:sz w:val="24"/>
          <w:szCs w:val="24"/>
        </w:rPr>
        <w:t xml:space="preserve">on August 22, 2019, </w:t>
      </w:r>
      <w:r w:rsidRPr="00092931">
        <w:rPr>
          <w:rFonts w:ascii="Times New Roman" w:eastAsia="Times New Roman" w:hAnsi="Times New Roman" w:cs="Times New Roman"/>
          <w:color w:val="000000"/>
          <w:sz w:val="24"/>
          <w:szCs w:val="24"/>
        </w:rPr>
        <w:t xml:space="preserve">an interim order was entered granting Complainant’s request for an extension of the litigation schedule and directing that the </w:t>
      </w:r>
      <w:r w:rsidRPr="00092931">
        <w:rPr>
          <w:rFonts w:ascii="Times New Roman" w:hAnsi="Times New Roman" w:cs="Times New Roman"/>
          <w:sz w:val="24"/>
          <w:szCs w:val="24"/>
        </w:rPr>
        <w:t>Parties comply with the following revised litigation schedule:</w:t>
      </w:r>
    </w:p>
    <w:p w14:paraId="7CAA1ACB" w14:textId="77777777" w:rsidR="00714D46" w:rsidRPr="00092931" w:rsidRDefault="00714D46" w:rsidP="00652DB3">
      <w:pPr>
        <w:spacing w:after="0" w:line="360" w:lineRule="auto"/>
        <w:ind w:firstLine="1440"/>
        <w:rPr>
          <w:rFonts w:ascii="Times New Roman" w:hAnsi="Times New Roman" w:cs="Times New Roman"/>
          <w:sz w:val="24"/>
          <w:szCs w:val="24"/>
        </w:rPr>
      </w:pPr>
      <w:bookmarkStart w:id="1" w:name="_Hlk26362201"/>
    </w:p>
    <w:bookmarkEnd w:id="1"/>
    <w:p w14:paraId="2A2ADF41"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r w:rsidRPr="00652DB3">
        <w:rPr>
          <w:rFonts w:ascii="Times New Roman" w:eastAsia="Times New Roman" w:hAnsi="Times New Roman" w:cs="Times New Roman"/>
          <w:bCs/>
          <w:iCs/>
          <w:color w:val="000000"/>
          <w:sz w:val="24"/>
          <w:szCs w:val="24"/>
        </w:rPr>
        <w:t>1.</w:t>
      </w:r>
      <w:r w:rsidRPr="00652DB3">
        <w:rPr>
          <w:rFonts w:ascii="Times New Roman" w:eastAsia="Times New Roman" w:hAnsi="Times New Roman" w:cs="Times New Roman"/>
          <w:bCs/>
          <w:iCs/>
          <w:color w:val="000000"/>
          <w:sz w:val="24"/>
          <w:szCs w:val="24"/>
        </w:rPr>
        <w:tab/>
      </w:r>
      <w:r w:rsidRPr="00652DB3">
        <w:rPr>
          <w:rFonts w:ascii="Times New Roman" w:eastAsia="Times New Roman" w:hAnsi="Times New Roman" w:cs="Times New Roman"/>
          <w:b/>
          <w:iCs/>
          <w:color w:val="000000"/>
          <w:sz w:val="24"/>
          <w:szCs w:val="24"/>
          <w:u w:val="single"/>
        </w:rPr>
        <w:t>ON OR BEFORE September 20, 2019</w:t>
      </w:r>
      <w:r w:rsidRPr="00652DB3">
        <w:rPr>
          <w:rFonts w:ascii="Times New Roman" w:eastAsia="Times New Roman" w:hAnsi="Times New Roman" w:cs="Times New Roman"/>
          <w:bCs/>
          <w:iCs/>
          <w:color w:val="000000"/>
          <w:sz w:val="24"/>
          <w:szCs w:val="24"/>
        </w:rPr>
        <w:t>, any Party wishing to present factual testimony of any person other than Complainants must provide to the other Party in writing, the name and business address of that person and a written summary of the expected testimony of that person.  If no fact witnesses will be called to testify, each Party shall notify the opposing Party of this fact in writing, on or before September 20, 2019.</w:t>
      </w:r>
    </w:p>
    <w:p w14:paraId="49C38F36"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p>
    <w:p w14:paraId="6E59F935"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r w:rsidRPr="00652DB3">
        <w:rPr>
          <w:rFonts w:ascii="Times New Roman" w:eastAsia="Times New Roman" w:hAnsi="Times New Roman" w:cs="Times New Roman"/>
          <w:bCs/>
          <w:iCs/>
          <w:color w:val="000000"/>
          <w:sz w:val="24"/>
          <w:szCs w:val="24"/>
        </w:rPr>
        <w:t>2.</w:t>
      </w:r>
      <w:r w:rsidRPr="00652DB3">
        <w:rPr>
          <w:rFonts w:ascii="Times New Roman" w:eastAsia="Times New Roman" w:hAnsi="Times New Roman" w:cs="Times New Roman"/>
          <w:bCs/>
          <w:iCs/>
          <w:color w:val="000000"/>
          <w:sz w:val="24"/>
          <w:szCs w:val="24"/>
        </w:rPr>
        <w:tab/>
      </w:r>
      <w:r w:rsidRPr="00652DB3">
        <w:rPr>
          <w:rFonts w:ascii="Times New Roman" w:eastAsia="Times New Roman" w:hAnsi="Times New Roman" w:cs="Times New Roman"/>
          <w:b/>
          <w:iCs/>
          <w:color w:val="000000"/>
          <w:sz w:val="24"/>
          <w:szCs w:val="24"/>
          <w:u w:val="single"/>
        </w:rPr>
        <w:t>ON OR BEFORE September 20, 2019</w:t>
      </w:r>
      <w:r w:rsidRPr="00652DB3">
        <w:rPr>
          <w:rFonts w:ascii="Times New Roman" w:eastAsia="Times New Roman" w:hAnsi="Times New Roman" w:cs="Times New Roman"/>
          <w:bCs/>
          <w:iCs/>
          <w:color w:val="000000"/>
          <w:sz w:val="24"/>
          <w:szCs w:val="24"/>
        </w:rPr>
        <w:t xml:space="preserve">, any Party wishing to present expert testimony (including but not limited to medical, technical, etc.) must provide to the other Party in writing, the name and business address of that expert and a written summary of the expected testimony of that expert.  If no expert witnesses will be called to testify, each Party shall notify the opposing Party of this fact in writing, on or before September 20, 2019. </w:t>
      </w:r>
    </w:p>
    <w:p w14:paraId="0CBA6A5B"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p>
    <w:p w14:paraId="668EE186"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r w:rsidRPr="00652DB3">
        <w:rPr>
          <w:rFonts w:ascii="Times New Roman" w:eastAsia="Times New Roman" w:hAnsi="Times New Roman" w:cs="Times New Roman"/>
          <w:bCs/>
          <w:iCs/>
          <w:color w:val="000000"/>
          <w:sz w:val="24"/>
          <w:szCs w:val="24"/>
        </w:rPr>
        <w:t>3.</w:t>
      </w:r>
      <w:r w:rsidRPr="00652DB3">
        <w:rPr>
          <w:rFonts w:ascii="Times New Roman" w:eastAsia="Times New Roman" w:hAnsi="Times New Roman" w:cs="Times New Roman"/>
          <w:bCs/>
          <w:iCs/>
          <w:color w:val="000000"/>
          <w:sz w:val="24"/>
          <w:szCs w:val="24"/>
        </w:rPr>
        <w:tab/>
      </w:r>
      <w:r w:rsidRPr="00652DB3">
        <w:rPr>
          <w:rFonts w:ascii="Times New Roman" w:eastAsia="Times New Roman" w:hAnsi="Times New Roman" w:cs="Times New Roman"/>
          <w:b/>
          <w:iCs/>
          <w:color w:val="000000"/>
          <w:sz w:val="24"/>
          <w:szCs w:val="24"/>
          <w:u w:val="single"/>
        </w:rPr>
        <w:t>ON OR BEFORE October 10, 2019</w:t>
      </w:r>
      <w:r w:rsidRPr="00652DB3">
        <w:rPr>
          <w:rFonts w:ascii="Times New Roman" w:eastAsia="Times New Roman" w:hAnsi="Times New Roman" w:cs="Times New Roman"/>
          <w:bCs/>
          <w:iCs/>
          <w:color w:val="000000"/>
          <w:sz w:val="24"/>
          <w:szCs w:val="24"/>
        </w:rPr>
        <w:t>, the Parties shall conclude discovery in this proceeding.</w:t>
      </w:r>
    </w:p>
    <w:p w14:paraId="126EC1ED" w14:textId="77777777" w:rsidR="00652DB3" w:rsidRPr="00652DB3"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bCs/>
          <w:iCs/>
          <w:color w:val="000000"/>
          <w:sz w:val="24"/>
          <w:szCs w:val="24"/>
        </w:rPr>
      </w:pPr>
    </w:p>
    <w:p w14:paraId="046BFB74" w14:textId="6DC863D7" w:rsidR="00051F78" w:rsidRPr="00092931" w:rsidRDefault="00652DB3" w:rsidP="00652DB3">
      <w:pPr>
        <w:widowControl w:val="0"/>
        <w:tabs>
          <w:tab w:val="left" w:pos="0"/>
        </w:tabs>
        <w:autoSpaceDE w:val="0"/>
        <w:autoSpaceDN w:val="0"/>
        <w:adjustRightInd w:val="0"/>
        <w:spacing w:after="0" w:line="360" w:lineRule="auto"/>
        <w:ind w:firstLine="1440"/>
        <w:rPr>
          <w:rFonts w:ascii="Times New Roman" w:eastAsia="Times New Roman" w:hAnsi="Times New Roman" w:cs="Times New Roman"/>
          <w:sz w:val="24"/>
          <w:szCs w:val="24"/>
        </w:rPr>
      </w:pPr>
      <w:r w:rsidRPr="00652DB3">
        <w:rPr>
          <w:rFonts w:ascii="Times New Roman" w:eastAsia="Times New Roman" w:hAnsi="Times New Roman" w:cs="Times New Roman"/>
          <w:bCs/>
          <w:iCs/>
          <w:color w:val="000000"/>
          <w:sz w:val="24"/>
          <w:szCs w:val="24"/>
        </w:rPr>
        <w:lastRenderedPageBreak/>
        <w:t>4.</w:t>
      </w:r>
      <w:r w:rsidRPr="00652DB3">
        <w:rPr>
          <w:rFonts w:ascii="Times New Roman" w:eastAsia="Times New Roman" w:hAnsi="Times New Roman" w:cs="Times New Roman"/>
          <w:bCs/>
          <w:iCs/>
          <w:color w:val="000000"/>
          <w:sz w:val="24"/>
          <w:szCs w:val="24"/>
        </w:rPr>
        <w:tab/>
      </w:r>
      <w:r w:rsidRPr="00652DB3">
        <w:rPr>
          <w:rFonts w:ascii="Times New Roman" w:eastAsia="Times New Roman" w:hAnsi="Times New Roman" w:cs="Times New Roman"/>
          <w:b/>
          <w:iCs/>
          <w:color w:val="000000"/>
          <w:sz w:val="24"/>
          <w:szCs w:val="24"/>
          <w:u w:val="single"/>
        </w:rPr>
        <w:t>ON OR BEFORE October 21, 2019</w:t>
      </w:r>
      <w:r w:rsidRPr="00652DB3">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  The Parties shall contact all of their respective witnesses and identify all dates in which the Parties and all of their witnesses will be able to provide testimony during the month of December of 2019, from December 2, 2019 through December 19, 2019.  The Parties shall confer and agree upon two consecutive hearing dates.  In the event the Parties cannot agree on the hearing dates, each Party shall identify all dates in which the Parties and their witnesses will be available from December 2, 2019 through December 19, 2019 and include these dates in the status report.  The hearing shall be scheduled as an in-person hearing in Pittsburgh.</w:t>
      </w:r>
      <w:r>
        <w:rPr>
          <w:rFonts w:ascii="Times New Roman" w:eastAsia="Times New Roman" w:hAnsi="Times New Roman" w:cs="Times New Roman"/>
          <w:bCs/>
          <w:iCs/>
          <w:color w:val="000000"/>
          <w:sz w:val="24"/>
          <w:szCs w:val="24"/>
        </w:rPr>
        <w:br/>
      </w:r>
    </w:p>
    <w:p w14:paraId="3D9A47F3" w14:textId="04CFBA36" w:rsidR="00051F78" w:rsidRPr="00092931" w:rsidRDefault="00051F78" w:rsidP="00051F78">
      <w:pPr>
        <w:spacing w:after="0" w:line="360" w:lineRule="auto"/>
        <w:rPr>
          <w:rFonts w:ascii="Times New Roman" w:eastAsia="Calibri" w:hAnsi="Times New Roman" w:cs="Times New Roman"/>
          <w:sz w:val="24"/>
          <w:szCs w:val="24"/>
        </w:rPr>
      </w:pPr>
      <w:r w:rsidRPr="00092931">
        <w:rPr>
          <w:rFonts w:ascii="Times New Roman" w:eastAsia="Times New Roman" w:hAnsi="Times New Roman" w:cs="Times New Roman"/>
          <w:sz w:val="24"/>
          <w:szCs w:val="24"/>
        </w:rPr>
        <w:tab/>
      </w:r>
      <w:r w:rsidR="00E065F9">
        <w:rPr>
          <w:rFonts w:ascii="Times New Roman" w:eastAsia="Times New Roman" w:hAnsi="Times New Roman" w:cs="Times New Roman"/>
          <w:sz w:val="24"/>
          <w:szCs w:val="24"/>
        </w:rPr>
        <w:tab/>
      </w:r>
      <w:r w:rsidRPr="00092931">
        <w:rPr>
          <w:rFonts w:ascii="Times New Roman" w:eastAsia="Calibri" w:hAnsi="Times New Roman" w:cs="Times New Roman"/>
          <w:sz w:val="24"/>
          <w:szCs w:val="24"/>
        </w:rPr>
        <w:t>The Parties were required among other things, to conclude discovery by October</w:t>
      </w:r>
      <w:r w:rsidR="00AE7FD6">
        <w:rPr>
          <w:rFonts w:ascii="Times New Roman" w:eastAsia="Calibri" w:hAnsi="Times New Roman" w:cs="Times New Roman"/>
          <w:sz w:val="24"/>
          <w:szCs w:val="24"/>
        </w:rPr>
        <w:t> </w:t>
      </w:r>
      <w:r w:rsidRPr="00092931">
        <w:rPr>
          <w:rFonts w:ascii="Times New Roman" w:eastAsia="Calibri" w:hAnsi="Times New Roman" w:cs="Times New Roman"/>
          <w:sz w:val="24"/>
          <w:szCs w:val="24"/>
        </w:rPr>
        <w:t xml:space="preserve">10, 2019, and to submit Status Reports by October 21, 2019, providing dates in which the Parties and their witnesses were available for the hearing in this case.  Respondent filed is Status Report on October 18, 2019.  Complainant did not file a timely Status Report and did not file a request to extend discovery.  Respondent filed a status report on October 18, 2019 advising of the dates in which counsel and its witnesses were available for a hearing in this proceeding.  Accordingly, the hearing in this case was scheduled as an in-person hearing to take place on Wednesday December 11, 2019, beginning at 10:00 a.m. </w:t>
      </w:r>
    </w:p>
    <w:p w14:paraId="62C71D50" w14:textId="77777777" w:rsidR="00051F78" w:rsidRPr="00092931" w:rsidRDefault="00051F78" w:rsidP="00051F78">
      <w:pPr>
        <w:spacing w:after="0" w:line="360" w:lineRule="auto"/>
        <w:rPr>
          <w:rFonts w:ascii="Times New Roman" w:eastAsia="Calibri" w:hAnsi="Times New Roman" w:cs="Times New Roman"/>
          <w:sz w:val="24"/>
          <w:szCs w:val="24"/>
        </w:rPr>
      </w:pPr>
    </w:p>
    <w:p w14:paraId="1FB94C49" w14:textId="77777777" w:rsidR="00176238" w:rsidRDefault="00051F78" w:rsidP="007F3C86">
      <w:pPr>
        <w:spacing w:after="0" w:line="360" w:lineRule="auto"/>
        <w:rPr>
          <w:rFonts w:ascii="Times New Roman" w:hAnsi="Times New Roman" w:cs="Times New Roman"/>
          <w:sz w:val="24"/>
          <w:szCs w:val="24"/>
        </w:rPr>
      </w:pPr>
      <w:r w:rsidRPr="00092931">
        <w:rPr>
          <w:rFonts w:ascii="Times New Roman" w:eastAsia="Calibri" w:hAnsi="Times New Roman" w:cs="Times New Roman"/>
          <w:sz w:val="24"/>
          <w:szCs w:val="24"/>
        </w:rPr>
        <w:tab/>
      </w:r>
      <w:r w:rsidRPr="00092931">
        <w:rPr>
          <w:rFonts w:ascii="Times New Roman" w:eastAsia="Calibri" w:hAnsi="Times New Roman" w:cs="Times New Roman"/>
          <w:sz w:val="24"/>
          <w:szCs w:val="24"/>
        </w:rPr>
        <w:tab/>
      </w:r>
      <w:r w:rsidR="007F3C86" w:rsidRPr="00092931">
        <w:rPr>
          <w:rFonts w:ascii="Times New Roman" w:eastAsia="Calibri" w:hAnsi="Times New Roman" w:cs="Times New Roman"/>
          <w:sz w:val="24"/>
          <w:szCs w:val="24"/>
        </w:rPr>
        <w:t xml:space="preserve">On October 24, 2019, an interim order was entered scheduling the </w:t>
      </w:r>
      <w:r w:rsidRPr="00092931">
        <w:rPr>
          <w:rFonts w:ascii="Times New Roman" w:hAnsi="Times New Roman" w:cs="Times New Roman"/>
          <w:sz w:val="24"/>
          <w:szCs w:val="24"/>
        </w:rPr>
        <w:t xml:space="preserve"> in-person hearing </w:t>
      </w:r>
      <w:r w:rsidR="007F3C86" w:rsidRPr="00092931">
        <w:rPr>
          <w:rFonts w:ascii="Times New Roman" w:hAnsi="Times New Roman" w:cs="Times New Roman"/>
          <w:sz w:val="24"/>
          <w:szCs w:val="24"/>
        </w:rPr>
        <w:t xml:space="preserve">for </w:t>
      </w:r>
      <w:r w:rsidRPr="00092931">
        <w:rPr>
          <w:rFonts w:ascii="Times New Roman" w:hAnsi="Times New Roman" w:cs="Times New Roman"/>
          <w:sz w:val="24"/>
          <w:szCs w:val="24"/>
        </w:rPr>
        <w:t>December 11, 2019, at 10:00 a.m. in Pittsburgh, Pennsylvania</w:t>
      </w:r>
      <w:r w:rsidR="007F3C86" w:rsidRPr="00092931">
        <w:rPr>
          <w:rFonts w:ascii="Times New Roman" w:hAnsi="Times New Roman" w:cs="Times New Roman"/>
          <w:sz w:val="24"/>
          <w:szCs w:val="24"/>
        </w:rPr>
        <w:t xml:space="preserve">.  The order further required that the Parties exchange and submit to the undersigned presiding officer </w:t>
      </w:r>
      <w:r w:rsidRPr="00092931">
        <w:rPr>
          <w:rFonts w:ascii="Times New Roman" w:hAnsi="Times New Roman" w:cs="Times New Roman"/>
          <w:sz w:val="24"/>
          <w:szCs w:val="24"/>
        </w:rPr>
        <w:t xml:space="preserve">three (3) </w:t>
      </w:r>
    </w:p>
    <w:p w14:paraId="65467353" w14:textId="2A239C13" w:rsidR="00176238" w:rsidRDefault="00051F78" w:rsidP="007F3C86">
      <w:pPr>
        <w:spacing w:after="0" w:line="360" w:lineRule="auto"/>
        <w:rPr>
          <w:rFonts w:ascii="Times New Roman" w:hAnsi="Times New Roman" w:cs="Times New Roman"/>
          <w:sz w:val="24"/>
          <w:szCs w:val="24"/>
        </w:rPr>
      </w:pPr>
      <w:r w:rsidRPr="00092931">
        <w:rPr>
          <w:rFonts w:ascii="Times New Roman" w:hAnsi="Times New Roman" w:cs="Times New Roman"/>
          <w:sz w:val="24"/>
          <w:szCs w:val="24"/>
        </w:rPr>
        <w:t xml:space="preserve">copies of each such </w:t>
      </w:r>
      <w:r w:rsidR="007F3C86" w:rsidRPr="00092931">
        <w:rPr>
          <w:rFonts w:ascii="Times New Roman" w:hAnsi="Times New Roman" w:cs="Times New Roman"/>
          <w:sz w:val="24"/>
          <w:szCs w:val="24"/>
        </w:rPr>
        <w:t xml:space="preserve">proposed exhibit and other documentation </w:t>
      </w:r>
      <w:r w:rsidRPr="00092931">
        <w:rPr>
          <w:rFonts w:ascii="Times New Roman" w:hAnsi="Times New Roman" w:cs="Times New Roman"/>
          <w:sz w:val="24"/>
          <w:szCs w:val="24"/>
        </w:rPr>
        <w:t>no later than the close of business on November 26, 2019</w:t>
      </w:r>
      <w:proofErr w:type="gramStart"/>
      <w:r w:rsidRPr="00092931">
        <w:rPr>
          <w:rFonts w:ascii="Times New Roman" w:hAnsi="Times New Roman" w:cs="Times New Roman"/>
          <w:sz w:val="24"/>
          <w:szCs w:val="24"/>
        </w:rPr>
        <w:t xml:space="preserve">. </w:t>
      </w:r>
      <w:proofErr w:type="gramEnd"/>
      <w:r w:rsidR="00176238">
        <w:rPr>
          <w:rFonts w:ascii="Times New Roman" w:hAnsi="Times New Roman" w:cs="Times New Roman"/>
          <w:sz w:val="24"/>
          <w:szCs w:val="24"/>
        </w:rPr>
        <w:br/>
      </w:r>
    </w:p>
    <w:p w14:paraId="0BBC7B1B" w14:textId="3305DBC8" w:rsidR="00051F78" w:rsidRPr="00092931" w:rsidRDefault="007F3C86" w:rsidP="00176238">
      <w:pPr>
        <w:spacing w:after="0" w:line="360" w:lineRule="auto"/>
        <w:ind w:firstLine="1440"/>
        <w:rPr>
          <w:rFonts w:ascii="Times New Roman" w:hAnsi="Times New Roman" w:cs="Times New Roman"/>
          <w:sz w:val="24"/>
          <w:szCs w:val="24"/>
        </w:rPr>
      </w:pPr>
      <w:r w:rsidRPr="00092931">
        <w:rPr>
          <w:rFonts w:ascii="Times New Roman" w:hAnsi="Times New Roman" w:cs="Times New Roman"/>
          <w:sz w:val="24"/>
          <w:szCs w:val="24"/>
        </w:rPr>
        <w:t>On November 25, 2019, the undersigned presiding officer received Respondent’s proposed exhibits and other enumerated documents.  No such documents were received from Complainants.</w:t>
      </w:r>
      <w:r w:rsidR="00051F78" w:rsidRPr="00092931">
        <w:rPr>
          <w:rFonts w:ascii="Times New Roman" w:hAnsi="Times New Roman" w:cs="Times New Roman"/>
          <w:sz w:val="24"/>
          <w:szCs w:val="24"/>
        </w:rPr>
        <w:t xml:space="preserve">  </w:t>
      </w:r>
    </w:p>
    <w:p w14:paraId="0DBA8A8F" w14:textId="77777777" w:rsidR="00714D46" w:rsidRPr="00092931" w:rsidRDefault="00714D46" w:rsidP="00714D46">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14:paraId="48624CB7" w14:textId="77777777" w:rsidR="00714D46" w:rsidRPr="00092931" w:rsidRDefault="007F3C86" w:rsidP="0009293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color w:val="000000"/>
          <w:sz w:val="24"/>
          <w:szCs w:val="24"/>
        </w:rPr>
        <w:t xml:space="preserve">On December 3, 2019, the undersigned presiding officer received a document entitled “Request for Extension/Continuance”.  The request from Complainants requested a </w:t>
      </w:r>
      <w:r w:rsidRPr="00092931">
        <w:rPr>
          <w:rFonts w:ascii="Times New Roman" w:eastAsia="Times New Roman" w:hAnsi="Times New Roman" w:cs="Times New Roman"/>
          <w:color w:val="000000"/>
          <w:sz w:val="24"/>
          <w:szCs w:val="24"/>
        </w:rPr>
        <w:lastRenderedPageBreak/>
        <w:t>continuance of the hearing scheduled for December 11, 2019 and an extension of the litigation schedule.  Complainants established good cause for the request to continue the evidentiary hearing.  Good cause was not established for another extension of the litigation schedule in this proceeding.</w:t>
      </w:r>
    </w:p>
    <w:p w14:paraId="0ABD3F35" w14:textId="77777777" w:rsidR="00714D46" w:rsidRPr="00092931" w:rsidRDefault="007F3C86" w:rsidP="00092931">
      <w:pPr>
        <w:widowControl w:val="0"/>
        <w:autoSpaceDE w:val="0"/>
        <w:autoSpaceDN w:val="0"/>
        <w:adjustRightInd w:val="0"/>
        <w:spacing w:after="0" w:line="360" w:lineRule="auto"/>
        <w:rPr>
          <w:rFonts w:ascii="Times New Roman" w:hAnsi="Times New Roman" w:cs="Times New Roman"/>
          <w:sz w:val="24"/>
          <w:szCs w:val="24"/>
        </w:rPr>
      </w:pPr>
      <w:r w:rsidRPr="00092931">
        <w:rPr>
          <w:rFonts w:ascii="Times New Roman" w:eastAsia="Times New Roman" w:hAnsi="Times New Roman" w:cs="Times New Roman"/>
          <w:b/>
          <w:bCs/>
          <w:color w:val="000000"/>
          <w:sz w:val="24"/>
          <w:szCs w:val="24"/>
        </w:rPr>
        <w:tab/>
      </w:r>
      <w:r w:rsidRPr="00092931">
        <w:rPr>
          <w:rFonts w:ascii="Times New Roman" w:eastAsia="Times New Roman" w:hAnsi="Times New Roman" w:cs="Times New Roman"/>
          <w:b/>
          <w:bCs/>
          <w:color w:val="000000"/>
          <w:sz w:val="24"/>
          <w:szCs w:val="24"/>
        </w:rPr>
        <w:tab/>
      </w:r>
      <w:r w:rsidR="00714D46" w:rsidRPr="00092931">
        <w:rPr>
          <w:rFonts w:ascii="Times New Roman" w:hAnsi="Times New Roman" w:cs="Times New Roman"/>
          <w:sz w:val="24"/>
          <w:szCs w:val="24"/>
        </w:rPr>
        <w:t xml:space="preserve">  </w:t>
      </w:r>
    </w:p>
    <w:p w14:paraId="192E9140" w14:textId="77777777" w:rsidR="00714D46" w:rsidRPr="00092931" w:rsidRDefault="00714D46" w:rsidP="00092931">
      <w:pPr>
        <w:spacing w:after="0" w:line="360" w:lineRule="auto"/>
        <w:ind w:left="720" w:firstLine="720"/>
        <w:rPr>
          <w:rFonts w:ascii="Times New Roman" w:eastAsia="Calibri" w:hAnsi="Times New Roman" w:cs="Times New Roman"/>
          <w:sz w:val="24"/>
          <w:szCs w:val="24"/>
        </w:rPr>
      </w:pPr>
      <w:r w:rsidRPr="00092931">
        <w:rPr>
          <w:rFonts w:ascii="Times New Roman" w:eastAsia="Calibri" w:hAnsi="Times New Roman" w:cs="Times New Roman"/>
          <w:sz w:val="24"/>
          <w:szCs w:val="24"/>
        </w:rPr>
        <w:t>Under the circumstances, the following order will be entered.</w:t>
      </w:r>
    </w:p>
    <w:p w14:paraId="2A86F22F" w14:textId="77777777" w:rsidR="00714D46" w:rsidRPr="00092931" w:rsidRDefault="00714D46" w:rsidP="00092931">
      <w:pPr>
        <w:spacing w:after="0" w:line="360" w:lineRule="auto"/>
        <w:rPr>
          <w:rFonts w:ascii="Times New Roman" w:eastAsia="Calibri" w:hAnsi="Times New Roman" w:cs="Times New Roman"/>
          <w:sz w:val="24"/>
          <w:szCs w:val="24"/>
        </w:rPr>
      </w:pPr>
    </w:p>
    <w:p w14:paraId="1605B5D1" w14:textId="77777777" w:rsidR="00714D46" w:rsidRPr="00092931" w:rsidRDefault="00714D46" w:rsidP="00092931">
      <w:pPr>
        <w:tabs>
          <w:tab w:val="left" w:pos="2160"/>
        </w:tabs>
        <w:spacing w:after="0" w:line="360" w:lineRule="auto"/>
        <w:ind w:firstLine="1440"/>
        <w:rPr>
          <w:rFonts w:ascii="Times New Roman" w:hAnsi="Times New Roman" w:cs="Times New Roman"/>
          <w:sz w:val="24"/>
          <w:szCs w:val="24"/>
        </w:rPr>
      </w:pPr>
      <w:r w:rsidRPr="00092931">
        <w:rPr>
          <w:rFonts w:ascii="Times New Roman" w:hAnsi="Times New Roman" w:cs="Times New Roman"/>
          <w:sz w:val="24"/>
          <w:szCs w:val="24"/>
        </w:rPr>
        <w:t>THEREFORE,</w:t>
      </w:r>
    </w:p>
    <w:p w14:paraId="741CC400" w14:textId="77777777" w:rsidR="00714D46" w:rsidRPr="00092931" w:rsidRDefault="00714D46" w:rsidP="00092931">
      <w:pPr>
        <w:tabs>
          <w:tab w:val="left" w:pos="2160"/>
        </w:tabs>
        <w:spacing w:after="0" w:line="360" w:lineRule="auto"/>
        <w:ind w:firstLine="1440"/>
        <w:rPr>
          <w:rFonts w:ascii="Times New Roman" w:hAnsi="Times New Roman" w:cs="Times New Roman"/>
          <w:sz w:val="24"/>
          <w:szCs w:val="24"/>
        </w:rPr>
      </w:pPr>
    </w:p>
    <w:p w14:paraId="50C02723" w14:textId="69A9FFDF" w:rsidR="00652DB3" w:rsidRDefault="00714D46" w:rsidP="00652DB3">
      <w:pPr>
        <w:spacing w:after="0" w:line="360" w:lineRule="auto"/>
        <w:ind w:firstLine="1440"/>
        <w:rPr>
          <w:rFonts w:ascii="Times New Roman" w:hAnsi="Times New Roman" w:cs="Times New Roman"/>
          <w:sz w:val="24"/>
          <w:szCs w:val="24"/>
        </w:rPr>
      </w:pPr>
      <w:r w:rsidRPr="00092931">
        <w:rPr>
          <w:rFonts w:ascii="Times New Roman" w:hAnsi="Times New Roman" w:cs="Times New Roman"/>
          <w:sz w:val="24"/>
          <w:szCs w:val="24"/>
        </w:rPr>
        <w:t>IT IS ORDERED:</w:t>
      </w:r>
    </w:p>
    <w:p w14:paraId="7E2AA207" w14:textId="77777777" w:rsidR="00652DB3" w:rsidRDefault="00652DB3" w:rsidP="00652DB3">
      <w:pPr>
        <w:spacing w:after="0" w:line="360" w:lineRule="auto"/>
        <w:ind w:firstLine="1440"/>
        <w:rPr>
          <w:rFonts w:ascii="Times New Roman" w:hAnsi="Times New Roman" w:cs="Times New Roman"/>
          <w:sz w:val="24"/>
          <w:szCs w:val="24"/>
        </w:rPr>
      </w:pPr>
    </w:p>
    <w:p w14:paraId="44C9F640" w14:textId="3723271B" w:rsidR="00462826" w:rsidRPr="00462826" w:rsidRDefault="00652DB3" w:rsidP="00652DB3">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52DB3">
        <w:rPr>
          <w:rFonts w:ascii="Times New Roman" w:hAnsi="Times New Roman" w:cs="Times New Roman"/>
          <w:sz w:val="24"/>
          <w:szCs w:val="24"/>
        </w:rPr>
        <w:t>That the request by Complainants to extend or revise the litigation schedule in this proceeding is denied.</w:t>
      </w:r>
      <w:r>
        <w:rPr>
          <w:rFonts w:ascii="Times New Roman" w:hAnsi="Times New Roman" w:cs="Times New Roman"/>
          <w:sz w:val="24"/>
          <w:szCs w:val="24"/>
        </w:rPr>
        <w:br/>
      </w:r>
    </w:p>
    <w:p w14:paraId="12F8BBC3"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2.</w:t>
      </w:r>
      <w:r w:rsidRPr="00462826">
        <w:rPr>
          <w:rFonts w:ascii="Times New Roman" w:eastAsia="Calibri" w:hAnsi="Times New Roman" w:cs="Times New Roman"/>
          <w:sz w:val="24"/>
          <w:szCs w:val="24"/>
        </w:rPr>
        <w:tab/>
        <w:t>That the in-person evidentiary hearing scheduled for December 11, 2019 to be held in Pittsburgh is hereby continued consistent with the following ordering paragraphs.</w:t>
      </w:r>
    </w:p>
    <w:p w14:paraId="6B47D864"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3E456924"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3.</w:t>
      </w:r>
      <w:r w:rsidRPr="00462826">
        <w:rPr>
          <w:rFonts w:ascii="Times New Roman" w:eastAsia="Calibri" w:hAnsi="Times New Roman" w:cs="Times New Roman"/>
          <w:sz w:val="24"/>
          <w:szCs w:val="24"/>
        </w:rPr>
        <w:tab/>
        <w:t>The parties are encouraged to attempt to discuss and attempt to resolve any issues regarding the preparation or presentation of evidence prior to the rescheduled hearing in this proceeding.</w:t>
      </w:r>
    </w:p>
    <w:p w14:paraId="07DF6AD0"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21117426"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4.</w:t>
      </w:r>
      <w:r w:rsidRPr="00462826">
        <w:rPr>
          <w:rFonts w:ascii="Times New Roman" w:eastAsia="Calibri" w:hAnsi="Times New Roman" w:cs="Times New Roman"/>
          <w:sz w:val="24"/>
          <w:szCs w:val="24"/>
        </w:rPr>
        <w:tab/>
        <w:t>The in-person hearing shall be rescheduled for a date in January of 2020, beginning at 10:00 a.m.</w:t>
      </w:r>
    </w:p>
    <w:p w14:paraId="35A18D54"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11B799D9"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5.</w:t>
      </w:r>
      <w:r w:rsidRPr="00462826">
        <w:rPr>
          <w:rFonts w:ascii="Times New Roman" w:eastAsia="Calibri" w:hAnsi="Times New Roman" w:cs="Times New Roman"/>
          <w:sz w:val="24"/>
          <w:szCs w:val="24"/>
        </w:rPr>
        <w:tab/>
        <w:t>The parties shall promptly contact all of their respective witnesses and identify all dates in which the witnesses will be able to provide testimony in this proceeding from the following dates:</w:t>
      </w:r>
    </w:p>
    <w:p w14:paraId="4B95D480" w14:textId="77777777" w:rsidR="00462826" w:rsidRPr="00462826" w:rsidRDefault="00462826" w:rsidP="00462826">
      <w:pPr>
        <w:spacing w:after="0" w:line="240" w:lineRule="auto"/>
        <w:ind w:firstLine="1440"/>
        <w:rPr>
          <w:rFonts w:ascii="Times New Roman" w:eastAsia="Calibri" w:hAnsi="Times New Roman" w:cs="Times New Roman"/>
          <w:sz w:val="24"/>
          <w:szCs w:val="24"/>
        </w:rPr>
      </w:pPr>
    </w:p>
    <w:p w14:paraId="4E0614F5" w14:textId="77777777" w:rsidR="00462826" w:rsidRPr="00462826" w:rsidRDefault="00462826" w:rsidP="00462826">
      <w:pPr>
        <w:spacing w:after="0" w:line="24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January 7, 2020,</w:t>
      </w:r>
    </w:p>
    <w:p w14:paraId="5A5EC867" w14:textId="77777777" w:rsidR="00462826" w:rsidRPr="00462826" w:rsidRDefault="00462826" w:rsidP="00462826">
      <w:pPr>
        <w:spacing w:after="0" w:line="24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January 14, 2020,</w:t>
      </w:r>
    </w:p>
    <w:p w14:paraId="013B099D" w14:textId="77777777" w:rsidR="00462826" w:rsidRPr="00462826" w:rsidRDefault="00462826" w:rsidP="00462826">
      <w:pPr>
        <w:spacing w:after="0" w:line="24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January 23, 2020, or</w:t>
      </w:r>
    </w:p>
    <w:p w14:paraId="50EC789E" w14:textId="77777777" w:rsidR="00462826" w:rsidRPr="00462826" w:rsidRDefault="00462826" w:rsidP="00462826">
      <w:pPr>
        <w:spacing w:after="0" w:line="24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January 30, 2020.</w:t>
      </w:r>
    </w:p>
    <w:p w14:paraId="1ADC222A"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0A175F42" w14:textId="01FEBFEE"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lastRenderedPageBreak/>
        <w:t>6.</w:t>
      </w:r>
      <w:r w:rsidRPr="00462826">
        <w:rPr>
          <w:rFonts w:ascii="Times New Roman" w:eastAsia="Calibri" w:hAnsi="Times New Roman" w:cs="Times New Roman"/>
          <w:sz w:val="24"/>
          <w:szCs w:val="24"/>
        </w:rPr>
        <w:tab/>
        <w:t xml:space="preserve">The parties shall promptly confer after contacting their witnesses and attempt to agree on the dates for the rescheduled </w:t>
      </w:r>
      <w:r w:rsidR="00E844C2">
        <w:rPr>
          <w:rFonts w:ascii="Times New Roman" w:eastAsia="Calibri" w:hAnsi="Times New Roman" w:cs="Times New Roman"/>
          <w:sz w:val="24"/>
          <w:szCs w:val="24"/>
        </w:rPr>
        <w:t xml:space="preserve">one-day </w:t>
      </w:r>
      <w:r w:rsidRPr="00462826">
        <w:rPr>
          <w:rFonts w:ascii="Times New Roman" w:eastAsia="Calibri" w:hAnsi="Times New Roman" w:cs="Times New Roman"/>
          <w:sz w:val="24"/>
          <w:szCs w:val="24"/>
        </w:rPr>
        <w:t>hearing in January  from the available dates set forth above.  If the parties can agree on the hearing dates, the parties shall identify the agreed upon dates for the rescheduled hearing in their status report.</w:t>
      </w:r>
    </w:p>
    <w:p w14:paraId="3DAE0AB8"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58DE00F8"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7.</w:t>
      </w:r>
      <w:r w:rsidRPr="00462826">
        <w:rPr>
          <w:rFonts w:ascii="Times New Roman" w:eastAsia="Calibri" w:hAnsi="Times New Roman" w:cs="Times New Roman"/>
          <w:sz w:val="24"/>
          <w:szCs w:val="24"/>
        </w:rPr>
        <w:tab/>
        <w:t>On or before December 16, 2019, the Parties shall file a status report and serve the opposing party and the undersigned presiding officer.</w:t>
      </w:r>
    </w:p>
    <w:p w14:paraId="57D818E9"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1840954A"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8.</w:t>
      </w:r>
      <w:r w:rsidRPr="00462826">
        <w:rPr>
          <w:rFonts w:ascii="Times New Roman" w:eastAsia="Calibri" w:hAnsi="Times New Roman" w:cs="Times New Roman"/>
          <w:sz w:val="24"/>
          <w:szCs w:val="24"/>
        </w:rPr>
        <w:tab/>
        <w:t xml:space="preserve">  In the event the parties cannot agree on a hearing date, the parties shall specify, in their status report, at least two dates from the dates provided above in which the parties and their witnesses will be available to testify.</w:t>
      </w:r>
    </w:p>
    <w:p w14:paraId="00ABE7EB"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p>
    <w:p w14:paraId="5DECC00B" w14:textId="77777777" w:rsidR="00462826" w:rsidRPr="00462826" w:rsidRDefault="00462826" w:rsidP="00462826">
      <w:pPr>
        <w:spacing w:after="0" w:line="360" w:lineRule="auto"/>
        <w:ind w:firstLine="1440"/>
        <w:rPr>
          <w:rFonts w:ascii="Times New Roman" w:eastAsia="Calibri" w:hAnsi="Times New Roman" w:cs="Times New Roman"/>
          <w:sz w:val="24"/>
          <w:szCs w:val="24"/>
        </w:rPr>
      </w:pPr>
      <w:r w:rsidRPr="00462826">
        <w:rPr>
          <w:rFonts w:ascii="Times New Roman" w:eastAsia="Calibri" w:hAnsi="Times New Roman" w:cs="Times New Roman"/>
          <w:sz w:val="24"/>
          <w:szCs w:val="24"/>
        </w:rPr>
        <w:t>9.</w:t>
      </w:r>
      <w:r w:rsidRPr="00462826">
        <w:rPr>
          <w:rFonts w:ascii="Times New Roman" w:eastAsia="Calibri" w:hAnsi="Times New Roman" w:cs="Times New Roman"/>
          <w:sz w:val="24"/>
          <w:szCs w:val="24"/>
        </w:rPr>
        <w:tab/>
        <w:t>That the Complainants’ deadline to comply with all of the terms and provisions of the interim order entered on October 24, 2019, including but not limited to serving copies of their proposed exhibits to the opposing party and the undersigned presiding officer on or before  November 26, 2019, is hereby extended until December 27, 2019.  The Parties are advised to serve the required documents promptly as no further extensions will be granted.</w:t>
      </w:r>
    </w:p>
    <w:p w14:paraId="64C49C52" w14:textId="5E903D23" w:rsidR="00133D51" w:rsidRPr="00092931" w:rsidRDefault="00133D51" w:rsidP="00462826">
      <w:pPr>
        <w:spacing w:after="0" w:line="360" w:lineRule="auto"/>
        <w:ind w:firstLine="1440"/>
      </w:pPr>
    </w:p>
    <w:p w14:paraId="65ADECB3" w14:textId="77777777" w:rsidR="00133D51" w:rsidRPr="00092931" w:rsidRDefault="00133D51" w:rsidP="0009293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C5E72FB" w14:textId="77777777" w:rsidR="00133D51" w:rsidRPr="00092931" w:rsidRDefault="00133D51" w:rsidP="00092931">
      <w:pPr>
        <w:spacing w:after="0" w:line="360" w:lineRule="auto"/>
        <w:rPr>
          <w:rFonts w:ascii="Times New Roman" w:eastAsia="Times New Roman" w:hAnsi="Times New Roman" w:cs="Times New Roman"/>
          <w:sz w:val="24"/>
          <w:szCs w:val="24"/>
        </w:rPr>
      </w:pP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p>
    <w:p w14:paraId="4F4823DF" w14:textId="000E14C6" w:rsidR="00092931" w:rsidRPr="00092931" w:rsidRDefault="00092931" w:rsidP="0009293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27748"/>
      <w:r w:rsidRPr="00092931">
        <w:rPr>
          <w:rFonts w:ascii="Times New Roman" w:eastAsia="Times New Roman" w:hAnsi="Times New Roman" w:cs="Times New Roman"/>
          <w:sz w:val="24"/>
          <w:szCs w:val="24"/>
        </w:rPr>
        <w:t xml:space="preserve">Date:  </w:t>
      </w:r>
      <w:r w:rsidRPr="00092931">
        <w:rPr>
          <w:rFonts w:ascii="Times New Roman" w:eastAsia="Times New Roman" w:hAnsi="Times New Roman" w:cs="Times New Roman"/>
          <w:sz w:val="24"/>
          <w:szCs w:val="24"/>
          <w:u w:val="single"/>
        </w:rPr>
        <w:t>December 4, 2019</w:t>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u w:val="single"/>
        </w:rPr>
        <w:tab/>
      </w:r>
      <w:r w:rsidRPr="00092931">
        <w:rPr>
          <w:rFonts w:ascii="Times New Roman" w:eastAsia="Times New Roman" w:hAnsi="Times New Roman" w:cs="Times New Roman"/>
          <w:sz w:val="24"/>
          <w:szCs w:val="24"/>
          <w:u w:val="single"/>
        </w:rPr>
        <w:tab/>
        <w:t>/s/</w:t>
      </w:r>
      <w:r w:rsidRPr="00092931">
        <w:rPr>
          <w:rFonts w:ascii="Times New Roman" w:eastAsia="Times New Roman" w:hAnsi="Times New Roman" w:cs="Times New Roman"/>
          <w:sz w:val="24"/>
          <w:szCs w:val="24"/>
          <w:u w:val="single"/>
        </w:rPr>
        <w:tab/>
      </w:r>
      <w:r w:rsidRPr="00092931">
        <w:rPr>
          <w:rFonts w:ascii="Times New Roman" w:eastAsia="Times New Roman" w:hAnsi="Times New Roman" w:cs="Times New Roman"/>
          <w:sz w:val="24"/>
          <w:szCs w:val="24"/>
          <w:u w:val="single"/>
        </w:rPr>
        <w:tab/>
      </w:r>
      <w:r w:rsidRPr="00092931">
        <w:rPr>
          <w:rFonts w:ascii="Times New Roman" w:eastAsia="Times New Roman" w:hAnsi="Times New Roman" w:cs="Times New Roman"/>
          <w:sz w:val="24"/>
          <w:szCs w:val="24"/>
          <w:u w:val="single"/>
        </w:rPr>
        <w:tab/>
      </w:r>
    </w:p>
    <w:p w14:paraId="1D94F975" w14:textId="77777777" w:rsidR="00092931" w:rsidRPr="00092931" w:rsidRDefault="00092931" w:rsidP="0009293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t>Jeffrey A. Watson</w:t>
      </w:r>
    </w:p>
    <w:p w14:paraId="7732B001" w14:textId="77777777" w:rsidR="00092931" w:rsidRPr="00092931" w:rsidRDefault="00092931" w:rsidP="0009293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r>
      <w:r w:rsidRPr="00092931">
        <w:rPr>
          <w:rFonts w:ascii="Times New Roman" w:eastAsia="Times New Roman" w:hAnsi="Times New Roman" w:cs="Times New Roman"/>
          <w:sz w:val="24"/>
          <w:szCs w:val="24"/>
        </w:rPr>
        <w:tab/>
        <w:t>Administrative Law Judge</w:t>
      </w:r>
    </w:p>
    <w:bookmarkEnd w:id="2"/>
    <w:p w14:paraId="08975B0D" w14:textId="77777777" w:rsidR="00714D46" w:rsidRPr="00092931" w:rsidRDefault="00714D46" w:rsidP="00714D46">
      <w:pPr>
        <w:widowControl w:val="0"/>
        <w:tabs>
          <w:tab w:val="left" w:pos="0"/>
        </w:tabs>
        <w:autoSpaceDE w:val="0"/>
        <w:autoSpaceDN w:val="0"/>
        <w:adjustRightInd w:val="0"/>
        <w:spacing w:after="0" w:line="240" w:lineRule="auto"/>
        <w:jc w:val="both"/>
        <w:rPr>
          <w:rFonts w:ascii="Times New Roman" w:hAnsi="Times New Roman" w:cs="Times New Roman"/>
          <w:sz w:val="24"/>
          <w:szCs w:val="24"/>
        </w:rPr>
        <w:sectPr w:rsidR="00714D46" w:rsidRPr="00092931" w:rsidSect="00512DE5">
          <w:footerReference w:type="default" r:id="rId7"/>
          <w:pgSz w:w="12240" w:h="15840"/>
          <w:pgMar w:top="1440" w:right="1440" w:bottom="1440" w:left="1440" w:header="720" w:footer="720" w:gutter="0"/>
          <w:cols w:space="720"/>
          <w:titlePg/>
          <w:docGrid w:linePitch="360"/>
        </w:sectPr>
      </w:pPr>
    </w:p>
    <w:p w14:paraId="6E6C8555" w14:textId="77777777" w:rsidR="00176238" w:rsidRPr="00176238" w:rsidRDefault="00176238" w:rsidP="00176238">
      <w:pPr>
        <w:spacing w:after="0" w:line="240" w:lineRule="auto"/>
        <w:rPr>
          <w:rFonts w:ascii="Microsoft Sans Serif" w:eastAsia="Microsoft Sans Serif" w:hAnsi="Microsoft Sans Serif" w:cs="Microsoft Sans Serif"/>
          <w:sz w:val="24"/>
        </w:rPr>
      </w:pPr>
      <w:bookmarkStart w:id="3" w:name="_Hlk9498946"/>
      <w:r w:rsidRPr="00176238">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176238">
        <w:rPr>
          <w:rFonts w:ascii="Microsoft Sans Serif" w:eastAsia="Microsoft Sans Serif" w:hAnsi="Microsoft Sans Serif" w:cs="Microsoft Sans Serif"/>
          <w:b/>
          <w:sz w:val="24"/>
          <w:u w:val="single"/>
        </w:rPr>
        <w:cr/>
      </w:r>
      <w:r w:rsidRPr="00176238">
        <w:rPr>
          <w:rFonts w:ascii="Microsoft Sans Serif" w:eastAsia="Microsoft Sans Serif" w:hAnsi="Microsoft Sans Serif" w:cs="Microsoft Sans Serif"/>
          <w:b/>
          <w:sz w:val="24"/>
          <w:u w:val="single"/>
        </w:rPr>
        <w:cr/>
      </w:r>
      <w:r w:rsidRPr="00176238">
        <w:rPr>
          <w:rFonts w:ascii="Microsoft Sans Serif" w:eastAsia="Microsoft Sans Serif" w:hAnsi="Microsoft Sans Serif" w:cs="Microsoft Sans Serif"/>
          <w:sz w:val="24"/>
        </w:rPr>
        <w:t>ANDREW SABATINI</w:t>
      </w:r>
      <w:r w:rsidRPr="00176238">
        <w:rPr>
          <w:rFonts w:ascii="Microsoft Sans Serif" w:eastAsia="Microsoft Sans Serif" w:hAnsi="Microsoft Sans Serif" w:cs="Microsoft Sans Serif"/>
          <w:sz w:val="24"/>
        </w:rPr>
        <w:cr/>
        <w:t xml:space="preserve">THERESA SABATINI </w:t>
      </w:r>
      <w:r w:rsidRPr="00176238">
        <w:rPr>
          <w:rFonts w:ascii="Microsoft Sans Serif" w:eastAsia="Microsoft Sans Serif" w:hAnsi="Microsoft Sans Serif" w:cs="Microsoft Sans Serif"/>
          <w:sz w:val="24"/>
        </w:rPr>
        <w:cr/>
        <w:t>120 FAWN LANE</w:t>
      </w:r>
      <w:r w:rsidRPr="00176238">
        <w:rPr>
          <w:rFonts w:ascii="Microsoft Sans Serif" w:eastAsia="Microsoft Sans Serif" w:hAnsi="Microsoft Sans Serif" w:cs="Microsoft Sans Serif"/>
          <w:sz w:val="24"/>
        </w:rPr>
        <w:cr/>
        <w:t>ACME PA  15610</w:t>
      </w:r>
      <w:r w:rsidRPr="00176238">
        <w:rPr>
          <w:rFonts w:ascii="Microsoft Sans Serif" w:eastAsia="Microsoft Sans Serif" w:hAnsi="Microsoft Sans Serif" w:cs="Microsoft Sans Serif"/>
          <w:sz w:val="24"/>
        </w:rPr>
        <w:cr/>
      </w:r>
      <w:r w:rsidRPr="00176238">
        <w:rPr>
          <w:rFonts w:ascii="Microsoft Sans Serif" w:eastAsia="Microsoft Sans Serif" w:hAnsi="Microsoft Sans Serif" w:cs="Microsoft Sans Serif"/>
          <w:b/>
          <w:sz w:val="24"/>
        </w:rPr>
        <w:t>724.542.4545</w:t>
      </w:r>
      <w:r w:rsidRPr="00176238">
        <w:rPr>
          <w:rFonts w:ascii="Microsoft Sans Serif" w:eastAsia="Microsoft Sans Serif" w:hAnsi="Microsoft Sans Serif" w:cs="Microsoft Sans Serif"/>
          <w:sz w:val="24"/>
        </w:rPr>
        <w:cr/>
      </w:r>
      <w:r w:rsidRPr="00176238">
        <w:rPr>
          <w:rFonts w:ascii="Microsoft Sans Serif" w:eastAsia="Microsoft Sans Serif" w:hAnsi="Microsoft Sans Serif" w:cs="Microsoft Sans Serif"/>
          <w:sz w:val="24"/>
        </w:rPr>
        <w:cr/>
        <w:t>LAUREN M LEPKOSKI ESQUIRE</w:t>
      </w:r>
    </w:p>
    <w:p w14:paraId="5443F222" w14:textId="017166C1" w:rsidR="00176238" w:rsidRPr="00176238" w:rsidRDefault="00176238" w:rsidP="00176238">
      <w:pPr>
        <w:spacing w:after="0" w:line="240" w:lineRule="auto"/>
        <w:rPr>
          <w:rFonts w:ascii="Calibri" w:eastAsia="Times New Roman" w:hAnsi="Calibri" w:cs="Times New Roman"/>
        </w:rPr>
      </w:pPr>
      <w:r w:rsidRPr="00176238">
        <w:rPr>
          <w:rFonts w:ascii="Microsoft Sans Serif" w:eastAsia="Microsoft Sans Serif" w:hAnsi="Microsoft Sans Serif" w:cs="Microsoft Sans Serif"/>
          <w:sz w:val="24"/>
        </w:rPr>
        <w:t>TORI L GIESLER ESQUIRE</w:t>
      </w:r>
      <w:r w:rsidRPr="00176238">
        <w:rPr>
          <w:rFonts w:ascii="Microsoft Sans Serif" w:eastAsia="Microsoft Sans Serif" w:hAnsi="Microsoft Sans Serif" w:cs="Microsoft Sans Serif"/>
          <w:sz w:val="24"/>
        </w:rPr>
        <w:cr/>
        <w:t>FIRSTENERGY SERVICES CO</w:t>
      </w:r>
      <w:r w:rsidRPr="00176238">
        <w:rPr>
          <w:rFonts w:ascii="Microsoft Sans Serif" w:eastAsia="Microsoft Sans Serif" w:hAnsi="Microsoft Sans Serif" w:cs="Microsoft Sans Serif"/>
          <w:sz w:val="24"/>
        </w:rPr>
        <w:cr/>
        <w:t>2800 POTTSVILLE PIKE</w:t>
      </w:r>
      <w:r w:rsidRPr="00176238">
        <w:rPr>
          <w:rFonts w:ascii="Microsoft Sans Serif" w:eastAsia="Microsoft Sans Serif" w:hAnsi="Microsoft Sans Serif" w:cs="Microsoft Sans Serif"/>
          <w:sz w:val="24"/>
        </w:rPr>
        <w:cr/>
        <w:t>PO BOX 16001</w:t>
      </w:r>
      <w:r w:rsidRPr="00176238">
        <w:rPr>
          <w:rFonts w:ascii="Microsoft Sans Serif" w:eastAsia="Microsoft Sans Serif" w:hAnsi="Microsoft Sans Serif" w:cs="Microsoft Sans Serif"/>
          <w:sz w:val="24"/>
        </w:rPr>
        <w:cr/>
        <w:t>READING PA  19612</w:t>
      </w:r>
      <w:r w:rsidRPr="00176238">
        <w:rPr>
          <w:rFonts w:ascii="Microsoft Sans Serif" w:eastAsia="Microsoft Sans Serif" w:hAnsi="Microsoft Sans Serif" w:cs="Microsoft Sans Serif"/>
          <w:sz w:val="24"/>
        </w:rPr>
        <w:cr/>
      </w:r>
      <w:r w:rsidRPr="00176238">
        <w:rPr>
          <w:rFonts w:ascii="Microsoft Sans Serif" w:eastAsia="Microsoft Sans Serif" w:hAnsi="Microsoft Sans Serif" w:cs="Microsoft Sans Serif"/>
          <w:b/>
          <w:sz w:val="24"/>
        </w:rPr>
        <w:t>610.921.6203</w:t>
      </w:r>
      <w:r w:rsidRPr="00176238">
        <w:rPr>
          <w:rFonts w:ascii="Microsoft Sans Serif" w:eastAsia="Microsoft Sans Serif" w:hAnsi="Microsoft Sans Serif" w:cs="Microsoft Sans Serif"/>
          <w:b/>
          <w:sz w:val="24"/>
        </w:rPr>
        <w:br/>
      </w:r>
      <w:r w:rsidRPr="00176238">
        <w:rPr>
          <w:rFonts w:ascii="Microsoft Sans Serif" w:eastAsia="Microsoft Sans Serif" w:hAnsi="Microsoft Sans Serif" w:cs="Microsoft Sans Serif"/>
          <w:b/>
          <w:i/>
          <w:sz w:val="24"/>
          <w:u w:val="single"/>
        </w:rPr>
        <w:t>ACCEPTS E-SERVICE</w:t>
      </w:r>
      <w:r w:rsidRPr="00176238">
        <w:rPr>
          <w:rFonts w:ascii="Microsoft Sans Serif" w:eastAsia="Microsoft Sans Serif" w:hAnsi="Microsoft Sans Serif" w:cs="Microsoft Sans Serif"/>
          <w:b/>
          <w:sz w:val="24"/>
        </w:rPr>
        <w:cr/>
      </w:r>
    </w:p>
    <w:p w14:paraId="4DACDDB0" w14:textId="77777777" w:rsidR="00176238" w:rsidRPr="00176238" w:rsidRDefault="00176238" w:rsidP="00176238">
      <w:pPr>
        <w:spacing w:after="160" w:line="259" w:lineRule="auto"/>
        <w:rPr>
          <w:rFonts w:ascii="Calibri" w:eastAsia="Times New Roman" w:hAnsi="Calibri" w:cs="Times New Roman"/>
        </w:rPr>
      </w:pPr>
    </w:p>
    <w:p w14:paraId="64A9D727" w14:textId="77777777" w:rsidR="00714D46" w:rsidRPr="00092931" w:rsidRDefault="00714D46" w:rsidP="00714D46">
      <w:pPr>
        <w:spacing w:after="0" w:line="259" w:lineRule="auto"/>
        <w:rPr>
          <w:rFonts w:ascii="Times New Roman" w:eastAsia="Times New Roman" w:hAnsi="Times New Roman" w:cs="Times New Roman"/>
          <w:sz w:val="24"/>
          <w:szCs w:val="24"/>
        </w:rPr>
      </w:pPr>
    </w:p>
    <w:bookmarkEnd w:id="3"/>
    <w:p w14:paraId="62AFDBFE" w14:textId="77777777" w:rsidR="00714D46" w:rsidRPr="00092931" w:rsidRDefault="00714D46" w:rsidP="00714D46">
      <w:pPr>
        <w:spacing w:after="160" w:line="259" w:lineRule="auto"/>
        <w:rPr>
          <w:rFonts w:ascii="Times New Roman" w:eastAsia="Times New Roman" w:hAnsi="Times New Roman" w:cs="Times New Roman"/>
          <w:sz w:val="24"/>
          <w:szCs w:val="24"/>
        </w:rPr>
      </w:pPr>
    </w:p>
    <w:p w14:paraId="0F977D89" w14:textId="77777777" w:rsidR="00714D46" w:rsidRPr="00092931" w:rsidRDefault="00714D46" w:rsidP="00714D46">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14:paraId="41B7B794" w14:textId="77777777" w:rsidR="00DC28A6" w:rsidRPr="00092931" w:rsidRDefault="00400855">
      <w:pPr>
        <w:rPr>
          <w:rFonts w:ascii="Times New Roman" w:hAnsi="Times New Roman" w:cs="Times New Roman"/>
          <w:sz w:val="24"/>
          <w:szCs w:val="24"/>
        </w:rPr>
      </w:pPr>
    </w:p>
    <w:sectPr w:rsidR="00DC28A6" w:rsidRPr="00092931"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4BCFE" w14:textId="77777777" w:rsidR="00400855" w:rsidRDefault="00400855" w:rsidP="00714D46">
      <w:pPr>
        <w:spacing w:after="0" w:line="240" w:lineRule="auto"/>
      </w:pPr>
      <w:r>
        <w:separator/>
      </w:r>
    </w:p>
  </w:endnote>
  <w:endnote w:type="continuationSeparator" w:id="0">
    <w:p w14:paraId="0CFE085B" w14:textId="77777777" w:rsidR="00400855" w:rsidRDefault="00400855" w:rsidP="0071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479487E8" w14:textId="77777777" w:rsidR="00512DE5" w:rsidRPr="00512DE5" w:rsidRDefault="00E66687">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2388" w14:textId="77777777" w:rsidR="00400855" w:rsidRDefault="00400855" w:rsidP="00714D46">
      <w:pPr>
        <w:spacing w:after="0" w:line="240" w:lineRule="auto"/>
      </w:pPr>
      <w:r>
        <w:separator/>
      </w:r>
    </w:p>
  </w:footnote>
  <w:footnote w:type="continuationSeparator" w:id="0">
    <w:p w14:paraId="7EC57949" w14:textId="77777777" w:rsidR="00400855" w:rsidRDefault="00400855" w:rsidP="00714D46">
      <w:pPr>
        <w:spacing w:after="0" w:line="240" w:lineRule="auto"/>
      </w:pPr>
      <w:r>
        <w:continuationSeparator/>
      </w:r>
    </w:p>
  </w:footnote>
  <w:footnote w:id="1">
    <w:p w14:paraId="341AB48F" w14:textId="0832A0BD" w:rsidR="00714D46" w:rsidRDefault="00714D46" w:rsidP="00714D4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sidR="00092931">
        <w:rPr>
          <w:rFonts w:ascii="Times New Roman" w:hAnsi="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929849CC"/>
    <w:lvl w:ilvl="0" w:tplc="9AA41220">
      <w:start w:val="4"/>
      <w:numFmt w:val="decimal"/>
      <w:pStyle w:val="ListParagraph"/>
      <w:lvlText w:val="%1."/>
      <w:lvlJc w:val="left"/>
      <w:pPr>
        <w:ind w:left="4590" w:hanging="360"/>
      </w:pPr>
      <w:rPr>
        <w:rFonts w:hint="default"/>
        <w:b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4A57E07"/>
    <w:multiLevelType w:val="hybridMultilevel"/>
    <w:tmpl w:val="F574EF68"/>
    <w:lvl w:ilvl="0" w:tplc="2D3E0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46"/>
    <w:rsid w:val="00051F78"/>
    <w:rsid w:val="00092931"/>
    <w:rsid w:val="00133D51"/>
    <w:rsid w:val="00176238"/>
    <w:rsid w:val="0034503C"/>
    <w:rsid w:val="00400855"/>
    <w:rsid w:val="00462826"/>
    <w:rsid w:val="005D4825"/>
    <w:rsid w:val="00652DB3"/>
    <w:rsid w:val="00714D46"/>
    <w:rsid w:val="007B5C79"/>
    <w:rsid w:val="007F3C86"/>
    <w:rsid w:val="009B01C3"/>
    <w:rsid w:val="00AE7FD6"/>
    <w:rsid w:val="00BC4FBE"/>
    <w:rsid w:val="00CE1032"/>
    <w:rsid w:val="00E065F9"/>
    <w:rsid w:val="00E66687"/>
    <w:rsid w:val="00E8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DC37"/>
  <w15:chartTrackingRefBased/>
  <w15:docId w15:val="{76778A26-53C8-4675-A05A-5D8644B2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52DB3"/>
    <w:pPr>
      <w:numPr>
        <w:numId w:val="2"/>
      </w:numPr>
      <w:spacing w:after="0" w:line="360" w:lineRule="auto"/>
      <w:contextualSpacing/>
    </w:pPr>
    <w:rPr>
      <w:rFonts w:ascii="Times New Roman" w:hAnsi="Times New Roman"/>
      <w:sz w:val="24"/>
    </w:rPr>
  </w:style>
  <w:style w:type="paragraph" w:styleId="Footer">
    <w:name w:val="footer"/>
    <w:basedOn w:val="Normal"/>
    <w:link w:val="FooterChar"/>
    <w:uiPriority w:val="99"/>
    <w:unhideWhenUsed/>
    <w:rsid w:val="0071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D46"/>
  </w:style>
  <w:style w:type="paragraph" w:styleId="FootnoteText">
    <w:name w:val="footnote text"/>
    <w:basedOn w:val="Normal"/>
    <w:link w:val="FootnoteTextChar"/>
    <w:uiPriority w:val="99"/>
    <w:semiHidden/>
    <w:unhideWhenUsed/>
    <w:rsid w:val="00714D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D46"/>
    <w:rPr>
      <w:sz w:val="20"/>
      <w:szCs w:val="20"/>
    </w:rPr>
  </w:style>
  <w:style w:type="character" w:styleId="FootnoteReference">
    <w:name w:val="footnote reference"/>
    <w:aliases w:val="o,fr"/>
    <w:uiPriority w:val="99"/>
    <w:semiHidden/>
    <w:unhideWhenUsed/>
    <w:rsid w:val="00714D46"/>
    <w:rPr>
      <w:vertAlign w:val="superscript"/>
    </w:rPr>
  </w:style>
  <w:style w:type="paragraph" w:styleId="Header">
    <w:name w:val="header"/>
    <w:basedOn w:val="Normal"/>
    <w:link w:val="HeaderChar"/>
    <w:uiPriority w:val="99"/>
    <w:unhideWhenUsed/>
    <w:rsid w:val="0009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931"/>
  </w:style>
  <w:style w:type="paragraph" w:styleId="BalloonText">
    <w:name w:val="Balloon Text"/>
    <w:basedOn w:val="Normal"/>
    <w:link w:val="BalloonTextChar"/>
    <w:uiPriority w:val="99"/>
    <w:semiHidden/>
    <w:unhideWhenUsed/>
    <w:rsid w:val="00652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2019-12-04T19:40:00Z</cp:lastPrinted>
  <dcterms:created xsi:type="dcterms:W3CDTF">2019-12-04T20:22:00Z</dcterms:created>
  <dcterms:modified xsi:type="dcterms:W3CDTF">2019-12-04T20:22:00Z</dcterms:modified>
</cp:coreProperties>
</file>