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210A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BEFORE THE</w:t>
      </w:r>
    </w:p>
    <w:p w14:paraId="0EF932F6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PENNSYLVANIA PUBLIC UTILITY COMMISSION</w:t>
      </w:r>
    </w:p>
    <w:p w14:paraId="0924AEEF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5F57B6B4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4308F3DA" w14:textId="77777777" w:rsidR="000927A1" w:rsidRPr="000927A1" w:rsidRDefault="000927A1" w:rsidP="000927A1">
      <w:pPr>
        <w:rPr>
          <w:rFonts w:ascii="Times New Roman" w:hAnsi="Times New Roman" w:cs="CG Times (W1)"/>
        </w:rPr>
      </w:pPr>
    </w:p>
    <w:p w14:paraId="497FD194" w14:textId="03DA836D" w:rsidR="000927A1" w:rsidRPr="000927A1" w:rsidRDefault="0051231F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393 Vanadium Limited Partnership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556DC8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</w:p>
    <w:p w14:paraId="4797FD5F" w14:textId="41078370" w:rsidR="000927A1" w:rsidRPr="000927A1" w:rsidRDefault="00556DC8" w:rsidP="000927A1">
      <w:pPr>
        <w:ind w:left="4320" w:firstLine="720"/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</w:p>
    <w:p w14:paraId="2CE000DA" w14:textId="6BDE58FA" w:rsidR="000927A1" w:rsidRPr="000927A1" w:rsidRDefault="00CB5288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v.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</w:r>
      <w:r w:rsidR="00556DC8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  <w:r w:rsidR="000927A1" w:rsidRPr="000927A1">
        <w:rPr>
          <w:rFonts w:ascii="Times New Roman" w:hAnsi="Times New Roman" w:cs="CG Times (W1)"/>
        </w:rPr>
        <w:tab/>
      </w:r>
      <w:bookmarkStart w:id="0" w:name="_GoBack"/>
      <w:r w:rsidR="006777D6">
        <w:rPr>
          <w:rFonts w:ascii="Times New Roman" w:hAnsi="Times New Roman" w:cs="CG Times (W1)"/>
        </w:rPr>
        <w:t>C-</w:t>
      </w:r>
      <w:r w:rsidR="000927A1" w:rsidRPr="000927A1">
        <w:rPr>
          <w:rFonts w:ascii="Times New Roman" w:hAnsi="Times New Roman" w:cs="CG Times (W1)"/>
        </w:rPr>
        <w:t>201</w:t>
      </w:r>
      <w:r w:rsidR="006777D6">
        <w:rPr>
          <w:rFonts w:ascii="Times New Roman" w:hAnsi="Times New Roman" w:cs="CG Times (W1)"/>
        </w:rPr>
        <w:t>9</w:t>
      </w:r>
      <w:r w:rsidR="000927A1" w:rsidRPr="000927A1">
        <w:rPr>
          <w:rFonts w:ascii="Times New Roman" w:hAnsi="Times New Roman" w:cs="CG Times (W1)"/>
        </w:rPr>
        <w:t>-</w:t>
      </w:r>
      <w:r w:rsidR="006777D6">
        <w:rPr>
          <w:rFonts w:ascii="Times New Roman" w:hAnsi="Times New Roman" w:cs="CG Times (W1)"/>
        </w:rPr>
        <w:t>30</w:t>
      </w:r>
      <w:r w:rsidR="0051231F">
        <w:rPr>
          <w:rFonts w:ascii="Times New Roman" w:hAnsi="Times New Roman" w:cs="CG Times (W1)"/>
        </w:rPr>
        <w:t>1</w:t>
      </w:r>
      <w:r w:rsidR="006777D6">
        <w:rPr>
          <w:rFonts w:ascii="Times New Roman" w:hAnsi="Times New Roman" w:cs="CG Times (W1)"/>
        </w:rPr>
        <w:t>0</w:t>
      </w:r>
      <w:r w:rsidR="0051231F">
        <w:rPr>
          <w:rFonts w:ascii="Times New Roman" w:hAnsi="Times New Roman" w:cs="CG Times (W1)"/>
        </w:rPr>
        <w:t>281</w:t>
      </w:r>
      <w:bookmarkEnd w:id="0"/>
    </w:p>
    <w:p w14:paraId="288D6EC8" w14:textId="30A237D5" w:rsidR="000927A1" w:rsidRPr="000927A1" w:rsidRDefault="000927A1" w:rsidP="000927A1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="00556DC8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>:</w:t>
      </w:r>
    </w:p>
    <w:p w14:paraId="54DFC25A" w14:textId="5CD260C8" w:rsidR="000927A1" w:rsidRPr="000927A1" w:rsidRDefault="00556DC8" w:rsidP="000927A1">
      <w:pPr>
        <w:rPr>
          <w:rFonts w:ascii="Times New Roman" w:hAnsi="Times New Roman" w:cs="CG Times (W1)"/>
        </w:rPr>
      </w:pPr>
      <w:bookmarkStart w:id="1" w:name="_Hlk19782587"/>
      <w:r>
        <w:rPr>
          <w:rFonts w:ascii="Times New Roman" w:hAnsi="Times New Roman" w:cs="CG Times (W1)"/>
        </w:rPr>
        <w:t>Peoples Natural Gas C</w:t>
      </w:r>
      <w:r w:rsidR="006777D6">
        <w:rPr>
          <w:rFonts w:ascii="Times New Roman" w:hAnsi="Times New Roman" w:cs="CG Times (W1)"/>
        </w:rPr>
        <w:t>ompany</w:t>
      </w:r>
      <w:r>
        <w:rPr>
          <w:rFonts w:ascii="Times New Roman" w:hAnsi="Times New Roman" w:cs="CG Times (W1)"/>
        </w:rPr>
        <w:t xml:space="preserve"> LLC</w:t>
      </w:r>
      <w:bookmarkEnd w:id="1"/>
      <w:r w:rsidR="0051231F">
        <w:rPr>
          <w:rFonts w:ascii="Times New Roman" w:hAnsi="Times New Roman" w:cs="CG Times (W1)"/>
        </w:rPr>
        <w:tab/>
      </w:r>
      <w:r w:rsidR="0051231F">
        <w:rPr>
          <w:rFonts w:ascii="Times New Roman" w:hAnsi="Times New Roman" w:cs="CG Times (W1)"/>
        </w:rPr>
        <w:tab/>
      </w:r>
      <w:r w:rsidR="0051231F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272FCC6A" w14:textId="77777777" w:rsidR="000927A1" w:rsidRDefault="000927A1" w:rsidP="00CB5288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</w:p>
    <w:p w14:paraId="6FC1D08D" w14:textId="77777777" w:rsidR="00CB5288" w:rsidRDefault="00CB5288" w:rsidP="00CB5288">
      <w:pPr>
        <w:rPr>
          <w:rFonts w:ascii="Times New Roman" w:hAnsi="Times New Roman" w:cs="CG Times (W1)"/>
        </w:rPr>
      </w:pPr>
    </w:p>
    <w:p w14:paraId="796AAD73" w14:textId="77777777" w:rsidR="00CB5288" w:rsidRDefault="00CB5288" w:rsidP="00CB5288">
      <w:pPr>
        <w:rPr>
          <w:rFonts w:ascii="Times New Roman" w:hAnsi="Times New Roman" w:cs="CG Times (W1)"/>
        </w:rPr>
      </w:pPr>
    </w:p>
    <w:p w14:paraId="17DACAC7" w14:textId="6F4682BD" w:rsidR="001B19F3" w:rsidRDefault="00DE3141" w:rsidP="000927A1">
      <w:pPr>
        <w:jc w:val="center"/>
        <w:rPr>
          <w:rFonts w:ascii="Times New Roman" w:hAnsi="Times New Roman" w:cs="CG Times (W1)"/>
          <w:b/>
          <w:bCs/>
        </w:rPr>
      </w:pPr>
      <w:r>
        <w:rPr>
          <w:rFonts w:ascii="Times New Roman" w:hAnsi="Times New Roman" w:cs="CG Times (W1)"/>
          <w:b/>
          <w:bCs/>
        </w:rPr>
        <w:t>SECOND</w:t>
      </w:r>
      <w:r w:rsidR="00793E0E">
        <w:rPr>
          <w:rFonts w:ascii="Times New Roman" w:hAnsi="Times New Roman" w:cs="CG Times (W1)"/>
          <w:b/>
          <w:bCs/>
        </w:rPr>
        <w:t xml:space="preserve"> </w:t>
      </w:r>
      <w:r w:rsidR="005B6E7D" w:rsidRPr="00690E07">
        <w:rPr>
          <w:rFonts w:ascii="Times New Roman" w:hAnsi="Times New Roman" w:cs="CG Times (W1)"/>
          <w:b/>
          <w:bCs/>
        </w:rPr>
        <w:t>INTE</w:t>
      </w:r>
      <w:r w:rsidR="000927A1" w:rsidRPr="00690E07">
        <w:rPr>
          <w:rFonts w:ascii="Times New Roman" w:hAnsi="Times New Roman" w:cs="CG Times (W1)"/>
          <w:b/>
          <w:bCs/>
        </w:rPr>
        <w:t>RIM ORDER</w:t>
      </w:r>
    </w:p>
    <w:p w14:paraId="1C5C2812" w14:textId="5F0B4967" w:rsidR="000927A1" w:rsidRPr="000927A1" w:rsidRDefault="000927A1" w:rsidP="000927A1">
      <w:pPr>
        <w:jc w:val="center"/>
        <w:rPr>
          <w:rFonts w:ascii="Times New Roman" w:hAnsi="Times New Roman" w:cs="CG Times (W1)"/>
          <w:b/>
          <w:bCs/>
        </w:rPr>
      </w:pPr>
      <w:r w:rsidRPr="00BD598E">
        <w:rPr>
          <w:rFonts w:ascii="Times New Roman" w:hAnsi="Times New Roman" w:cs="CG Times (W1)"/>
          <w:b/>
          <w:bCs/>
          <w:u w:val="single"/>
        </w:rPr>
        <w:t xml:space="preserve">GRANTING </w:t>
      </w:r>
      <w:r w:rsidR="005D753A">
        <w:rPr>
          <w:rFonts w:ascii="Times New Roman" w:hAnsi="Times New Roman" w:cs="CG Times (W1)"/>
          <w:b/>
          <w:bCs/>
          <w:u w:val="single"/>
        </w:rPr>
        <w:t xml:space="preserve">JOINT </w:t>
      </w:r>
      <w:r w:rsidR="00DE3141">
        <w:rPr>
          <w:rFonts w:ascii="Times New Roman" w:hAnsi="Times New Roman" w:cs="CG Times (W1)"/>
          <w:b/>
          <w:bCs/>
          <w:u w:val="single"/>
        </w:rPr>
        <w:t xml:space="preserve">REQUEST </w:t>
      </w:r>
      <w:r w:rsidR="002C3700">
        <w:rPr>
          <w:rFonts w:ascii="Times New Roman" w:hAnsi="Times New Roman" w:cs="CG Times (W1)"/>
          <w:b/>
          <w:bCs/>
          <w:u w:val="single"/>
        </w:rPr>
        <w:t xml:space="preserve">FOR </w:t>
      </w:r>
      <w:r w:rsidR="005B6E7D" w:rsidRPr="008945F2">
        <w:rPr>
          <w:rFonts w:ascii="Times New Roman" w:hAnsi="Times New Roman" w:cs="CG Times (W1)"/>
          <w:b/>
          <w:bCs/>
          <w:u w:val="single"/>
        </w:rPr>
        <w:t>CONTINUANCE</w:t>
      </w:r>
    </w:p>
    <w:p w14:paraId="5F84776D" w14:textId="77777777" w:rsidR="000927A1" w:rsidRPr="000927A1" w:rsidRDefault="000927A1" w:rsidP="00C714CF">
      <w:pPr>
        <w:spacing w:line="360" w:lineRule="auto"/>
        <w:jc w:val="center"/>
        <w:rPr>
          <w:rFonts w:ascii="Times New Roman" w:hAnsi="Times New Roman" w:cs="CG Times (W1)"/>
          <w:bCs/>
        </w:rPr>
      </w:pPr>
    </w:p>
    <w:p w14:paraId="5D2980E2" w14:textId="7F28F45F" w:rsidR="00B3786F" w:rsidRDefault="005B6E7D" w:rsidP="00DE38D1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 xml:space="preserve">By Notice dated </w:t>
      </w:r>
      <w:r w:rsidR="005D753A">
        <w:rPr>
          <w:rFonts w:ascii="Times New Roman" w:hAnsi="Times New Roman" w:cs="CG Times (W1)"/>
        </w:rPr>
        <w:t>October 23, 2019</w:t>
      </w:r>
      <w:r>
        <w:rPr>
          <w:rFonts w:ascii="Times New Roman" w:hAnsi="Times New Roman" w:cs="CG Times (W1)"/>
        </w:rPr>
        <w:t xml:space="preserve">, the </w:t>
      </w:r>
      <w:r w:rsidR="00BC0828">
        <w:rPr>
          <w:rFonts w:ascii="Times New Roman" w:hAnsi="Times New Roman" w:cs="CG Times (W1)"/>
        </w:rPr>
        <w:t>P</w:t>
      </w:r>
      <w:r>
        <w:rPr>
          <w:rFonts w:ascii="Times New Roman" w:hAnsi="Times New Roman" w:cs="CG Times (W1)"/>
        </w:rPr>
        <w:t xml:space="preserve">arties were </w:t>
      </w:r>
      <w:r w:rsidR="008945F2">
        <w:rPr>
          <w:rFonts w:ascii="Times New Roman" w:hAnsi="Times New Roman" w:cs="CG Times (W1)"/>
        </w:rPr>
        <w:t>informed that</w:t>
      </w:r>
      <w:r w:rsidR="00813940">
        <w:rPr>
          <w:rFonts w:ascii="Times New Roman" w:hAnsi="Times New Roman" w:cs="Times New Roman"/>
          <w:spacing w:val="-3"/>
        </w:rPr>
        <w:t xml:space="preserve"> a</w:t>
      </w:r>
      <w:r w:rsidR="009275E3">
        <w:rPr>
          <w:rFonts w:ascii="Times New Roman" w:hAnsi="Times New Roman" w:cs="Times New Roman"/>
          <w:spacing w:val="-3"/>
        </w:rPr>
        <w:t xml:space="preserve">n </w:t>
      </w:r>
      <w:r w:rsidR="00C714CF">
        <w:rPr>
          <w:rFonts w:ascii="Times New Roman" w:hAnsi="Times New Roman" w:cs="Times New Roman"/>
          <w:spacing w:val="-3"/>
        </w:rPr>
        <w:t>I</w:t>
      </w:r>
      <w:r w:rsidR="009275E3">
        <w:rPr>
          <w:rFonts w:ascii="Times New Roman" w:hAnsi="Times New Roman" w:cs="Times New Roman"/>
          <w:spacing w:val="-3"/>
        </w:rPr>
        <w:t>nitial</w:t>
      </w:r>
      <w:r w:rsidR="008437B7">
        <w:rPr>
          <w:rFonts w:ascii="Times New Roman" w:hAnsi="Times New Roman" w:cs="Times New Roman"/>
          <w:spacing w:val="-3"/>
        </w:rPr>
        <w:t xml:space="preserve"> </w:t>
      </w:r>
      <w:r w:rsidR="00C714CF">
        <w:rPr>
          <w:rFonts w:ascii="Times New Roman" w:hAnsi="Times New Roman" w:cs="Times New Roman"/>
          <w:spacing w:val="-3"/>
        </w:rPr>
        <w:t>T</w:t>
      </w:r>
      <w:r w:rsidR="00FB5225">
        <w:rPr>
          <w:rFonts w:ascii="Times New Roman" w:hAnsi="Times New Roman" w:cs="Times New Roman"/>
          <w:spacing w:val="-3"/>
        </w:rPr>
        <w:t xml:space="preserve">elephonic </w:t>
      </w:r>
      <w:r w:rsidR="00C714CF">
        <w:rPr>
          <w:rFonts w:ascii="Times New Roman" w:hAnsi="Times New Roman" w:cs="Times New Roman"/>
          <w:spacing w:val="-3"/>
        </w:rPr>
        <w:t>H</w:t>
      </w:r>
      <w:r w:rsidR="00813940" w:rsidRPr="001759AF">
        <w:rPr>
          <w:rFonts w:ascii="Times New Roman" w:hAnsi="Times New Roman" w:cs="Times New Roman"/>
          <w:spacing w:val="-3"/>
        </w:rPr>
        <w:t xml:space="preserve">earing </w:t>
      </w:r>
      <w:r w:rsidR="00813940">
        <w:rPr>
          <w:rFonts w:ascii="Times New Roman" w:hAnsi="Times New Roman" w:cs="Times New Roman"/>
          <w:spacing w:val="-3"/>
        </w:rPr>
        <w:t xml:space="preserve">was scheduled </w:t>
      </w:r>
      <w:r w:rsidR="00B24B6A">
        <w:rPr>
          <w:rFonts w:ascii="Times New Roman" w:hAnsi="Times New Roman" w:cs="Times New Roman"/>
          <w:spacing w:val="-3"/>
        </w:rPr>
        <w:t xml:space="preserve">before me </w:t>
      </w:r>
      <w:r w:rsidR="00813940">
        <w:rPr>
          <w:rFonts w:ascii="Times New Roman" w:hAnsi="Times New Roman" w:cs="Times New Roman"/>
          <w:spacing w:val="-3"/>
        </w:rPr>
        <w:t xml:space="preserve">for this proceeding </w:t>
      </w:r>
      <w:r w:rsidR="00813940" w:rsidRPr="001759AF">
        <w:rPr>
          <w:rFonts w:ascii="Times New Roman" w:hAnsi="Times New Roman" w:cs="Times New Roman"/>
          <w:spacing w:val="-3"/>
        </w:rPr>
        <w:t xml:space="preserve">on </w:t>
      </w:r>
      <w:r w:rsidR="005D753A">
        <w:rPr>
          <w:rFonts w:ascii="Times New Roman" w:hAnsi="Times New Roman" w:cs="Times New Roman"/>
          <w:spacing w:val="-3"/>
        </w:rPr>
        <w:t>Thursday, December 12</w:t>
      </w:r>
      <w:r w:rsidR="006777D6">
        <w:rPr>
          <w:rFonts w:ascii="Times New Roman" w:hAnsi="Times New Roman" w:cs="Times New Roman"/>
          <w:spacing w:val="-3"/>
        </w:rPr>
        <w:t>, 2019</w:t>
      </w:r>
      <w:r w:rsidR="00813940" w:rsidRPr="001759AF">
        <w:rPr>
          <w:rFonts w:ascii="Times New Roman" w:hAnsi="Times New Roman" w:cs="Times New Roman"/>
          <w:spacing w:val="-3"/>
        </w:rPr>
        <w:t>,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at </w:t>
      </w:r>
      <w:r w:rsidR="00A937D9">
        <w:rPr>
          <w:rFonts w:ascii="Times New Roman" w:hAnsi="Times New Roman" w:cs="Times New Roman"/>
          <w:spacing w:val="-3"/>
        </w:rPr>
        <w:t>10</w:t>
      </w:r>
      <w:r w:rsidR="00813940" w:rsidRPr="001759AF">
        <w:rPr>
          <w:rFonts w:ascii="Times New Roman" w:hAnsi="Times New Roman" w:cs="Times New Roman"/>
          <w:spacing w:val="-3"/>
        </w:rPr>
        <w:t>:</w:t>
      </w:r>
      <w:r w:rsidR="00A937D9">
        <w:rPr>
          <w:rFonts w:ascii="Times New Roman" w:hAnsi="Times New Roman" w:cs="Times New Roman"/>
          <w:spacing w:val="-3"/>
        </w:rPr>
        <w:t>00</w:t>
      </w:r>
      <w:r w:rsidR="00CB5288">
        <w:rPr>
          <w:rFonts w:ascii="Times New Roman" w:hAnsi="Times New Roman" w:cs="Times New Roman"/>
          <w:spacing w:val="-3"/>
        </w:rPr>
        <w:t> </w:t>
      </w:r>
      <w:r w:rsidR="00813940" w:rsidRPr="001759AF">
        <w:rPr>
          <w:rFonts w:ascii="Times New Roman" w:hAnsi="Times New Roman" w:cs="Times New Roman"/>
          <w:spacing w:val="-3"/>
        </w:rPr>
        <w:t>a.m.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"Time"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5D753A">
        <w:rPr>
          <w:rFonts w:ascii="Times New Roman" w:hAnsi="Times New Roman" w:cs="Times New Roman"/>
          <w:spacing w:val="-3"/>
        </w:rPr>
        <w:t xml:space="preserve">By email dated December 11, 2019, </w:t>
      </w:r>
      <w:r w:rsidR="00556DC8">
        <w:rPr>
          <w:rFonts w:ascii="Times New Roman" w:hAnsi="Times New Roman" w:cs="Times New Roman"/>
          <w:spacing w:val="-3"/>
        </w:rPr>
        <w:t xml:space="preserve">Respondent </w:t>
      </w:r>
      <w:r w:rsidR="00556DC8">
        <w:rPr>
          <w:rFonts w:ascii="Times New Roman" w:hAnsi="Times New Roman" w:cs="CG Times (W1)"/>
        </w:rPr>
        <w:t>Peoples Natural Gas Company LLC</w:t>
      </w:r>
      <w:r w:rsidR="002F2B6E">
        <w:rPr>
          <w:rFonts w:ascii="Times New Roman" w:hAnsi="Times New Roman" w:cs="Times New Roman"/>
          <w:spacing w:val="-3"/>
        </w:rPr>
        <w:t xml:space="preserve"> </w:t>
      </w:r>
      <w:r w:rsidR="005D753A">
        <w:rPr>
          <w:rFonts w:ascii="Times New Roman" w:hAnsi="Times New Roman" w:cs="Times New Roman"/>
          <w:spacing w:val="-3"/>
        </w:rPr>
        <w:t>represented that the Parties were jointly requesting a hearing continuance to achieve a possible settlement</w:t>
      </w:r>
      <w:r w:rsidR="009246C8">
        <w:rPr>
          <w:rFonts w:ascii="Times New Roman" w:hAnsi="Times New Roman" w:cs="Times New Roman"/>
          <w:spacing w:val="-3"/>
        </w:rPr>
        <w:t xml:space="preserve">, and a </w:t>
      </w:r>
      <w:r w:rsidR="00C714CF">
        <w:rPr>
          <w:rFonts w:ascii="Times New Roman" w:hAnsi="Times New Roman" w:cs="Times New Roman"/>
          <w:spacing w:val="-3"/>
        </w:rPr>
        <w:t>S</w:t>
      </w:r>
      <w:r w:rsidR="009246C8">
        <w:rPr>
          <w:rFonts w:ascii="Times New Roman" w:hAnsi="Times New Roman" w:cs="Times New Roman"/>
          <w:spacing w:val="-3"/>
        </w:rPr>
        <w:t xml:space="preserve">tatus </w:t>
      </w:r>
      <w:r w:rsidR="00C714CF">
        <w:rPr>
          <w:rFonts w:ascii="Times New Roman" w:hAnsi="Times New Roman" w:cs="Times New Roman"/>
          <w:spacing w:val="-3"/>
        </w:rPr>
        <w:t>R</w:t>
      </w:r>
      <w:r w:rsidR="009246C8">
        <w:rPr>
          <w:rFonts w:ascii="Times New Roman" w:hAnsi="Times New Roman" w:cs="Times New Roman"/>
          <w:spacing w:val="-3"/>
        </w:rPr>
        <w:t>eport would be provided on or before January 3, 2020.</w:t>
      </w:r>
      <w:r w:rsidR="005D753A">
        <w:rPr>
          <w:rFonts w:ascii="Times New Roman" w:hAnsi="Times New Roman" w:cs="Times New Roman"/>
          <w:spacing w:val="-3"/>
        </w:rPr>
        <w:t xml:space="preserve"> </w:t>
      </w:r>
    </w:p>
    <w:p w14:paraId="61A88549" w14:textId="77777777" w:rsidR="0051231F" w:rsidRDefault="0051231F" w:rsidP="00DE38D1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C4254B7" w14:textId="1E158018" w:rsidR="00FB5225" w:rsidRDefault="00B3786F" w:rsidP="00DE38D1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After due consideration</w:t>
      </w:r>
      <w:r w:rsidR="008437B7">
        <w:rPr>
          <w:rFonts w:ascii="Times New Roman" w:hAnsi="Times New Roman" w:cs="Times New Roman"/>
          <w:spacing w:val="-3"/>
        </w:rPr>
        <w:t xml:space="preserve">, </w:t>
      </w:r>
      <w:r w:rsidR="005D753A">
        <w:rPr>
          <w:rFonts w:ascii="Times New Roman" w:hAnsi="Times New Roman" w:cs="Times New Roman"/>
          <w:spacing w:val="-3"/>
        </w:rPr>
        <w:t>the joint request</w:t>
      </w:r>
      <w:r w:rsidR="009246C8">
        <w:rPr>
          <w:rFonts w:ascii="Times New Roman" w:hAnsi="Times New Roman" w:cs="Times New Roman"/>
          <w:spacing w:val="-3"/>
        </w:rPr>
        <w:t xml:space="preserve"> for continuance of the </w:t>
      </w:r>
      <w:r w:rsidR="00FB5225">
        <w:rPr>
          <w:rFonts w:ascii="Times New Roman" w:hAnsi="Times New Roman" w:cs="Times New Roman"/>
          <w:spacing w:val="-3"/>
        </w:rPr>
        <w:t xml:space="preserve">telephonic hearing scheduled for </w:t>
      </w:r>
      <w:r w:rsidR="009246C8">
        <w:rPr>
          <w:rFonts w:ascii="Times New Roman" w:hAnsi="Times New Roman" w:cs="Times New Roman"/>
          <w:spacing w:val="-3"/>
        </w:rPr>
        <w:t>Thursday, December 12, 2019</w:t>
      </w:r>
      <w:r w:rsidR="00FB5225">
        <w:rPr>
          <w:rFonts w:ascii="Times New Roman" w:hAnsi="Times New Roman" w:cs="Times New Roman"/>
          <w:spacing w:val="-3"/>
        </w:rPr>
        <w:t>, will be granted in the ordering paragraphs below.</w:t>
      </w:r>
      <w:r w:rsidR="002F2B6E">
        <w:rPr>
          <w:rFonts w:ascii="Times New Roman" w:hAnsi="Times New Roman" w:cs="Times New Roman"/>
          <w:spacing w:val="-3"/>
        </w:rPr>
        <w:t xml:space="preserve">  </w:t>
      </w:r>
    </w:p>
    <w:p w14:paraId="37B8B890" w14:textId="77777777" w:rsidR="005E09DB" w:rsidRPr="005E09DB" w:rsidRDefault="00FB5225" w:rsidP="00DE38D1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 </w:t>
      </w:r>
    </w:p>
    <w:p w14:paraId="434FA2F8" w14:textId="70527DA3" w:rsidR="00F81235" w:rsidRDefault="005E09DB" w:rsidP="00DE38D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The </w:t>
      </w:r>
      <w:r w:rsidR="00844A42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are encouraged to talk with each other to resolve this matter or some portion thereof.  It is the Commission’s policy to encourage settlements.  52 Pa.Code §</w:t>
      </w:r>
      <w:r w:rsidR="00463580">
        <w:rPr>
          <w:rFonts w:ascii="Times New Roman" w:hAnsi="Times New Roman" w:cs="Times New Roman"/>
          <w:spacing w:val="-3"/>
        </w:rPr>
        <w:t xml:space="preserve"> </w:t>
      </w:r>
      <w:r w:rsidRPr="005E09DB">
        <w:rPr>
          <w:rFonts w:ascii="Times New Roman" w:hAnsi="Times New Roman" w:cs="Times New Roman"/>
          <w:spacing w:val="-3"/>
        </w:rPr>
        <w:t xml:space="preserve">5.231. </w:t>
      </w:r>
    </w:p>
    <w:p w14:paraId="6A27946B" w14:textId="77777777" w:rsidR="00F81235" w:rsidRDefault="00F81235" w:rsidP="00DE38D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947E92B" w14:textId="11D80642" w:rsidR="005E09DB" w:rsidRDefault="005E09DB" w:rsidP="00DE38D1">
      <w:pPr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THEREFORE,</w:t>
      </w:r>
    </w:p>
    <w:p w14:paraId="2774D1E4" w14:textId="77777777" w:rsidR="00C714CF" w:rsidRPr="005E09DB" w:rsidRDefault="00C714CF" w:rsidP="00DE38D1">
      <w:pPr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6C8FF25" w14:textId="77777777" w:rsidR="005E09DB" w:rsidRPr="005E09DB" w:rsidRDefault="005E09DB" w:rsidP="00DE38D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IT IS ORDERED:</w:t>
      </w:r>
    </w:p>
    <w:p w14:paraId="77F11743" w14:textId="77777777" w:rsidR="005E09DB" w:rsidRPr="005E09DB" w:rsidRDefault="005E09DB" w:rsidP="00DE38D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71669F6" w14:textId="7CC78390" w:rsidR="005E09DB" w:rsidRDefault="005E09DB" w:rsidP="00DE38D1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</w:t>
      </w:r>
      <w:r w:rsidR="009246C8">
        <w:rPr>
          <w:rFonts w:ascii="Times New Roman" w:hAnsi="Times New Roman" w:cs="Times New Roman"/>
          <w:spacing w:val="-3"/>
        </w:rPr>
        <w:t xml:space="preserve">the joint request of Respondent </w:t>
      </w:r>
      <w:r w:rsidR="00556DC8">
        <w:rPr>
          <w:rFonts w:ascii="Times New Roman" w:hAnsi="Times New Roman" w:cs="CG Times (W1)"/>
        </w:rPr>
        <w:t>Peoples Natural Gas Company LLC</w:t>
      </w:r>
      <w:r w:rsidR="009246C8">
        <w:rPr>
          <w:rFonts w:ascii="Times New Roman" w:hAnsi="Times New Roman" w:cs="CG Times (W1)"/>
        </w:rPr>
        <w:t xml:space="preserve"> and Complainant 393 Vanadium Limited Partnership</w:t>
      </w:r>
      <w:r w:rsidR="00F81235">
        <w:rPr>
          <w:rFonts w:ascii="Times New Roman" w:hAnsi="Times New Roman" w:cs="Times New Roman"/>
          <w:spacing w:val="-3"/>
        </w:rPr>
        <w:t xml:space="preserve"> for Continuance of the </w:t>
      </w:r>
      <w:r w:rsidR="009275E3">
        <w:rPr>
          <w:rFonts w:ascii="Times New Roman" w:hAnsi="Times New Roman" w:cs="Times New Roman"/>
          <w:spacing w:val="-3"/>
        </w:rPr>
        <w:t xml:space="preserve">Initial </w:t>
      </w:r>
      <w:r w:rsidR="00F81235">
        <w:rPr>
          <w:rFonts w:ascii="Times New Roman" w:hAnsi="Times New Roman" w:cs="Times New Roman"/>
          <w:spacing w:val="-3"/>
        </w:rPr>
        <w:t>Telephonic H</w:t>
      </w:r>
      <w:r w:rsidR="00FB5225">
        <w:rPr>
          <w:rFonts w:ascii="Times New Roman" w:hAnsi="Times New Roman" w:cs="Times New Roman"/>
          <w:spacing w:val="-3"/>
        </w:rPr>
        <w:t xml:space="preserve">earing </w:t>
      </w:r>
      <w:r w:rsidR="00F81235">
        <w:rPr>
          <w:rFonts w:ascii="Times New Roman" w:hAnsi="Times New Roman" w:cs="Times New Roman"/>
          <w:spacing w:val="-3"/>
        </w:rPr>
        <w:t xml:space="preserve">scheduled in this matter for </w:t>
      </w:r>
      <w:r w:rsidR="009246C8">
        <w:rPr>
          <w:rFonts w:ascii="Times New Roman" w:hAnsi="Times New Roman" w:cs="Times New Roman"/>
          <w:spacing w:val="-3"/>
        </w:rPr>
        <w:t xml:space="preserve">Thursday, December 12, </w:t>
      </w:r>
      <w:r w:rsidR="00F81235">
        <w:rPr>
          <w:rFonts w:ascii="Times New Roman" w:hAnsi="Times New Roman" w:cs="Times New Roman"/>
          <w:spacing w:val="-3"/>
        </w:rPr>
        <w:t>2019</w:t>
      </w:r>
      <w:r w:rsidR="00DE38D1">
        <w:rPr>
          <w:rFonts w:ascii="Times New Roman" w:hAnsi="Times New Roman" w:cs="Times New Roman"/>
          <w:spacing w:val="-3"/>
        </w:rPr>
        <w:t>,</w:t>
      </w:r>
      <w:r w:rsidR="00F81235">
        <w:rPr>
          <w:rFonts w:ascii="Times New Roman" w:hAnsi="Times New Roman" w:cs="Times New Roman"/>
          <w:spacing w:val="-3"/>
        </w:rPr>
        <w:t xml:space="preserve"> in the matter</w:t>
      </w:r>
      <w:r w:rsidRPr="005E09DB">
        <w:rPr>
          <w:rFonts w:ascii="Times New Roman" w:hAnsi="Times New Roman" w:cs="Times New Roman"/>
          <w:spacing w:val="-3"/>
        </w:rPr>
        <w:t xml:space="preserve"> of </w:t>
      </w:r>
      <w:r w:rsidR="0051231F">
        <w:rPr>
          <w:rFonts w:ascii="Times New Roman" w:hAnsi="Times New Roman" w:cs="Times New Roman"/>
          <w:spacing w:val="-3"/>
        </w:rPr>
        <w:t xml:space="preserve">393 Vanadium </w:t>
      </w:r>
      <w:r w:rsidR="0051231F">
        <w:rPr>
          <w:rFonts w:ascii="Times New Roman" w:hAnsi="Times New Roman" w:cs="Times New Roman"/>
          <w:spacing w:val="-3"/>
        </w:rPr>
        <w:lastRenderedPageBreak/>
        <w:t>Limited Partnership</w:t>
      </w:r>
      <w:r w:rsidR="00FB1047">
        <w:rPr>
          <w:rFonts w:ascii="Times New Roman" w:hAnsi="Times New Roman" w:cs="Times New Roman"/>
          <w:spacing w:val="-3"/>
        </w:rPr>
        <w:t xml:space="preserve"> v. People</w:t>
      </w:r>
      <w:r w:rsidR="0051231F">
        <w:rPr>
          <w:rFonts w:ascii="Times New Roman" w:hAnsi="Times New Roman" w:cs="Times New Roman"/>
          <w:spacing w:val="-3"/>
        </w:rPr>
        <w:t>s</w:t>
      </w:r>
      <w:r w:rsidR="00FB1047">
        <w:rPr>
          <w:rFonts w:ascii="Times New Roman" w:hAnsi="Times New Roman" w:cs="Times New Roman"/>
          <w:spacing w:val="-3"/>
        </w:rPr>
        <w:t xml:space="preserve"> N</w:t>
      </w:r>
      <w:r w:rsidR="0051231F">
        <w:rPr>
          <w:rFonts w:ascii="Times New Roman" w:hAnsi="Times New Roman" w:cs="Times New Roman"/>
          <w:spacing w:val="-3"/>
        </w:rPr>
        <w:t>a</w:t>
      </w:r>
      <w:r w:rsidR="00FB1047">
        <w:rPr>
          <w:rFonts w:ascii="Times New Roman" w:hAnsi="Times New Roman" w:cs="Times New Roman"/>
          <w:spacing w:val="-3"/>
        </w:rPr>
        <w:t xml:space="preserve">tural Gas Company LLC </w:t>
      </w:r>
      <w:r w:rsidR="00F81235">
        <w:rPr>
          <w:rFonts w:ascii="Times New Roman" w:hAnsi="Times New Roman" w:cs="Times New Roman"/>
          <w:spacing w:val="-3"/>
        </w:rPr>
        <w:t xml:space="preserve">at </w:t>
      </w:r>
      <w:r w:rsidRPr="005E09DB">
        <w:rPr>
          <w:rFonts w:ascii="Times New Roman" w:hAnsi="Times New Roman" w:cs="Times New Roman"/>
          <w:spacing w:val="-3"/>
        </w:rPr>
        <w:t xml:space="preserve">Docket No. </w:t>
      </w:r>
      <w:r w:rsidR="00F81235">
        <w:rPr>
          <w:rFonts w:ascii="Times New Roman" w:hAnsi="Times New Roman" w:cs="Times New Roman"/>
          <w:spacing w:val="-3"/>
        </w:rPr>
        <w:t>C</w:t>
      </w:r>
      <w:r w:rsidRPr="005E09DB">
        <w:rPr>
          <w:rFonts w:ascii="Times New Roman" w:hAnsi="Times New Roman" w:cs="Times New Roman"/>
          <w:spacing w:val="-3"/>
        </w:rPr>
        <w:t>-201</w:t>
      </w:r>
      <w:r w:rsidR="00F81235">
        <w:rPr>
          <w:rFonts w:ascii="Times New Roman" w:hAnsi="Times New Roman" w:cs="Times New Roman"/>
          <w:spacing w:val="-3"/>
        </w:rPr>
        <w:t>9</w:t>
      </w:r>
      <w:r w:rsidRPr="005E09DB">
        <w:rPr>
          <w:rFonts w:ascii="Times New Roman" w:hAnsi="Times New Roman" w:cs="Times New Roman"/>
          <w:spacing w:val="-3"/>
        </w:rPr>
        <w:t>-</w:t>
      </w:r>
      <w:r w:rsidR="00F81235">
        <w:rPr>
          <w:rFonts w:ascii="Times New Roman" w:hAnsi="Times New Roman" w:cs="Times New Roman"/>
          <w:spacing w:val="-3"/>
        </w:rPr>
        <w:t>30</w:t>
      </w:r>
      <w:r w:rsidR="00FB1047">
        <w:rPr>
          <w:rFonts w:ascii="Times New Roman" w:hAnsi="Times New Roman" w:cs="Times New Roman"/>
          <w:spacing w:val="-3"/>
        </w:rPr>
        <w:t>1</w:t>
      </w:r>
      <w:r w:rsidR="0051231F">
        <w:rPr>
          <w:rFonts w:ascii="Times New Roman" w:hAnsi="Times New Roman" w:cs="Times New Roman"/>
          <w:spacing w:val="-3"/>
        </w:rPr>
        <w:t>0281</w:t>
      </w:r>
      <w:r w:rsidRPr="005E09DB">
        <w:rPr>
          <w:rFonts w:ascii="Times New Roman" w:hAnsi="Times New Roman" w:cs="Times New Roman"/>
          <w:spacing w:val="-3"/>
        </w:rPr>
        <w:t xml:space="preserve"> is granted.</w:t>
      </w:r>
    </w:p>
    <w:p w14:paraId="0D0F2DB1" w14:textId="77777777" w:rsidR="00DE38D1" w:rsidRPr="005E09DB" w:rsidRDefault="00DE38D1" w:rsidP="00DE38D1">
      <w:pPr>
        <w:tabs>
          <w:tab w:val="left" w:pos="-720"/>
        </w:tabs>
        <w:suppressAutoHyphens/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3570D60" w14:textId="53542A58" w:rsidR="005E09DB" w:rsidRPr="005E09DB" w:rsidRDefault="005E09DB" w:rsidP="00DE38D1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4C2D2F">
        <w:rPr>
          <w:rFonts w:ascii="Times New Roman" w:hAnsi="Times New Roman" w:cs="Times New Roman"/>
          <w:spacing w:val="-3"/>
        </w:rPr>
        <w:t xml:space="preserve">hearing </w:t>
      </w:r>
      <w:r w:rsidR="009246C8">
        <w:rPr>
          <w:rFonts w:ascii="Times New Roman" w:hAnsi="Times New Roman" w:cs="Times New Roman"/>
          <w:spacing w:val="-3"/>
        </w:rPr>
        <w:t>after January 6, 2020,</w:t>
      </w:r>
      <w:r w:rsidR="004C2D2F">
        <w:rPr>
          <w:rFonts w:ascii="Times New Roman" w:hAnsi="Times New Roman" w:cs="Times New Roman"/>
          <w:spacing w:val="-3"/>
        </w:rPr>
        <w:t xml:space="preserve"> </w:t>
      </w:r>
      <w:r w:rsidR="0066736C">
        <w:rPr>
          <w:rFonts w:ascii="Times New Roman" w:hAnsi="Times New Roman" w:cs="Times New Roman"/>
          <w:spacing w:val="-3"/>
        </w:rPr>
        <w:t xml:space="preserve">and </w:t>
      </w:r>
      <w:r w:rsidRPr="005E09DB">
        <w:rPr>
          <w:rFonts w:ascii="Times New Roman" w:hAnsi="Times New Roman" w:cs="Times New Roman"/>
          <w:spacing w:val="-3"/>
        </w:rPr>
        <w:t xml:space="preserve">so notify the </w:t>
      </w:r>
      <w:r w:rsidR="00DE38D1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in writing.</w:t>
      </w:r>
    </w:p>
    <w:p w14:paraId="5748CF3E" w14:textId="77777777" w:rsidR="005E09DB" w:rsidRPr="005E09DB" w:rsidRDefault="005E09DB" w:rsidP="00DE38D1">
      <w:pPr>
        <w:autoSpaceDE/>
        <w:autoSpaceDN/>
        <w:spacing w:line="360" w:lineRule="auto"/>
        <w:ind w:firstLine="1440"/>
        <w:contextualSpacing/>
        <w:rPr>
          <w:rFonts w:ascii="Times New Roman" w:hAnsi="Times New Roman" w:cs="Times New Roman"/>
          <w:spacing w:val="-3"/>
          <w:sz w:val="20"/>
          <w:szCs w:val="20"/>
        </w:rPr>
      </w:pPr>
    </w:p>
    <w:p w14:paraId="1F437530" w14:textId="77777777" w:rsidR="005E09DB" w:rsidRPr="005E09DB" w:rsidRDefault="005E09DB" w:rsidP="005E09D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noProof/>
        </w:rPr>
        <w:drawing>
          <wp:anchor distT="0" distB="0" distL="114300" distR="114300" simplePos="0" relativeHeight="251659264" behindDoc="1" locked="0" layoutInCell="1" allowOverlap="1" wp14:anchorId="4DACD1BB" wp14:editId="79F6DCBB">
            <wp:simplePos x="0" y="0"/>
            <wp:positionH relativeFrom="column">
              <wp:posOffset>2831465</wp:posOffset>
            </wp:positionH>
            <wp:positionV relativeFrom="paragraph">
              <wp:posOffset>7523</wp:posOffset>
            </wp:positionV>
            <wp:extent cx="2797810" cy="1162050"/>
            <wp:effectExtent l="0" t="0" r="254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368FB" w14:textId="2E7C2F14" w:rsidR="00DB6E97" w:rsidRDefault="005E09DB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Date:</w:t>
      </w:r>
      <w:r w:rsidRPr="005E09DB">
        <w:rPr>
          <w:rFonts w:ascii="Times New Roman" w:hAnsi="Times New Roman" w:cs="Times New Roman"/>
          <w:spacing w:val="-3"/>
        </w:rPr>
        <w:tab/>
      </w:r>
      <w:r w:rsidR="009246C8">
        <w:rPr>
          <w:rFonts w:ascii="Times New Roman" w:hAnsi="Times New Roman" w:cs="Times New Roman"/>
          <w:spacing w:val="-3"/>
          <w:u w:val="single"/>
        </w:rPr>
        <w:t>December 12</w:t>
      </w:r>
      <w:r w:rsidRPr="00F81235">
        <w:rPr>
          <w:rFonts w:ascii="Times New Roman" w:hAnsi="Times New Roman" w:cs="Times New Roman"/>
          <w:spacing w:val="-3"/>
          <w:u w:val="single"/>
        </w:rPr>
        <w:t>,</w:t>
      </w:r>
      <w:r w:rsidRPr="005E09DB">
        <w:rPr>
          <w:rFonts w:ascii="Times New Roman" w:hAnsi="Times New Roman" w:cs="Times New Roman"/>
          <w:spacing w:val="-3"/>
          <w:u w:val="single"/>
        </w:rPr>
        <w:t xml:space="preserve"> 201</w:t>
      </w:r>
      <w:r w:rsidR="00F81235">
        <w:rPr>
          <w:rFonts w:ascii="Times New Roman" w:hAnsi="Times New Roman" w:cs="Times New Roman"/>
          <w:spacing w:val="-3"/>
          <w:u w:val="single"/>
        </w:rPr>
        <w:t>9</w:t>
      </w:r>
      <w:r w:rsidRPr="005E09DB">
        <w:rPr>
          <w:rFonts w:ascii="Times New Roman" w:hAnsi="Times New Roman" w:cs="Times New Roman"/>
          <w:spacing w:val="-3"/>
        </w:rPr>
        <w:tab/>
      </w:r>
    </w:p>
    <w:p w14:paraId="0A0F6E6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D0A493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EA6C15A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E5490C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D422E01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EEBB9CC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443B45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46ADA9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13417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04830A4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  <w:sectPr w:rsidR="00DB6E97" w:rsidSect="002E251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25DEA77" w14:textId="77777777" w:rsidR="00DE38D1" w:rsidRPr="00DE38D1" w:rsidRDefault="00DE38D1" w:rsidP="00DE38D1">
      <w:pPr>
        <w:autoSpaceDE/>
        <w:autoSpaceDN/>
        <w:rPr>
          <w:rFonts w:ascii="Calibri" w:hAnsi="Calibri" w:cs="Times New Roman"/>
          <w:sz w:val="22"/>
          <w:szCs w:val="22"/>
        </w:rPr>
      </w:pPr>
      <w:r w:rsidRPr="00DE38D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C-2019-3010281 - 393 VANADIUM LIMITED PARTNERSHIP v. PEOPLES NATURAL GAS COMPANY LLC</w:t>
      </w:r>
      <w:r w:rsidRPr="00DE38D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E38D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E38D1">
        <w:rPr>
          <w:rFonts w:ascii="Microsoft Sans Serif" w:eastAsia="Microsoft Sans Serif" w:hAnsi="Microsoft Sans Serif" w:cs="Microsoft Sans Serif"/>
          <w:szCs w:val="22"/>
        </w:rPr>
        <w:t>REED J DAVIS ESQUIRE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  <w:t>393 VANADIUM LIMITED PARTNERSHIP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  <w:t>393 VANADIUM ROAD SUITE 300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  <w:t>PITTSBURGH PA  15243-1427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</w:r>
      <w:r w:rsidRPr="00DE38D1">
        <w:rPr>
          <w:rFonts w:ascii="Microsoft Sans Serif" w:eastAsia="Microsoft Sans Serif" w:hAnsi="Microsoft Sans Serif" w:cs="Microsoft Sans Serif"/>
          <w:b/>
          <w:bCs/>
          <w:szCs w:val="22"/>
        </w:rPr>
        <w:t>412.489.1390</w:t>
      </w:r>
      <w:r w:rsidRPr="00DE38D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DE38D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  <w:t>JENNIFER PETRISEK ESQUIRE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  <w:t>PEOPLES NATURAL GAS COMPANY LLC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  <w:t>375 NORTH SHORE DRIVE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DE38D1">
        <w:rPr>
          <w:rFonts w:ascii="Microsoft Sans Serif" w:eastAsia="Microsoft Sans Serif" w:hAnsi="Microsoft Sans Serif" w:cs="Microsoft Sans Serif"/>
          <w:szCs w:val="22"/>
        </w:rPr>
        <w:cr/>
      </w:r>
      <w:r w:rsidRPr="00DE38D1">
        <w:rPr>
          <w:rFonts w:ascii="Microsoft Sans Serif" w:eastAsia="Microsoft Sans Serif" w:hAnsi="Microsoft Sans Serif" w:cs="Microsoft Sans Serif"/>
          <w:b/>
          <w:bCs/>
          <w:szCs w:val="22"/>
        </w:rPr>
        <w:t>412.208.6834</w:t>
      </w:r>
      <w:r w:rsidRPr="00DE38D1">
        <w:rPr>
          <w:rFonts w:ascii="Microsoft Sans Serif" w:eastAsia="Microsoft Sans Serif" w:hAnsi="Microsoft Sans Serif" w:cs="Microsoft Sans Serif"/>
          <w:szCs w:val="22"/>
        </w:rPr>
        <w:br/>
      </w:r>
      <w:r w:rsidRPr="00DE38D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E38D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2B7ADECE" w14:textId="77777777" w:rsidR="001B19F3" w:rsidRPr="001B19F3" w:rsidRDefault="001B19F3" w:rsidP="001B19F3">
      <w:pPr>
        <w:autoSpaceDE/>
        <w:autoSpaceDN/>
        <w:spacing w:line="259" w:lineRule="auto"/>
        <w:rPr>
          <w:rFonts w:ascii="Calibri" w:hAnsi="Calibri" w:cs="Times New Roman"/>
          <w:sz w:val="22"/>
          <w:szCs w:val="22"/>
        </w:rPr>
      </w:pPr>
    </w:p>
    <w:sectPr w:rsidR="001B19F3" w:rsidRPr="001B19F3" w:rsidSect="002E251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DE272" w14:textId="77777777" w:rsidR="00241FA9" w:rsidRDefault="00241FA9">
      <w:pPr>
        <w:spacing w:line="20" w:lineRule="exact"/>
        <w:rPr>
          <w:sz w:val="23"/>
          <w:szCs w:val="23"/>
        </w:rPr>
      </w:pPr>
    </w:p>
  </w:endnote>
  <w:endnote w:type="continuationSeparator" w:id="0">
    <w:p w14:paraId="288D0A63" w14:textId="77777777" w:rsidR="00241FA9" w:rsidRDefault="00241FA9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14:paraId="7BBDCFBD" w14:textId="77777777" w:rsidR="00241FA9" w:rsidRDefault="00241FA9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49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F7389" w14:textId="77777777" w:rsidR="002E251E" w:rsidRDefault="002E251E">
        <w:pPr>
          <w:pStyle w:val="Footer"/>
          <w:jc w:val="center"/>
        </w:pPr>
        <w:r w:rsidRPr="00DE38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E38D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E38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403C" w:rsidRPr="00DE38D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E38D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9C1EB" w14:textId="77777777" w:rsidR="00241FA9" w:rsidRDefault="00241FA9" w:rsidP="00A63E16">
      <w:pPr>
        <w:pStyle w:val="Footer"/>
      </w:pPr>
      <w:r>
        <w:t>________________________</w:t>
      </w:r>
    </w:p>
    <w:p w14:paraId="64F11E19" w14:textId="77777777" w:rsidR="00241FA9" w:rsidRPr="006106AE" w:rsidRDefault="00241FA9" w:rsidP="00A63E16">
      <w:pPr>
        <w:pStyle w:val="Footer"/>
        <w:rPr>
          <w:sz w:val="20"/>
          <w:szCs w:val="20"/>
        </w:rPr>
      </w:pPr>
    </w:p>
  </w:footnote>
  <w:footnote w:type="continuationSeparator" w:id="0">
    <w:p w14:paraId="1176C4C8" w14:textId="77777777" w:rsidR="00241FA9" w:rsidRDefault="00241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9"/>
    <w:rsid w:val="000040F7"/>
    <w:rsid w:val="00012C05"/>
    <w:rsid w:val="000244E9"/>
    <w:rsid w:val="00035120"/>
    <w:rsid w:val="00052FB5"/>
    <w:rsid w:val="0006235B"/>
    <w:rsid w:val="000661CA"/>
    <w:rsid w:val="00071034"/>
    <w:rsid w:val="00081FEB"/>
    <w:rsid w:val="000927A1"/>
    <w:rsid w:val="00094D35"/>
    <w:rsid w:val="0009627A"/>
    <w:rsid w:val="000964D8"/>
    <w:rsid w:val="000C0AAC"/>
    <w:rsid w:val="000D025D"/>
    <w:rsid w:val="000D0B2D"/>
    <w:rsid w:val="000D1F18"/>
    <w:rsid w:val="000E1B8E"/>
    <w:rsid w:val="001002F7"/>
    <w:rsid w:val="00105FB2"/>
    <w:rsid w:val="0011160E"/>
    <w:rsid w:val="00126673"/>
    <w:rsid w:val="001305DA"/>
    <w:rsid w:val="00147CDD"/>
    <w:rsid w:val="00177E9C"/>
    <w:rsid w:val="00190F44"/>
    <w:rsid w:val="00193CC9"/>
    <w:rsid w:val="00194FD1"/>
    <w:rsid w:val="001A39E1"/>
    <w:rsid w:val="001A55B0"/>
    <w:rsid w:val="001B01D1"/>
    <w:rsid w:val="001B19F3"/>
    <w:rsid w:val="001B3D82"/>
    <w:rsid w:val="001B47BF"/>
    <w:rsid w:val="001C0BC2"/>
    <w:rsid w:val="001C0E09"/>
    <w:rsid w:val="001D3192"/>
    <w:rsid w:val="00211C14"/>
    <w:rsid w:val="00230C52"/>
    <w:rsid w:val="00241FA9"/>
    <w:rsid w:val="002534C4"/>
    <w:rsid w:val="0025403C"/>
    <w:rsid w:val="002568A8"/>
    <w:rsid w:val="002600D3"/>
    <w:rsid w:val="002616F7"/>
    <w:rsid w:val="00267DCC"/>
    <w:rsid w:val="00290381"/>
    <w:rsid w:val="00291E2C"/>
    <w:rsid w:val="002A0128"/>
    <w:rsid w:val="002A45FE"/>
    <w:rsid w:val="002A6C97"/>
    <w:rsid w:val="002C3700"/>
    <w:rsid w:val="002C3D8B"/>
    <w:rsid w:val="002D0F34"/>
    <w:rsid w:val="002D5E3F"/>
    <w:rsid w:val="002E251E"/>
    <w:rsid w:val="002E5F3D"/>
    <w:rsid w:val="002F2B6E"/>
    <w:rsid w:val="00306C54"/>
    <w:rsid w:val="00326E31"/>
    <w:rsid w:val="003407EC"/>
    <w:rsid w:val="00357144"/>
    <w:rsid w:val="00373996"/>
    <w:rsid w:val="003803E0"/>
    <w:rsid w:val="00382B42"/>
    <w:rsid w:val="003875C2"/>
    <w:rsid w:val="00390001"/>
    <w:rsid w:val="003A4383"/>
    <w:rsid w:val="003B5891"/>
    <w:rsid w:val="003B60F1"/>
    <w:rsid w:val="003C23FD"/>
    <w:rsid w:val="003C6C3C"/>
    <w:rsid w:val="003E2B3D"/>
    <w:rsid w:val="003F1504"/>
    <w:rsid w:val="003F76DE"/>
    <w:rsid w:val="00405A47"/>
    <w:rsid w:val="00406FDB"/>
    <w:rsid w:val="004075D8"/>
    <w:rsid w:val="0042277E"/>
    <w:rsid w:val="00432F69"/>
    <w:rsid w:val="00435EA8"/>
    <w:rsid w:val="0043653D"/>
    <w:rsid w:val="00436AEE"/>
    <w:rsid w:val="00437C27"/>
    <w:rsid w:val="0044182A"/>
    <w:rsid w:val="00444715"/>
    <w:rsid w:val="00463580"/>
    <w:rsid w:val="00481BEC"/>
    <w:rsid w:val="00483F56"/>
    <w:rsid w:val="00494058"/>
    <w:rsid w:val="004C24BE"/>
    <w:rsid w:val="004C2D2F"/>
    <w:rsid w:val="004D0AA7"/>
    <w:rsid w:val="004D1722"/>
    <w:rsid w:val="004E615C"/>
    <w:rsid w:val="004F3ECC"/>
    <w:rsid w:val="004F7F07"/>
    <w:rsid w:val="00510545"/>
    <w:rsid w:val="0051231F"/>
    <w:rsid w:val="0053227A"/>
    <w:rsid w:val="00536F9C"/>
    <w:rsid w:val="00553090"/>
    <w:rsid w:val="00556DC8"/>
    <w:rsid w:val="0056032E"/>
    <w:rsid w:val="00590E8D"/>
    <w:rsid w:val="005A624E"/>
    <w:rsid w:val="005A6828"/>
    <w:rsid w:val="005B5F35"/>
    <w:rsid w:val="005B6E7D"/>
    <w:rsid w:val="005C5056"/>
    <w:rsid w:val="005D380F"/>
    <w:rsid w:val="005D4AB6"/>
    <w:rsid w:val="005D753A"/>
    <w:rsid w:val="005E09DB"/>
    <w:rsid w:val="005E2BDB"/>
    <w:rsid w:val="005E5A16"/>
    <w:rsid w:val="005F26AE"/>
    <w:rsid w:val="005F4B59"/>
    <w:rsid w:val="006106AE"/>
    <w:rsid w:val="00612130"/>
    <w:rsid w:val="006144FE"/>
    <w:rsid w:val="00623F60"/>
    <w:rsid w:val="006477E9"/>
    <w:rsid w:val="00653545"/>
    <w:rsid w:val="0065795F"/>
    <w:rsid w:val="00662A34"/>
    <w:rsid w:val="0066736C"/>
    <w:rsid w:val="00674D28"/>
    <w:rsid w:val="006777D6"/>
    <w:rsid w:val="00690E07"/>
    <w:rsid w:val="00693B2E"/>
    <w:rsid w:val="006A4A39"/>
    <w:rsid w:val="006B138E"/>
    <w:rsid w:val="006B7EA4"/>
    <w:rsid w:val="006C00D5"/>
    <w:rsid w:val="006C5F6A"/>
    <w:rsid w:val="006D0E6B"/>
    <w:rsid w:val="006E5BCD"/>
    <w:rsid w:val="007024AF"/>
    <w:rsid w:val="00711072"/>
    <w:rsid w:val="00711100"/>
    <w:rsid w:val="00714538"/>
    <w:rsid w:val="0072254C"/>
    <w:rsid w:val="0073672B"/>
    <w:rsid w:val="0074260C"/>
    <w:rsid w:val="00781193"/>
    <w:rsid w:val="00791139"/>
    <w:rsid w:val="00793E0E"/>
    <w:rsid w:val="00795A1B"/>
    <w:rsid w:val="007B2B3C"/>
    <w:rsid w:val="007B4D6C"/>
    <w:rsid w:val="00813940"/>
    <w:rsid w:val="00816992"/>
    <w:rsid w:val="00820B44"/>
    <w:rsid w:val="00820D49"/>
    <w:rsid w:val="00823E24"/>
    <w:rsid w:val="00827095"/>
    <w:rsid w:val="00840DBB"/>
    <w:rsid w:val="008437B7"/>
    <w:rsid w:val="00844A42"/>
    <w:rsid w:val="008508D6"/>
    <w:rsid w:val="008654DA"/>
    <w:rsid w:val="008945F2"/>
    <w:rsid w:val="008968DE"/>
    <w:rsid w:val="008B1D90"/>
    <w:rsid w:val="008C34C0"/>
    <w:rsid w:val="008D17BB"/>
    <w:rsid w:val="008F0585"/>
    <w:rsid w:val="008F14AE"/>
    <w:rsid w:val="00901100"/>
    <w:rsid w:val="00905B17"/>
    <w:rsid w:val="00915C59"/>
    <w:rsid w:val="0091799D"/>
    <w:rsid w:val="009226AE"/>
    <w:rsid w:val="009246C8"/>
    <w:rsid w:val="009275E3"/>
    <w:rsid w:val="00930BAE"/>
    <w:rsid w:val="00932F9A"/>
    <w:rsid w:val="00940149"/>
    <w:rsid w:val="00946816"/>
    <w:rsid w:val="009471D6"/>
    <w:rsid w:val="00957672"/>
    <w:rsid w:val="00965122"/>
    <w:rsid w:val="0098102F"/>
    <w:rsid w:val="0098415F"/>
    <w:rsid w:val="00986BFA"/>
    <w:rsid w:val="009939F6"/>
    <w:rsid w:val="009A2E19"/>
    <w:rsid w:val="009C6D07"/>
    <w:rsid w:val="009D740A"/>
    <w:rsid w:val="009F1DCB"/>
    <w:rsid w:val="009F26C4"/>
    <w:rsid w:val="00A30BEC"/>
    <w:rsid w:val="00A400BD"/>
    <w:rsid w:val="00A42D89"/>
    <w:rsid w:val="00A43C7A"/>
    <w:rsid w:val="00A46748"/>
    <w:rsid w:val="00A6066F"/>
    <w:rsid w:val="00A63E16"/>
    <w:rsid w:val="00A839FB"/>
    <w:rsid w:val="00A937D9"/>
    <w:rsid w:val="00AA3561"/>
    <w:rsid w:val="00AA4904"/>
    <w:rsid w:val="00AA6A77"/>
    <w:rsid w:val="00AB600A"/>
    <w:rsid w:val="00AC286B"/>
    <w:rsid w:val="00AD0EED"/>
    <w:rsid w:val="00AD3F39"/>
    <w:rsid w:val="00AD4950"/>
    <w:rsid w:val="00AE199E"/>
    <w:rsid w:val="00AE346A"/>
    <w:rsid w:val="00AF1080"/>
    <w:rsid w:val="00B010DB"/>
    <w:rsid w:val="00B035CA"/>
    <w:rsid w:val="00B04D2B"/>
    <w:rsid w:val="00B24B6A"/>
    <w:rsid w:val="00B3786F"/>
    <w:rsid w:val="00B45009"/>
    <w:rsid w:val="00B610AF"/>
    <w:rsid w:val="00B738D2"/>
    <w:rsid w:val="00B90D66"/>
    <w:rsid w:val="00B91F61"/>
    <w:rsid w:val="00BA1382"/>
    <w:rsid w:val="00BC0828"/>
    <w:rsid w:val="00BC2A1B"/>
    <w:rsid w:val="00BD598E"/>
    <w:rsid w:val="00C11ECF"/>
    <w:rsid w:val="00C1200C"/>
    <w:rsid w:val="00C30044"/>
    <w:rsid w:val="00C358AF"/>
    <w:rsid w:val="00C561F0"/>
    <w:rsid w:val="00C714CF"/>
    <w:rsid w:val="00C73CEA"/>
    <w:rsid w:val="00C7789E"/>
    <w:rsid w:val="00C814E3"/>
    <w:rsid w:val="00C86823"/>
    <w:rsid w:val="00C96DAD"/>
    <w:rsid w:val="00CB18A5"/>
    <w:rsid w:val="00CB3F7B"/>
    <w:rsid w:val="00CB5288"/>
    <w:rsid w:val="00CC6D32"/>
    <w:rsid w:val="00CD05F5"/>
    <w:rsid w:val="00CD4AA2"/>
    <w:rsid w:val="00CE1B3E"/>
    <w:rsid w:val="00CE3C43"/>
    <w:rsid w:val="00D023F1"/>
    <w:rsid w:val="00D02B83"/>
    <w:rsid w:val="00D05669"/>
    <w:rsid w:val="00D059E7"/>
    <w:rsid w:val="00D121FE"/>
    <w:rsid w:val="00D24088"/>
    <w:rsid w:val="00D2638D"/>
    <w:rsid w:val="00D32759"/>
    <w:rsid w:val="00D47821"/>
    <w:rsid w:val="00D64E53"/>
    <w:rsid w:val="00D77D22"/>
    <w:rsid w:val="00D835C0"/>
    <w:rsid w:val="00D85F92"/>
    <w:rsid w:val="00DB4AFF"/>
    <w:rsid w:val="00DB4D11"/>
    <w:rsid w:val="00DB6E97"/>
    <w:rsid w:val="00DC289E"/>
    <w:rsid w:val="00DC79C4"/>
    <w:rsid w:val="00DD2824"/>
    <w:rsid w:val="00DE14DD"/>
    <w:rsid w:val="00DE3141"/>
    <w:rsid w:val="00DE38D1"/>
    <w:rsid w:val="00DE4F54"/>
    <w:rsid w:val="00E06712"/>
    <w:rsid w:val="00E14654"/>
    <w:rsid w:val="00E24253"/>
    <w:rsid w:val="00E8085E"/>
    <w:rsid w:val="00E86ECE"/>
    <w:rsid w:val="00E97A9C"/>
    <w:rsid w:val="00E97E82"/>
    <w:rsid w:val="00EA529C"/>
    <w:rsid w:val="00EA653D"/>
    <w:rsid w:val="00EB2F95"/>
    <w:rsid w:val="00EB3BC7"/>
    <w:rsid w:val="00EB7735"/>
    <w:rsid w:val="00EC1288"/>
    <w:rsid w:val="00EC30AB"/>
    <w:rsid w:val="00EE63BE"/>
    <w:rsid w:val="00EF3DF3"/>
    <w:rsid w:val="00EF5487"/>
    <w:rsid w:val="00EF5C6E"/>
    <w:rsid w:val="00F07351"/>
    <w:rsid w:val="00F21E60"/>
    <w:rsid w:val="00F52DB1"/>
    <w:rsid w:val="00F53CE7"/>
    <w:rsid w:val="00F5410C"/>
    <w:rsid w:val="00F559CF"/>
    <w:rsid w:val="00F6062D"/>
    <w:rsid w:val="00F65D00"/>
    <w:rsid w:val="00F74511"/>
    <w:rsid w:val="00F81235"/>
    <w:rsid w:val="00F90F96"/>
    <w:rsid w:val="00FA36A5"/>
    <w:rsid w:val="00FB1047"/>
    <w:rsid w:val="00FB5225"/>
    <w:rsid w:val="00FC6B9B"/>
    <w:rsid w:val="00FE5805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9D0D7"/>
  <w15:docId w15:val="{90B47D34-FD48-49F0-85E0-B0B8A620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E2B3D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B642-F54A-4C3F-A897-E965D023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wlw</dc:creator>
  <cp:lastModifiedBy>Miskanic, Nicholas</cp:lastModifiedBy>
  <cp:revision>2</cp:revision>
  <cp:lastPrinted>2016-02-22T19:06:00Z</cp:lastPrinted>
  <dcterms:created xsi:type="dcterms:W3CDTF">2019-12-12T20:06:00Z</dcterms:created>
  <dcterms:modified xsi:type="dcterms:W3CDTF">2019-12-12T20:06:00Z</dcterms:modified>
</cp:coreProperties>
</file>