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430C7E8" w14:textId="7A9B280E" w:rsidR="00F75EDC" w:rsidRDefault="00F75EDC" w:rsidP="00F75EDC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23, 2019</w:t>
      </w:r>
    </w:p>
    <w:p w14:paraId="22DF6A35" w14:textId="55D080B0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082DB2">
        <w:rPr>
          <w:sz w:val="24"/>
          <w:szCs w:val="24"/>
        </w:rPr>
        <w:t>6</w:t>
      </w:r>
      <w:r w:rsidRPr="00E60738">
        <w:rPr>
          <w:sz w:val="24"/>
          <w:szCs w:val="24"/>
        </w:rPr>
        <w:t>-</w:t>
      </w:r>
      <w:r w:rsidR="00082DB2">
        <w:rPr>
          <w:sz w:val="24"/>
          <w:szCs w:val="24"/>
        </w:rPr>
        <w:t>2569746</w:t>
      </w:r>
    </w:p>
    <w:p w14:paraId="6FFA4021" w14:textId="7E6BD0B6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082DB2">
        <w:rPr>
          <w:sz w:val="24"/>
          <w:szCs w:val="24"/>
        </w:rPr>
        <w:t>9919244</w:t>
      </w:r>
    </w:p>
    <w:p w14:paraId="6E7B19C3" w14:textId="5593F3A0" w:rsidR="00901E0E" w:rsidRPr="00DC15A2" w:rsidRDefault="00290A0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HAROLD WALKER </w:t>
      </w:r>
      <w:r w:rsidR="0089530D">
        <w:rPr>
          <w:sz w:val="24"/>
          <w:szCs w:val="24"/>
        </w:rPr>
        <w:t>MANAGER FINANCIAL STUDIES</w:t>
      </w:r>
    </w:p>
    <w:p w14:paraId="03983DB6" w14:textId="1D712BA5" w:rsidR="00901E0E" w:rsidRPr="00DC15A2" w:rsidRDefault="00082DB2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 AND RATE CONSULTANTS LLC</w:t>
      </w:r>
    </w:p>
    <w:p w14:paraId="028429F1" w14:textId="23F494E4" w:rsidR="00901E0E" w:rsidRPr="00DC15A2" w:rsidRDefault="00892487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1010 ADAMS AVENUE</w:t>
      </w:r>
    </w:p>
    <w:p w14:paraId="2349A638" w14:textId="39707CDD" w:rsidR="00901E0E" w:rsidRPr="00DC15A2" w:rsidRDefault="00892487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AUDUBON</w:t>
      </w:r>
      <w:r w:rsidR="00623369">
        <w:rPr>
          <w:sz w:val="24"/>
          <w:szCs w:val="24"/>
        </w:rPr>
        <w:t xml:space="preserve"> PA </w:t>
      </w:r>
      <w:r>
        <w:rPr>
          <w:sz w:val="24"/>
          <w:szCs w:val="24"/>
        </w:rPr>
        <w:t>19403-2402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62068A7A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r w:rsidR="00082DB2">
        <w:rPr>
          <w:sz w:val="24"/>
          <w:szCs w:val="24"/>
        </w:rPr>
        <w:t>Gannett Fleming Valuation and Rate Consultants LLC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to </w:t>
      </w:r>
      <w:r w:rsidR="00082DB2">
        <w:rPr>
          <w:sz w:val="24"/>
          <w:szCs w:val="24"/>
        </w:rPr>
        <w:t>Renew R</w:t>
      </w:r>
      <w:r w:rsidRPr="00DC15A2">
        <w:rPr>
          <w:sz w:val="24"/>
          <w:szCs w:val="24"/>
        </w:rPr>
        <w:t>egistr</w:t>
      </w:r>
      <w:r w:rsidR="00082DB2">
        <w:rPr>
          <w:sz w:val="24"/>
          <w:szCs w:val="24"/>
        </w:rPr>
        <w:t>ation</w:t>
      </w:r>
      <w:r w:rsidRPr="00DC15A2">
        <w:rPr>
          <w:sz w:val="24"/>
          <w:szCs w:val="24"/>
        </w:rPr>
        <w:t xml:space="preserve"> as a Utility Valuation Expert </w:t>
      </w:r>
      <w:r w:rsidR="00B14AE7" w:rsidRPr="00DC15A2">
        <w:rPr>
          <w:sz w:val="24"/>
          <w:szCs w:val="24"/>
        </w:rPr>
        <w:t>at Docket No. A-201</w:t>
      </w:r>
      <w:r w:rsidR="00082DB2">
        <w:rPr>
          <w:sz w:val="24"/>
          <w:szCs w:val="24"/>
        </w:rPr>
        <w:t>6</w:t>
      </w:r>
      <w:r w:rsidR="00D51F7A">
        <w:rPr>
          <w:sz w:val="24"/>
          <w:szCs w:val="24"/>
        </w:rPr>
        <w:t>-</w:t>
      </w:r>
      <w:r w:rsidR="00082DB2">
        <w:rPr>
          <w:sz w:val="24"/>
          <w:szCs w:val="24"/>
        </w:rPr>
        <w:t>2569746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58EAC366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082DB2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6D72A8">
        <w:rPr>
          <w:sz w:val="24"/>
          <w:szCs w:val="24"/>
        </w:rPr>
        <w:t>Walker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3C559150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On </w:t>
      </w:r>
      <w:r w:rsidR="00927D38">
        <w:rPr>
          <w:sz w:val="24"/>
          <w:szCs w:val="24"/>
        </w:rPr>
        <w:t>December</w:t>
      </w:r>
      <w:r w:rsidR="00E0040E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1</w:t>
      </w:r>
      <w:r w:rsidR="00494526">
        <w:rPr>
          <w:sz w:val="24"/>
          <w:szCs w:val="24"/>
        </w:rPr>
        <w:t>0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201</w:t>
      </w:r>
      <w:r w:rsidR="00494526">
        <w:rPr>
          <w:sz w:val="24"/>
          <w:szCs w:val="24"/>
        </w:rPr>
        <w:t>9</w:t>
      </w:r>
      <w:r w:rsidRPr="00DC15A2">
        <w:rPr>
          <w:sz w:val="24"/>
          <w:szCs w:val="24"/>
        </w:rPr>
        <w:t xml:space="preserve">, </w:t>
      </w:r>
      <w:r w:rsidR="00082DB2">
        <w:rPr>
          <w:sz w:val="24"/>
          <w:szCs w:val="24"/>
        </w:rPr>
        <w:t>Gannett Fleming Valuation and Rate Consultants LLC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 xml:space="preserve">10 </w:t>
      </w:r>
      <w:r w:rsidR="00494526">
        <w:rPr>
          <w:sz w:val="24"/>
          <w:szCs w:val="24"/>
        </w:rPr>
        <w:t>business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7BF0EC5" w14:textId="77777777" w:rsidR="00C53327" w:rsidRPr="00DC15A2" w:rsidRDefault="00F11362" w:rsidP="00005192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Please send all responses to the Secretary of the Commission at the following address:</w:t>
      </w:r>
    </w:p>
    <w:p w14:paraId="77A69F10" w14:textId="77777777" w:rsidR="00835133" w:rsidRPr="00DC15A2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DC15A2" w14:paraId="4DBD5EAF" w14:textId="77777777" w:rsidTr="00B4462E">
        <w:trPr>
          <w:trHeight w:val="80"/>
        </w:trPr>
        <w:tc>
          <w:tcPr>
            <w:tcW w:w="5987" w:type="dxa"/>
          </w:tcPr>
          <w:p w14:paraId="4E31209F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DC15A2" w14:paraId="405D7BDC" w14:textId="77777777" w:rsidTr="00B4462E">
        <w:trPr>
          <w:trHeight w:val="80"/>
        </w:trPr>
        <w:tc>
          <w:tcPr>
            <w:tcW w:w="5987" w:type="dxa"/>
          </w:tcPr>
          <w:p w14:paraId="74E64121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DC15A2" w14:paraId="199C4F6E" w14:textId="77777777" w:rsidTr="00B4462E">
        <w:trPr>
          <w:trHeight w:val="80"/>
        </w:trPr>
        <w:tc>
          <w:tcPr>
            <w:tcW w:w="5987" w:type="dxa"/>
          </w:tcPr>
          <w:p w14:paraId="5D657DEA" w14:textId="77777777" w:rsidR="00835133" w:rsidRPr="00DC15A2" w:rsidRDefault="00835133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Harrisburg, Pennsylvania 17120</w:t>
            </w:r>
          </w:p>
        </w:tc>
      </w:tr>
    </w:tbl>
    <w:p w14:paraId="1C9FE523" w14:textId="77777777" w:rsidR="00C53327" w:rsidRPr="00DC15A2" w:rsidRDefault="00C53327" w:rsidP="008C6F7E">
      <w:pPr>
        <w:ind w:right="-90"/>
        <w:rPr>
          <w:sz w:val="24"/>
          <w:szCs w:val="24"/>
        </w:rPr>
      </w:pPr>
    </w:p>
    <w:p w14:paraId="3D262FB4" w14:textId="77777777" w:rsidR="00F11362" w:rsidRPr="00DC15A2" w:rsidRDefault="00C04304" w:rsidP="00F1136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>All</w:t>
      </w:r>
      <w:r w:rsidR="00F11362" w:rsidRPr="00DC15A2">
        <w:rPr>
          <w:sz w:val="24"/>
          <w:szCs w:val="24"/>
        </w:rPr>
        <w:t xml:space="preserve"> documents requiring notary stamps must have original signatures. </w:t>
      </w:r>
      <w:r w:rsidRPr="00DC15A2">
        <w:rPr>
          <w:sz w:val="24"/>
          <w:szCs w:val="24"/>
        </w:rPr>
        <w:t>S</w:t>
      </w:r>
      <w:r w:rsidR="00F11362" w:rsidRPr="00DC15A2">
        <w:rPr>
          <w:sz w:val="24"/>
          <w:szCs w:val="24"/>
        </w:rPr>
        <w:t xml:space="preserve">ome responses may be e-filed at </w:t>
      </w:r>
      <w:hyperlink r:id="rId12" w:history="1">
        <w:r w:rsidR="00F11362" w:rsidRPr="00DC15A2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F11362" w:rsidRPr="00DC15A2">
        <w:rPr>
          <w:sz w:val="24"/>
          <w:szCs w:val="24"/>
        </w:rPr>
        <w:t xml:space="preserve">A list of </w:t>
      </w:r>
      <w:r w:rsidRPr="00DC15A2">
        <w:rPr>
          <w:sz w:val="24"/>
          <w:szCs w:val="24"/>
        </w:rPr>
        <w:t xml:space="preserve">allowable e-filing </w:t>
      </w:r>
      <w:r w:rsidR="00F11362" w:rsidRPr="00DC15A2">
        <w:rPr>
          <w:sz w:val="24"/>
          <w:szCs w:val="24"/>
        </w:rPr>
        <w:t xml:space="preserve">document types </w:t>
      </w:r>
      <w:r w:rsidRPr="00DC15A2">
        <w:rPr>
          <w:sz w:val="24"/>
          <w:szCs w:val="24"/>
        </w:rPr>
        <w:t>is available a</w:t>
      </w:r>
      <w:r w:rsidR="00F11362" w:rsidRPr="00DC15A2">
        <w:rPr>
          <w:sz w:val="24"/>
          <w:szCs w:val="24"/>
        </w:rPr>
        <w:t xml:space="preserve">t </w:t>
      </w:r>
      <w:hyperlink r:id="rId13" w:history="1">
        <w:r w:rsidRPr="00DC15A2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DC15A2">
        <w:rPr>
          <w:sz w:val="24"/>
          <w:szCs w:val="24"/>
        </w:rPr>
        <w:t>.</w:t>
      </w:r>
    </w:p>
    <w:p w14:paraId="7D00EADF" w14:textId="77777777" w:rsidR="00F11362" w:rsidRPr="00DC15A2" w:rsidRDefault="00F11362" w:rsidP="008C6F7E">
      <w:pPr>
        <w:ind w:right="-90"/>
        <w:rPr>
          <w:b/>
          <w:sz w:val="24"/>
          <w:szCs w:val="24"/>
        </w:rPr>
      </w:pPr>
    </w:p>
    <w:p w14:paraId="273F6F17" w14:textId="77777777" w:rsidR="00C53327" w:rsidRPr="00DC15A2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4795856B" w14:textId="77777777" w:rsidR="003D1BCD" w:rsidRPr="00DC15A2" w:rsidRDefault="005C65EA" w:rsidP="003D1BCD">
      <w:pPr>
        <w:ind w:right="-90"/>
        <w:rPr>
          <w:sz w:val="24"/>
          <w:szCs w:val="24"/>
        </w:rPr>
      </w:pPr>
      <w:r w:rsidRPr="00DC15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A97B" wp14:editId="7F2FB157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3B32" w14:textId="77777777" w:rsidR="00DF6E59" w:rsidRPr="0073584F" w:rsidRDefault="00DF6E59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0955A49D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3598DE66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3052198D" w14:textId="0F5DB320" w:rsidR="00DF6E59" w:rsidRPr="00DC15A2" w:rsidRDefault="00DF6E59" w:rsidP="00DC15A2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1A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.35pt;width:4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10723B32" w14:textId="77777777" w:rsidR="00DF6E59" w:rsidRPr="0073584F" w:rsidRDefault="00DF6E59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0955A49D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3598DE66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3052198D" w14:textId="0F5DB320" w:rsidR="00DF6E59" w:rsidRPr="00DC15A2" w:rsidRDefault="00DF6E59" w:rsidP="00DC15A2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2C3F53" w14:textId="77777777" w:rsidR="003D1BCD" w:rsidRPr="00DC15A2" w:rsidRDefault="003D1BCD">
      <w:pPr>
        <w:rPr>
          <w:sz w:val="24"/>
          <w:szCs w:val="24"/>
        </w:rPr>
      </w:pPr>
      <w:r w:rsidRPr="00DC15A2">
        <w:rPr>
          <w:sz w:val="24"/>
          <w:szCs w:val="24"/>
        </w:rPr>
        <w:br w:type="page"/>
      </w:r>
    </w:p>
    <w:p w14:paraId="4022A1D3" w14:textId="77777777" w:rsidR="0076191C" w:rsidRPr="00DC15A2" w:rsidRDefault="0073584F" w:rsidP="0000519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7757FA56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731B25">
        <w:rPr>
          <w:sz w:val="24"/>
          <w:szCs w:val="24"/>
        </w:rPr>
        <w:t>Janelle Eckman</w:t>
      </w:r>
      <w:r w:rsidR="00994FEE" w:rsidRPr="00DC15A2">
        <w:rPr>
          <w:sz w:val="24"/>
          <w:szCs w:val="24"/>
        </w:rPr>
        <w:t xml:space="preserve">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4" w:history="1">
        <w:r w:rsidR="00494526" w:rsidRPr="006D4291">
          <w:rPr>
            <w:rStyle w:val="Hyperlink"/>
            <w:b/>
            <w:sz w:val="24"/>
            <w:szCs w:val="24"/>
          </w:rPr>
          <w:t>jaeckman@pa.gov</w:t>
        </w:r>
      </w:hyperlink>
      <w:r w:rsidR="00994FEE" w:rsidRPr="00DC15A2">
        <w:rPr>
          <w:sz w:val="24"/>
          <w:szCs w:val="24"/>
        </w:rPr>
        <w:t xml:space="preserve"> or </w:t>
      </w:r>
      <w:r w:rsidR="00195D41" w:rsidRPr="00DC15A2">
        <w:rPr>
          <w:rStyle w:val="Hyperlink"/>
          <w:color w:val="auto"/>
          <w:sz w:val="24"/>
          <w:szCs w:val="24"/>
          <w:u w:val="none"/>
        </w:rPr>
        <w:t xml:space="preserve">by </w:t>
      </w:r>
      <w:r w:rsidR="00433F13" w:rsidRPr="00DC15A2">
        <w:rPr>
          <w:rStyle w:val="Hyperlink"/>
          <w:color w:val="auto"/>
          <w:sz w:val="24"/>
          <w:szCs w:val="24"/>
          <w:u w:val="none"/>
        </w:rPr>
        <w:t xml:space="preserve">fax at </w:t>
      </w:r>
      <w:r w:rsidRPr="00DC15A2">
        <w:rPr>
          <w:rStyle w:val="Hyperlink"/>
          <w:color w:val="auto"/>
          <w:sz w:val="24"/>
          <w:szCs w:val="24"/>
          <w:u w:val="none"/>
        </w:rPr>
        <w:t>(717) 787-4750</w:t>
      </w:r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494526">
        <w:rPr>
          <w:sz w:val="24"/>
          <w:szCs w:val="24"/>
        </w:rPr>
        <w:t xml:space="preserve">Janelle Eckman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 xml:space="preserve">(717) </w:t>
      </w:r>
      <w:r w:rsidR="00494526">
        <w:rPr>
          <w:sz w:val="24"/>
          <w:szCs w:val="24"/>
        </w:rPr>
        <w:t>772-0613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4A8E15F4" w:rsidR="002944B9" w:rsidRPr="00DC15A2" w:rsidRDefault="002944B9" w:rsidP="00351EF9">
      <w:pPr>
        <w:rPr>
          <w:sz w:val="24"/>
          <w:szCs w:val="24"/>
        </w:rPr>
      </w:pPr>
    </w:p>
    <w:p w14:paraId="23464CF6" w14:textId="2652FC13" w:rsidR="00835133" w:rsidRPr="00DC15A2" w:rsidRDefault="00835133" w:rsidP="00351EF9">
      <w:pPr>
        <w:rPr>
          <w:sz w:val="24"/>
          <w:szCs w:val="24"/>
        </w:rPr>
      </w:pPr>
      <w:bookmarkStart w:id="0" w:name="_GoBack"/>
      <w:bookmarkEnd w:id="0"/>
    </w:p>
    <w:p w14:paraId="5B03486A" w14:textId="47ED0E7A" w:rsidR="00093DF4" w:rsidRPr="00DC15A2" w:rsidRDefault="00F75EDC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5B3052" wp14:editId="2DE33A73">
            <wp:simplePos x="0" y="0"/>
            <wp:positionH relativeFrom="column">
              <wp:posOffset>3181350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77777777" w:rsidR="00E651EC" w:rsidRPr="00DC15A2" w:rsidRDefault="00E651EC">
      <w:pPr>
        <w:rPr>
          <w:sz w:val="24"/>
          <w:szCs w:val="24"/>
        </w:rPr>
      </w:pPr>
    </w:p>
    <w:p w14:paraId="55CE723B" w14:textId="77777777" w:rsidR="00835133" w:rsidRPr="00DC15A2" w:rsidRDefault="00835133">
      <w:pPr>
        <w:rPr>
          <w:sz w:val="24"/>
          <w:szCs w:val="24"/>
        </w:rPr>
      </w:pPr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777777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78E8226D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</w:p>
    <w:p w14:paraId="45FF01C3" w14:textId="7C7DB2CB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</w:p>
    <w:p w14:paraId="62F37991" w14:textId="7D41180B" w:rsidR="005C65EA" w:rsidRPr="00DC15A2" w:rsidRDefault="00C91975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</w:r>
      <w:r w:rsidR="00A51C58"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5D4110ED" w14:textId="02A3DE12" w:rsidR="00927D38" w:rsidRPr="00AA4840" w:rsidRDefault="00927D38" w:rsidP="00AA4840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Please </w:t>
      </w:r>
      <w:r w:rsidR="00AA4840">
        <w:rPr>
          <w:sz w:val="26"/>
          <w:szCs w:val="26"/>
        </w:rPr>
        <w:t>provide</w:t>
      </w:r>
      <w:r w:rsidR="00CB27D2">
        <w:rPr>
          <w:sz w:val="26"/>
          <w:szCs w:val="26"/>
        </w:rPr>
        <w:t xml:space="preserve"> a current</w:t>
      </w:r>
      <w:r w:rsidR="00AA4840">
        <w:rPr>
          <w:sz w:val="26"/>
          <w:szCs w:val="26"/>
        </w:rPr>
        <w:t xml:space="preserve"> copy of </w:t>
      </w:r>
      <w:r w:rsidR="001E169A">
        <w:rPr>
          <w:sz w:val="26"/>
          <w:szCs w:val="26"/>
        </w:rPr>
        <w:t>Ms. Constance E. Heppenstall’s Project Management Professional</w:t>
      </w:r>
      <w:r w:rsidR="00CB27D2">
        <w:rPr>
          <w:sz w:val="26"/>
          <w:szCs w:val="26"/>
        </w:rPr>
        <w:t xml:space="preserve"> certification.</w:t>
      </w:r>
    </w:p>
    <w:sectPr w:rsidR="00927D38" w:rsidRPr="00AA4840" w:rsidSect="002206E4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07CD8" w14:textId="77777777" w:rsidR="00180830" w:rsidRDefault="00180830">
      <w:r>
        <w:separator/>
      </w:r>
    </w:p>
  </w:endnote>
  <w:endnote w:type="continuationSeparator" w:id="0">
    <w:p w14:paraId="1A46D7E8" w14:textId="77777777" w:rsidR="00180830" w:rsidRDefault="0018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7ABF6" w14:textId="77777777" w:rsidR="00180830" w:rsidRDefault="00180830">
      <w:r>
        <w:separator/>
      </w:r>
    </w:p>
  </w:footnote>
  <w:footnote w:type="continuationSeparator" w:id="0">
    <w:p w14:paraId="181E9198" w14:textId="77777777" w:rsidR="00180830" w:rsidRDefault="0018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A36B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Data Request Set 1</w:t>
    </w:r>
  </w:p>
  <w:p w14:paraId="74048B09" w14:textId="77777777" w:rsidR="00DF6E59" w:rsidRPr="00762589" w:rsidRDefault="00DF6E59" w:rsidP="00901E0E">
    <w:pPr>
      <w:pStyle w:val="Header"/>
      <w:rPr>
        <w:sz w:val="26"/>
        <w:szCs w:val="26"/>
      </w:rPr>
    </w:pPr>
  </w:p>
  <w:p w14:paraId="165DE3FF" w14:textId="77777777" w:rsidR="00762589" w:rsidRPr="00762589" w:rsidRDefault="00762589" w:rsidP="00762589">
    <w:pPr>
      <w:jc w:val="center"/>
      <w:rPr>
        <w:sz w:val="26"/>
        <w:szCs w:val="26"/>
      </w:rPr>
    </w:pPr>
    <w:r w:rsidRPr="00762589">
      <w:rPr>
        <w:sz w:val="26"/>
        <w:szCs w:val="26"/>
      </w:rPr>
      <w:t>Application of Gannett Fleming Valuation and Rate Consultants LLC to Renew Registration as a Utility Valuation Expert at Docket No. A-2016-2569746</w:t>
    </w:r>
  </w:p>
  <w:p w14:paraId="6B8000A7" w14:textId="77777777" w:rsidR="00927D38" w:rsidRPr="00DC15A2" w:rsidRDefault="00927D38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102F7"/>
    <w:rsid w:val="00010593"/>
    <w:rsid w:val="000105F8"/>
    <w:rsid w:val="000159EC"/>
    <w:rsid w:val="00017070"/>
    <w:rsid w:val="0002387C"/>
    <w:rsid w:val="00023AAA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43FB"/>
    <w:rsid w:val="000652E3"/>
    <w:rsid w:val="000659F6"/>
    <w:rsid w:val="00066AE0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2DB2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520D"/>
    <w:rsid w:val="00175E6A"/>
    <w:rsid w:val="00177B4E"/>
    <w:rsid w:val="00180830"/>
    <w:rsid w:val="00180847"/>
    <w:rsid w:val="00180EE3"/>
    <w:rsid w:val="0018145E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C17"/>
    <w:rsid w:val="001E02DF"/>
    <w:rsid w:val="001E169A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0A0E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6991"/>
    <w:rsid w:val="00450975"/>
    <w:rsid w:val="004527A2"/>
    <w:rsid w:val="004533B2"/>
    <w:rsid w:val="00455AD8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94526"/>
    <w:rsid w:val="004A4AE2"/>
    <w:rsid w:val="004A63C8"/>
    <w:rsid w:val="004A7FC1"/>
    <w:rsid w:val="004B1B3E"/>
    <w:rsid w:val="004B33AC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2D6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369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10BB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3D49"/>
    <w:rsid w:val="006C5A9F"/>
    <w:rsid w:val="006C5F00"/>
    <w:rsid w:val="006C621F"/>
    <w:rsid w:val="006C7C10"/>
    <w:rsid w:val="006D24B1"/>
    <w:rsid w:val="006D3428"/>
    <w:rsid w:val="006D42F4"/>
    <w:rsid w:val="006D45DC"/>
    <w:rsid w:val="006D5144"/>
    <w:rsid w:val="006D51CE"/>
    <w:rsid w:val="006D5A54"/>
    <w:rsid w:val="006D72A8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1B25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2589"/>
    <w:rsid w:val="00763508"/>
    <w:rsid w:val="00764695"/>
    <w:rsid w:val="007656BC"/>
    <w:rsid w:val="00765CAD"/>
    <w:rsid w:val="00766CA0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532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45AA3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2487"/>
    <w:rsid w:val="00894C2E"/>
    <w:rsid w:val="0089530D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40A01"/>
    <w:rsid w:val="009411C6"/>
    <w:rsid w:val="009412EE"/>
    <w:rsid w:val="00944726"/>
    <w:rsid w:val="00946B8C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6D45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317B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D06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4840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76D11"/>
    <w:rsid w:val="00B80125"/>
    <w:rsid w:val="00B80EE6"/>
    <w:rsid w:val="00B829CC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AE5"/>
    <w:rsid w:val="00C12EC3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D80"/>
    <w:rsid w:val="00CB27D2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03B8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461E"/>
    <w:rsid w:val="00DA5AF3"/>
    <w:rsid w:val="00DA7001"/>
    <w:rsid w:val="00DA7156"/>
    <w:rsid w:val="00DB3A47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3F79"/>
    <w:rsid w:val="00E555C8"/>
    <w:rsid w:val="00E566E2"/>
    <w:rsid w:val="00E5708E"/>
    <w:rsid w:val="00E57340"/>
    <w:rsid w:val="00E5773E"/>
    <w:rsid w:val="00E6002E"/>
    <w:rsid w:val="00E651EC"/>
    <w:rsid w:val="00E665CF"/>
    <w:rsid w:val="00E7358B"/>
    <w:rsid w:val="00E80163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5EDC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4DFF"/>
    <w:rsid w:val="00FE5B63"/>
    <w:rsid w:val="00FE6900"/>
    <w:rsid w:val="00FE6FBB"/>
    <w:rsid w:val="00FE7722"/>
    <w:rsid w:val="00FE7B97"/>
    <w:rsid w:val="00FF214D"/>
    <w:rsid w:val="00FF2A87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49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eckm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4285-F64B-4CFD-96C7-E422C37D1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DF77F-419E-4A5A-8B0C-B2A6D5C04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F0910-93F8-4C93-9CC2-9D0BA491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7041D-8332-4111-AE01-9604A7F5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14</cp:revision>
  <cp:lastPrinted>2019-01-07T18:13:00Z</cp:lastPrinted>
  <dcterms:created xsi:type="dcterms:W3CDTF">2019-12-23T14:49:00Z</dcterms:created>
  <dcterms:modified xsi:type="dcterms:W3CDTF">2019-12-23T18:07:00Z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