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50B8EA91" w:rsidR="00590532" w:rsidRDefault="002023CF" w:rsidP="00590532">
      <w:pPr>
        <w:jc w:val="center"/>
        <w:rPr>
          <w:sz w:val="24"/>
        </w:rPr>
      </w:pPr>
      <w:r>
        <w:rPr>
          <w:sz w:val="24"/>
        </w:rPr>
        <w:t>January 7, 2020</w:t>
      </w:r>
    </w:p>
    <w:p w14:paraId="53C72E4E" w14:textId="7A760F83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1545E">
        <w:rPr>
          <w:sz w:val="24"/>
        </w:rPr>
        <w:t>20</w:t>
      </w:r>
      <w:r w:rsidR="002023CF">
        <w:rPr>
          <w:sz w:val="24"/>
        </w:rPr>
        <w:t>09-2100721</w:t>
      </w:r>
    </w:p>
    <w:p w14:paraId="1B48377D" w14:textId="67941AA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2023CF">
        <w:rPr>
          <w:sz w:val="24"/>
        </w:rPr>
        <w:t>1110992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6A248527" w14:textId="0E021F28" w:rsidR="00A1545E" w:rsidRDefault="002023CF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Richard Albanese</w:t>
      </w:r>
    </w:p>
    <w:p w14:paraId="0271EAE5" w14:textId="4E4678DD" w:rsidR="002023CF" w:rsidRDefault="002023CF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Premier Energy Group LLC</w:t>
      </w:r>
    </w:p>
    <w:p w14:paraId="7FEA1A02" w14:textId="195FA583" w:rsidR="002023CF" w:rsidRDefault="002023CF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1275 Bound Brook Road Suite 6</w:t>
      </w:r>
    </w:p>
    <w:p w14:paraId="055D5BF3" w14:textId="1A7090A8" w:rsidR="002023CF" w:rsidRDefault="002023CF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Middlesex, NJ 08846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0129374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proofErr w:type="spellStart"/>
      <w:r w:rsidR="00590532">
        <w:rPr>
          <w:sz w:val="24"/>
          <w:szCs w:val="24"/>
        </w:rPr>
        <w:t>Mr</w:t>
      </w:r>
      <w:proofErr w:type="spellEnd"/>
      <w:r w:rsidR="00590532">
        <w:rPr>
          <w:sz w:val="24"/>
          <w:szCs w:val="24"/>
        </w:rPr>
        <w:t xml:space="preserve"> </w:t>
      </w:r>
      <w:r w:rsidR="002023CF">
        <w:rPr>
          <w:sz w:val="24"/>
          <w:szCs w:val="24"/>
        </w:rPr>
        <w:t>Albanese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74FD814F" w:rsidR="00EA1408" w:rsidRPr="002023CF" w:rsidRDefault="002023CF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Premier Energy Group LLC</w:t>
      </w:r>
      <w:r>
        <w:rPr>
          <w:rFonts w:ascii="Arial" w:hAnsi="Arial" w:cs="Arial"/>
          <w:color w:val="000000"/>
          <w:sz w:val="22"/>
          <w:szCs w:val="22"/>
        </w:rPr>
        <w:t xml:space="preserve">’s </w:t>
      </w:r>
      <w:bookmarkStart w:id="0" w:name="_GoBack"/>
      <w:bookmarkEnd w:id="0"/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1023D" w14:textId="77777777" w:rsidR="00207BC4" w:rsidRDefault="00207BC4">
      <w:r>
        <w:separator/>
      </w:r>
    </w:p>
  </w:endnote>
  <w:endnote w:type="continuationSeparator" w:id="0">
    <w:p w14:paraId="3C969741" w14:textId="77777777" w:rsidR="00207BC4" w:rsidRDefault="0020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986F2" w14:textId="77777777" w:rsidR="00207BC4" w:rsidRDefault="00207BC4">
      <w:r>
        <w:separator/>
      </w:r>
    </w:p>
  </w:footnote>
  <w:footnote w:type="continuationSeparator" w:id="0">
    <w:p w14:paraId="7100FA32" w14:textId="77777777" w:rsidR="00207BC4" w:rsidRDefault="0020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982D-8072-4B53-8856-7543BC01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2020-01-07T12:42:00Z</dcterms:created>
  <dcterms:modified xsi:type="dcterms:W3CDTF">2020-01-07T12:42:00Z</dcterms:modified>
</cp:coreProperties>
</file>