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0D295" w14:textId="77777777" w:rsidR="00B82D26" w:rsidRPr="00DA35DD" w:rsidRDefault="00B82D26" w:rsidP="001C3545">
      <w:pPr>
        <w:pStyle w:val="Title"/>
        <w:tabs>
          <w:tab w:val="clear" w:pos="360"/>
          <w:tab w:val="left" w:pos="0"/>
        </w:tabs>
        <w:spacing w:line="240" w:lineRule="auto"/>
      </w:pPr>
      <w:r w:rsidRPr="00DA35DD">
        <w:t>BEFORE THE</w:t>
      </w:r>
    </w:p>
    <w:p w14:paraId="1D6B6F0E" w14:textId="77777777" w:rsidR="00B82D26" w:rsidRPr="00DA35DD" w:rsidRDefault="00B82D26" w:rsidP="001C3545">
      <w:pPr>
        <w:tabs>
          <w:tab w:val="left" w:pos="0"/>
        </w:tabs>
        <w:jc w:val="center"/>
        <w:rPr>
          <w:b/>
        </w:rPr>
      </w:pPr>
      <w:smartTag w:uri="urn:schemas-microsoft-com:office:smarttags" w:element="place">
        <w:smartTag w:uri="urn:schemas-microsoft-com:office:smarttags" w:element="State">
          <w:r w:rsidRPr="00DA35DD">
            <w:rPr>
              <w:b/>
            </w:rPr>
            <w:t>PENNSYLVANIA</w:t>
          </w:r>
        </w:smartTag>
      </w:smartTag>
      <w:r w:rsidRPr="00DA35DD">
        <w:rPr>
          <w:b/>
        </w:rPr>
        <w:t xml:space="preserve"> PUBLIC UTILITY COMMISSION</w:t>
      </w:r>
    </w:p>
    <w:p w14:paraId="3D902628" w14:textId="77777777" w:rsidR="00B82D26" w:rsidRPr="00DA35DD" w:rsidRDefault="00B82D26" w:rsidP="001C3545">
      <w:pPr>
        <w:tabs>
          <w:tab w:val="left" w:pos="0"/>
        </w:tabs>
        <w:jc w:val="both"/>
        <w:rPr>
          <w:b/>
        </w:rPr>
      </w:pPr>
    </w:p>
    <w:p w14:paraId="5E149D9A" w14:textId="77777777" w:rsidR="00B82D26" w:rsidRPr="00DA35DD" w:rsidRDefault="00B82D26" w:rsidP="001C3545">
      <w:pPr>
        <w:tabs>
          <w:tab w:val="left" w:pos="0"/>
        </w:tabs>
        <w:jc w:val="both"/>
        <w:rPr>
          <w:b/>
        </w:rPr>
      </w:pPr>
    </w:p>
    <w:p w14:paraId="03E33585" w14:textId="77777777" w:rsidR="003247F8" w:rsidRPr="00DA35DD" w:rsidRDefault="003247F8" w:rsidP="001C3545"/>
    <w:p w14:paraId="3E88E80A" w14:textId="77777777" w:rsidR="003247F8" w:rsidRPr="00DA35DD" w:rsidRDefault="003247F8" w:rsidP="001C3545">
      <w:r w:rsidRPr="00DA35DD">
        <w:t>Kelly Marian</w:t>
      </w:r>
      <w:r w:rsidRPr="00DA35DD">
        <w:tab/>
      </w:r>
      <w:r w:rsidRPr="00DA35DD">
        <w:tab/>
      </w:r>
      <w:r w:rsidRPr="00DA35DD">
        <w:tab/>
      </w:r>
      <w:r w:rsidRPr="00DA35DD">
        <w:tab/>
      </w:r>
      <w:r w:rsidRPr="00DA35DD">
        <w:tab/>
      </w:r>
      <w:r w:rsidRPr="00DA35DD">
        <w:tab/>
        <w:t>:</w:t>
      </w:r>
      <w:r w:rsidRPr="00DA35DD">
        <w:tab/>
      </w:r>
    </w:p>
    <w:p w14:paraId="253A8E5E" w14:textId="77777777" w:rsidR="003247F8" w:rsidRPr="00DA35DD" w:rsidRDefault="003247F8" w:rsidP="001C3545">
      <w:r w:rsidRPr="00DA35DD">
        <w:tab/>
      </w:r>
      <w:r w:rsidRPr="00DA35DD">
        <w:tab/>
      </w:r>
      <w:r w:rsidRPr="00DA35DD">
        <w:tab/>
      </w:r>
      <w:r w:rsidRPr="00DA35DD">
        <w:tab/>
      </w:r>
      <w:r w:rsidRPr="00DA35DD">
        <w:tab/>
      </w:r>
      <w:r w:rsidRPr="00DA35DD">
        <w:tab/>
      </w:r>
      <w:r w:rsidRPr="00DA35DD">
        <w:tab/>
        <w:t>:</w:t>
      </w:r>
    </w:p>
    <w:p w14:paraId="5274719B" w14:textId="77777777" w:rsidR="003247F8" w:rsidRPr="00DA35DD" w:rsidRDefault="003247F8" w:rsidP="001C3545">
      <w:pPr>
        <w:numPr>
          <w:ilvl w:val="0"/>
          <w:numId w:val="1"/>
        </w:numPr>
        <w:ind w:hanging="4320"/>
      </w:pPr>
      <w:r w:rsidRPr="00DA35DD">
        <w:t>:</w:t>
      </w:r>
      <w:r w:rsidRPr="00DA35DD">
        <w:tab/>
      </w:r>
      <w:r w:rsidRPr="00DA35DD">
        <w:tab/>
      </w:r>
      <w:bookmarkStart w:id="0" w:name="_GoBack"/>
      <w:r w:rsidRPr="00DA35DD">
        <w:t>C-2019-3011595</w:t>
      </w:r>
      <w:bookmarkEnd w:id="0"/>
    </w:p>
    <w:p w14:paraId="58372FC2" w14:textId="77777777" w:rsidR="003247F8" w:rsidRPr="00DA35DD" w:rsidRDefault="003247F8" w:rsidP="001C3545">
      <w:pPr>
        <w:ind w:left="5040"/>
      </w:pPr>
      <w:r w:rsidRPr="00DA35DD">
        <w:t>:</w:t>
      </w:r>
    </w:p>
    <w:p w14:paraId="58300742" w14:textId="77777777" w:rsidR="003247F8" w:rsidRPr="00DA35DD" w:rsidRDefault="003247F8" w:rsidP="001C3545">
      <w:r w:rsidRPr="00DA35DD">
        <w:t>Pennsylvania-American Water Company</w:t>
      </w:r>
      <w:r w:rsidRPr="00DA35DD">
        <w:tab/>
      </w:r>
      <w:r w:rsidRPr="00DA35DD">
        <w:tab/>
        <w:t>:</w:t>
      </w:r>
    </w:p>
    <w:p w14:paraId="45934A64" w14:textId="77777777" w:rsidR="003247F8" w:rsidRPr="00DA35DD" w:rsidRDefault="003247F8" w:rsidP="001C3545">
      <w:r w:rsidRPr="00DA35DD">
        <w:tab/>
      </w:r>
      <w:r w:rsidRPr="00DA35DD">
        <w:tab/>
      </w:r>
      <w:r w:rsidRPr="00DA35DD">
        <w:tab/>
      </w:r>
      <w:r w:rsidRPr="00DA35DD">
        <w:tab/>
      </w:r>
      <w:r w:rsidRPr="00DA35DD">
        <w:tab/>
      </w:r>
      <w:r w:rsidRPr="00DA35DD">
        <w:tab/>
      </w:r>
      <w:r w:rsidRPr="00DA35DD">
        <w:tab/>
      </w:r>
    </w:p>
    <w:p w14:paraId="3E99A8E2" w14:textId="77777777" w:rsidR="003247F8" w:rsidRPr="00DA35DD" w:rsidRDefault="003247F8" w:rsidP="001C3545">
      <w:pPr>
        <w:tabs>
          <w:tab w:val="left" w:pos="1076"/>
        </w:tabs>
      </w:pPr>
    </w:p>
    <w:p w14:paraId="094F1C33" w14:textId="77777777" w:rsidR="006D66FB" w:rsidRPr="00DA35DD" w:rsidRDefault="006D66FB" w:rsidP="001C3545">
      <w:pPr>
        <w:jc w:val="center"/>
        <w:rPr>
          <w:b/>
          <w:u w:val="single"/>
        </w:rPr>
      </w:pPr>
    </w:p>
    <w:p w14:paraId="3AF987D3" w14:textId="77777777" w:rsidR="00483917" w:rsidRPr="00DA35DD" w:rsidRDefault="00483917" w:rsidP="001C3545">
      <w:pPr>
        <w:jc w:val="center"/>
        <w:rPr>
          <w:b/>
          <w:u w:val="single"/>
        </w:rPr>
      </w:pPr>
    </w:p>
    <w:p w14:paraId="11DC8571" w14:textId="77777777" w:rsidR="00716AAB" w:rsidRPr="00DA35DD" w:rsidRDefault="00EF4677" w:rsidP="001C3545">
      <w:pPr>
        <w:jc w:val="center"/>
        <w:rPr>
          <w:b/>
          <w:u w:val="single"/>
        </w:rPr>
      </w:pPr>
      <w:r w:rsidRPr="00DA35DD">
        <w:rPr>
          <w:b/>
          <w:u w:val="single"/>
        </w:rPr>
        <w:t>BRIEFING</w:t>
      </w:r>
      <w:r w:rsidR="00716AAB" w:rsidRPr="00DA35DD">
        <w:rPr>
          <w:b/>
          <w:u w:val="single"/>
        </w:rPr>
        <w:t xml:space="preserve"> ORDER</w:t>
      </w:r>
      <w:r w:rsidR="001E2E86" w:rsidRPr="00DA35DD">
        <w:rPr>
          <w:b/>
          <w:u w:val="single"/>
        </w:rPr>
        <w:t xml:space="preserve"> </w:t>
      </w:r>
    </w:p>
    <w:p w14:paraId="6D3491F5" w14:textId="77777777" w:rsidR="00716AAB" w:rsidRPr="00DA35DD" w:rsidRDefault="00716AAB" w:rsidP="001C3545">
      <w:pPr>
        <w:spacing w:line="360" w:lineRule="auto"/>
      </w:pPr>
    </w:p>
    <w:p w14:paraId="14D06256" w14:textId="206685C9" w:rsidR="00716AAB" w:rsidRPr="00DA35DD" w:rsidRDefault="00716AAB" w:rsidP="001C3545">
      <w:pPr>
        <w:spacing w:line="360" w:lineRule="auto"/>
      </w:pPr>
      <w:r w:rsidRPr="00DA35DD">
        <w:tab/>
      </w:r>
      <w:r w:rsidRPr="00DA35DD">
        <w:tab/>
      </w:r>
      <w:r w:rsidR="003247F8" w:rsidRPr="00DA35DD">
        <w:t xml:space="preserve">After the conclusion of the Further Telephonic Hearing </w:t>
      </w:r>
      <w:r w:rsidR="00BF2F2A" w:rsidRPr="00DA35DD">
        <w:t xml:space="preserve">held in this matter on </w:t>
      </w:r>
      <w:r w:rsidR="003247F8" w:rsidRPr="00DA35DD">
        <w:t>January 14, 2020</w:t>
      </w:r>
      <w:r w:rsidR="00A057F1" w:rsidRPr="00DA35DD">
        <w:t xml:space="preserve"> </w:t>
      </w:r>
      <w:r w:rsidR="00BF2F2A" w:rsidRPr="00DA35DD">
        <w:t>in the above-entitled proceeding</w:t>
      </w:r>
      <w:r w:rsidR="003247F8" w:rsidRPr="00DA35DD">
        <w:t xml:space="preserve">, Complainant requested an opportunity to submit a brief and Pennsylvania-American Water Company indicated it had no objection to that request, provided the briefs only discuss the evidence submitted into the hearing record and the legal issues discussed at the hearing. </w:t>
      </w:r>
      <w:r w:rsidR="00BF2F2A" w:rsidRPr="00DA35DD">
        <w:t xml:space="preserve"> </w:t>
      </w:r>
      <w:r w:rsidR="003B5643" w:rsidRPr="00DA35DD">
        <w:t xml:space="preserve">The </w:t>
      </w:r>
      <w:r w:rsidR="00A057F1" w:rsidRPr="00DA35DD">
        <w:t xml:space="preserve">presiding officer received the transcript on </w:t>
      </w:r>
      <w:r w:rsidR="00786205">
        <w:t>January</w:t>
      </w:r>
      <w:r w:rsidR="001C3545">
        <w:t> </w:t>
      </w:r>
      <w:r w:rsidR="00786205">
        <w:t xml:space="preserve">28, </w:t>
      </w:r>
      <w:r w:rsidR="00DA35DD" w:rsidRPr="00DA35DD">
        <w:t>2020</w:t>
      </w:r>
      <w:r w:rsidR="003B5643" w:rsidRPr="00DA35DD">
        <w:t>.</w:t>
      </w:r>
    </w:p>
    <w:p w14:paraId="19593A50" w14:textId="77777777" w:rsidR="00716AAB" w:rsidRPr="00DA35DD" w:rsidRDefault="00716AAB" w:rsidP="001C3545">
      <w:pPr>
        <w:spacing w:line="360" w:lineRule="auto"/>
      </w:pPr>
    </w:p>
    <w:p w14:paraId="0F1EC3F7" w14:textId="77777777" w:rsidR="00716AAB" w:rsidRPr="00DA35DD" w:rsidRDefault="00716AAB" w:rsidP="001C3545">
      <w:pPr>
        <w:spacing w:line="360" w:lineRule="auto"/>
      </w:pPr>
      <w:r w:rsidRPr="00DA35DD">
        <w:tab/>
      </w:r>
      <w:r w:rsidRPr="00DA35DD">
        <w:tab/>
        <w:t>THEREFORE,</w:t>
      </w:r>
    </w:p>
    <w:p w14:paraId="2A509759" w14:textId="77777777" w:rsidR="00716AAB" w:rsidRPr="00DA35DD" w:rsidRDefault="00716AAB" w:rsidP="001C3545">
      <w:pPr>
        <w:spacing w:line="360" w:lineRule="auto"/>
      </w:pPr>
    </w:p>
    <w:p w14:paraId="70CB0925" w14:textId="77777777" w:rsidR="00716AAB" w:rsidRPr="00DA35DD" w:rsidRDefault="00716AAB" w:rsidP="001C3545">
      <w:pPr>
        <w:spacing w:line="360" w:lineRule="auto"/>
      </w:pPr>
      <w:r w:rsidRPr="00DA35DD">
        <w:tab/>
      </w:r>
      <w:r w:rsidRPr="00DA35DD">
        <w:tab/>
        <w:t>IT IS ORDERED:</w:t>
      </w:r>
    </w:p>
    <w:p w14:paraId="382ACC26" w14:textId="77777777" w:rsidR="00716AAB" w:rsidRPr="00DA35DD" w:rsidRDefault="00716AAB" w:rsidP="001C3545">
      <w:pPr>
        <w:spacing w:line="360" w:lineRule="auto"/>
      </w:pPr>
    </w:p>
    <w:p w14:paraId="5CE6A372" w14:textId="70D7DCC4" w:rsidR="00237DA9" w:rsidRDefault="003B5643" w:rsidP="001C3545">
      <w:pPr>
        <w:numPr>
          <w:ilvl w:val="0"/>
          <w:numId w:val="2"/>
        </w:numPr>
        <w:tabs>
          <w:tab w:val="clear" w:pos="2160"/>
          <w:tab w:val="num" w:pos="0"/>
        </w:tabs>
        <w:spacing w:line="360" w:lineRule="auto"/>
        <w:ind w:left="0" w:firstLine="1440"/>
      </w:pPr>
      <w:r w:rsidRPr="00DA35DD">
        <w:t>T</w:t>
      </w:r>
      <w:r w:rsidR="00DA35DD">
        <w:t>hat t</w:t>
      </w:r>
      <w:r w:rsidRPr="00DA35DD">
        <w:t xml:space="preserve">he parties </w:t>
      </w:r>
      <w:r w:rsidR="00D14925" w:rsidRPr="00DA35DD">
        <w:t xml:space="preserve">are granted leave to </w:t>
      </w:r>
      <w:r w:rsidRPr="00DA35DD">
        <w:t xml:space="preserve">file </w:t>
      </w:r>
      <w:r w:rsidR="001D4A7C" w:rsidRPr="00DA35DD">
        <w:t xml:space="preserve">a </w:t>
      </w:r>
      <w:r w:rsidRPr="00DA35DD">
        <w:t>brief</w:t>
      </w:r>
      <w:r w:rsidR="00DA35DD">
        <w:t>,</w:t>
      </w:r>
      <w:r w:rsidRPr="00DA35DD">
        <w:t xml:space="preserve"> provided </w:t>
      </w:r>
      <w:r w:rsidR="00F2010D" w:rsidRPr="00DA35DD">
        <w:t>that party’s</w:t>
      </w:r>
      <w:r w:rsidR="001D4A7C" w:rsidRPr="00DA35DD">
        <w:t xml:space="preserve"> </w:t>
      </w:r>
      <w:r w:rsidRPr="00DA35DD">
        <w:t>b</w:t>
      </w:r>
      <w:r w:rsidR="00237DA9" w:rsidRPr="00DA35DD">
        <w:t>rief</w:t>
      </w:r>
      <w:r w:rsidR="001D4A7C" w:rsidRPr="00DA35DD">
        <w:t xml:space="preserve"> is</w:t>
      </w:r>
      <w:r w:rsidR="00237DA9" w:rsidRPr="00DA35DD">
        <w:t xml:space="preserve"> filed </w:t>
      </w:r>
      <w:r w:rsidR="00DA35DD" w:rsidRPr="00DA35DD">
        <w:t xml:space="preserve">with the Secretary’s Bureau </w:t>
      </w:r>
      <w:r w:rsidR="00237DA9" w:rsidRPr="00DA35DD">
        <w:t xml:space="preserve">and served </w:t>
      </w:r>
      <w:r w:rsidR="00DA35DD" w:rsidRPr="00DA35DD">
        <w:t xml:space="preserve">by mail </w:t>
      </w:r>
      <w:r w:rsidR="00237DA9" w:rsidRPr="00DA35DD">
        <w:t xml:space="preserve">on </w:t>
      </w:r>
      <w:r w:rsidR="00DA35DD" w:rsidRPr="00DA35DD">
        <w:t xml:space="preserve">the Administrative Law Judge and the opposing party on </w:t>
      </w:r>
      <w:r w:rsidR="00237DA9" w:rsidRPr="00DA35DD">
        <w:t>or before</w:t>
      </w:r>
      <w:r w:rsidR="00A057F1" w:rsidRPr="00DA35DD">
        <w:t xml:space="preserve"> the close of business on</w:t>
      </w:r>
      <w:r w:rsidR="00237DA9" w:rsidRPr="00DA35DD">
        <w:t xml:space="preserve"> </w:t>
      </w:r>
      <w:r w:rsidR="00DA35DD" w:rsidRPr="00DA35DD">
        <w:rPr>
          <w:b/>
        </w:rPr>
        <w:t>Monday, February 17, 2020</w:t>
      </w:r>
      <w:r w:rsidR="00C1236B" w:rsidRPr="00DA35DD">
        <w:t>.</w:t>
      </w:r>
    </w:p>
    <w:p w14:paraId="02AE62C1" w14:textId="77777777" w:rsidR="00DA35DD" w:rsidRDefault="00DA35DD" w:rsidP="001C3545">
      <w:pPr>
        <w:spacing w:line="360" w:lineRule="auto"/>
        <w:ind w:left="1440"/>
      </w:pPr>
    </w:p>
    <w:p w14:paraId="165A0DAC" w14:textId="10287231" w:rsidR="00DA35DD" w:rsidRDefault="00DA35DD" w:rsidP="001C3545">
      <w:pPr>
        <w:numPr>
          <w:ilvl w:val="0"/>
          <w:numId w:val="2"/>
        </w:numPr>
        <w:tabs>
          <w:tab w:val="clear" w:pos="2160"/>
          <w:tab w:val="num" w:pos="0"/>
        </w:tabs>
        <w:spacing w:line="360" w:lineRule="auto"/>
        <w:ind w:left="0" w:firstLine="1440"/>
      </w:pPr>
      <w:r>
        <w:t xml:space="preserve">That the briefs are limited to discussing only the evidence which the Administrative Law Judge accepted as an exhibit or as testimony during the hearings conducted on </w:t>
      </w:r>
      <w:r w:rsidR="00786205">
        <w:t xml:space="preserve">November 21, 2019 </w:t>
      </w:r>
      <w:r>
        <w:t>and January 14, 2020.</w:t>
      </w:r>
    </w:p>
    <w:p w14:paraId="7AB1756C" w14:textId="77777777" w:rsidR="00786205" w:rsidRDefault="00786205" w:rsidP="001C3545">
      <w:pPr>
        <w:spacing w:line="360" w:lineRule="auto"/>
        <w:ind w:left="1440"/>
      </w:pPr>
    </w:p>
    <w:p w14:paraId="7557167A" w14:textId="1AC62C73" w:rsidR="00786205" w:rsidRPr="00DA35DD" w:rsidRDefault="00786205" w:rsidP="001C3545">
      <w:pPr>
        <w:numPr>
          <w:ilvl w:val="0"/>
          <w:numId w:val="2"/>
        </w:numPr>
        <w:tabs>
          <w:tab w:val="clear" w:pos="2160"/>
          <w:tab w:val="num" w:pos="0"/>
        </w:tabs>
        <w:spacing w:line="360" w:lineRule="auto"/>
        <w:ind w:left="0" w:firstLine="1440"/>
      </w:pPr>
      <w:r>
        <w:lastRenderedPageBreak/>
        <w:t>That the parties may only discuss in the brief the legal issues which the parties discussed with the Administrative Law Judge during the hearings conducted on November 21, 2019 and January 14, 2020.</w:t>
      </w:r>
    </w:p>
    <w:p w14:paraId="17193DDC" w14:textId="77777777" w:rsidR="00C65C65" w:rsidRPr="00DA35DD" w:rsidRDefault="00C65C65" w:rsidP="001C3545">
      <w:pPr>
        <w:spacing w:line="360" w:lineRule="auto"/>
        <w:ind w:left="1440"/>
      </w:pPr>
    </w:p>
    <w:p w14:paraId="3E66D48C" w14:textId="25D57CCB" w:rsidR="00C65C65" w:rsidRPr="00DA35DD" w:rsidRDefault="00DA35DD" w:rsidP="001C3545">
      <w:pPr>
        <w:numPr>
          <w:ilvl w:val="0"/>
          <w:numId w:val="2"/>
        </w:numPr>
        <w:tabs>
          <w:tab w:val="clear" w:pos="2160"/>
          <w:tab w:val="num" w:pos="0"/>
        </w:tabs>
        <w:spacing w:line="360" w:lineRule="auto"/>
        <w:ind w:left="0" w:firstLine="1440"/>
      </w:pPr>
      <w:r>
        <w:t>That an</w:t>
      </w:r>
      <w:r w:rsidR="00C65C65" w:rsidRPr="00DA35DD">
        <w:t xml:space="preserve"> original copy of </w:t>
      </w:r>
      <w:r w:rsidRPr="00DA35DD">
        <w:t>the</w:t>
      </w:r>
      <w:r w:rsidR="00C65C65" w:rsidRPr="00DA35DD">
        <w:t xml:space="preserve"> brief must be filed with the Secretary, in accordance with 52 Pa.Code §</w:t>
      </w:r>
      <w:r w:rsidRPr="00DA35DD">
        <w:t xml:space="preserve"> </w:t>
      </w:r>
      <w:r w:rsidR="00C65C65" w:rsidRPr="00DA35DD">
        <w:t xml:space="preserve">5.502(a), and one copy </w:t>
      </w:r>
      <w:r w:rsidRPr="00DA35DD">
        <w:t xml:space="preserve">the Administrative Law Judge and the opposing party postmarked by the United States Postal Service, or received in hand by some other delivery method, </w:t>
      </w:r>
      <w:r w:rsidR="00C65C65" w:rsidRPr="00DA35DD">
        <w:t>no later than 4:0</w:t>
      </w:r>
      <w:r w:rsidR="00DE512F" w:rsidRPr="00DA35DD">
        <w:t xml:space="preserve">0 p.m. on the date listed.  </w:t>
      </w:r>
      <w:r w:rsidR="00C65C65" w:rsidRPr="00DA35DD">
        <w:t xml:space="preserve">  </w:t>
      </w:r>
    </w:p>
    <w:p w14:paraId="09F4DE79" w14:textId="77777777" w:rsidR="00C65C65" w:rsidRPr="00DA35DD" w:rsidRDefault="00C65C65" w:rsidP="001C3545">
      <w:pPr>
        <w:spacing w:line="360" w:lineRule="auto"/>
      </w:pPr>
    </w:p>
    <w:p w14:paraId="15141437" w14:textId="18272CF0" w:rsidR="00C65C65" w:rsidRPr="00DA35DD" w:rsidRDefault="00DA35DD" w:rsidP="001C3545">
      <w:pPr>
        <w:numPr>
          <w:ilvl w:val="0"/>
          <w:numId w:val="2"/>
        </w:numPr>
        <w:tabs>
          <w:tab w:val="clear" w:pos="2160"/>
          <w:tab w:val="num" w:pos="0"/>
        </w:tabs>
        <w:spacing w:line="360" w:lineRule="auto"/>
        <w:ind w:left="0" w:firstLine="1440"/>
      </w:pPr>
      <w:r>
        <w:t>That any</w:t>
      </w:r>
      <w:r w:rsidR="00C65C65" w:rsidRPr="00DA35DD">
        <w:t xml:space="preserve"> brief not filed and served on or before the date fixed therefore will not be accepted for filing, except by special permission of the Commission or the presiding Administrative Law Judge pursuant to 52 Pa.Code §5.502(c).</w:t>
      </w:r>
    </w:p>
    <w:p w14:paraId="3E5838C1" w14:textId="77777777" w:rsidR="00C65C65" w:rsidRPr="00DA35DD" w:rsidRDefault="00C65C65" w:rsidP="001C3545">
      <w:pPr>
        <w:spacing w:line="360" w:lineRule="auto"/>
        <w:ind w:left="1440"/>
      </w:pPr>
    </w:p>
    <w:p w14:paraId="143677CF" w14:textId="6A47A817" w:rsidR="00C65C65" w:rsidRPr="00DA35DD" w:rsidRDefault="00DA35DD" w:rsidP="001C3545">
      <w:pPr>
        <w:numPr>
          <w:ilvl w:val="0"/>
          <w:numId w:val="2"/>
        </w:numPr>
        <w:tabs>
          <w:tab w:val="clear" w:pos="2160"/>
          <w:tab w:val="num" w:pos="0"/>
        </w:tabs>
        <w:spacing w:line="360" w:lineRule="auto"/>
        <w:ind w:left="0" w:firstLine="1440"/>
      </w:pPr>
      <w:r>
        <w:t>That after</w:t>
      </w:r>
      <w:r w:rsidR="00C65C65" w:rsidRPr="00DA35DD">
        <w:t xml:space="preserve"> </w:t>
      </w:r>
      <w:r w:rsidRPr="00DA35DD">
        <w:rPr>
          <w:b/>
        </w:rPr>
        <w:t xml:space="preserve">February </w:t>
      </w:r>
      <w:r w:rsidR="00786205">
        <w:rPr>
          <w:b/>
        </w:rPr>
        <w:t>21</w:t>
      </w:r>
      <w:r w:rsidRPr="00DA35DD">
        <w:rPr>
          <w:b/>
        </w:rPr>
        <w:t>, 2020</w:t>
      </w:r>
      <w:r w:rsidR="00C65C65" w:rsidRPr="00DA35DD">
        <w:t>, the record in Docket No. C-</w:t>
      </w:r>
      <w:r w:rsidRPr="00DA35DD">
        <w:t>2019-3011595</w:t>
      </w:r>
      <w:r w:rsidR="00C65C65" w:rsidRPr="00DA35DD">
        <w:t xml:space="preserve"> w</w:t>
      </w:r>
      <w:r w:rsidR="00DE512F" w:rsidRPr="00DA35DD">
        <w:t xml:space="preserve">ill be closed </w:t>
      </w:r>
      <w:r w:rsidR="00C65C65" w:rsidRPr="00DA35DD">
        <w:t>and the Initial Decision in this case will be prepared and issued.</w:t>
      </w:r>
    </w:p>
    <w:p w14:paraId="5860DE34" w14:textId="77777777" w:rsidR="00C65C65" w:rsidRPr="00DA35DD" w:rsidRDefault="00C65C65" w:rsidP="001C3545">
      <w:pPr>
        <w:spacing w:line="360" w:lineRule="auto"/>
      </w:pPr>
    </w:p>
    <w:p w14:paraId="17395778" w14:textId="77777777" w:rsidR="00DE512F" w:rsidRPr="00DA35DD" w:rsidRDefault="00DE512F" w:rsidP="001C3545">
      <w:pPr>
        <w:spacing w:line="360" w:lineRule="auto"/>
      </w:pPr>
    </w:p>
    <w:p w14:paraId="007C15A7" w14:textId="778B0A10" w:rsidR="001C3545" w:rsidRPr="00AA7F23" w:rsidRDefault="001C3545" w:rsidP="001C3545">
      <w:pPr>
        <w:widowControl w:val="0"/>
        <w:tabs>
          <w:tab w:val="left" w:pos="0"/>
        </w:tabs>
        <w:autoSpaceDE w:val="0"/>
        <w:autoSpaceDN w:val="0"/>
        <w:adjustRightInd w:val="0"/>
        <w:jc w:val="both"/>
        <w:rPr>
          <w:u w:val="single"/>
        </w:rPr>
      </w:pPr>
      <w:r w:rsidRPr="00AA7F23">
        <w:t xml:space="preserve">Date:  </w:t>
      </w:r>
      <w:r>
        <w:rPr>
          <w:u w:val="single"/>
        </w:rPr>
        <w:t>January 31, 2020</w:t>
      </w:r>
      <w:r w:rsidRPr="00AA7F23">
        <w:tab/>
      </w:r>
      <w:r w:rsidRPr="00AA7F23">
        <w:tab/>
      </w:r>
      <w:r w:rsidRPr="00AA7F23">
        <w:tab/>
      </w:r>
      <w:r w:rsidRPr="00AA7F23">
        <w:tab/>
      </w:r>
      <w:r>
        <w:tab/>
      </w:r>
      <w:r w:rsidRPr="00AA7F23">
        <w:rPr>
          <w:u w:val="single"/>
        </w:rPr>
        <w:tab/>
      </w:r>
      <w:r w:rsidRPr="00AA7F23">
        <w:rPr>
          <w:u w:val="single"/>
        </w:rPr>
        <w:tab/>
        <w:t>/s/</w:t>
      </w:r>
      <w:r w:rsidRPr="00AA7F23">
        <w:rPr>
          <w:u w:val="single"/>
        </w:rPr>
        <w:tab/>
      </w:r>
      <w:r w:rsidRPr="00AA7F23">
        <w:rPr>
          <w:u w:val="single"/>
        </w:rPr>
        <w:tab/>
      </w:r>
      <w:r w:rsidRPr="00AA7F23">
        <w:rPr>
          <w:u w:val="single"/>
        </w:rPr>
        <w:tab/>
      </w:r>
    </w:p>
    <w:p w14:paraId="33574FC1" w14:textId="77777777" w:rsidR="001C3545" w:rsidRPr="00AA7F23" w:rsidRDefault="001C3545" w:rsidP="001C3545">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Katrina L. Dunderdale</w:t>
      </w:r>
    </w:p>
    <w:p w14:paraId="379B7FC6" w14:textId="77777777" w:rsidR="001C3545" w:rsidRPr="00AA7F23" w:rsidRDefault="001C3545" w:rsidP="001C3545">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Administrative Law Judge</w:t>
      </w:r>
    </w:p>
    <w:p w14:paraId="1CE06DAB" w14:textId="77777777" w:rsidR="001C3545" w:rsidRDefault="001C3545" w:rsidP="00483917">
      <w:pPr>
        <w:sectPr w:rsidR="001C3545" w:rsidSect="00642C86">
          <w:footerReference w:type="default" r:id="rId7"/>
          <w:pgSz w:w="12240" w:h="15840"/>
          <w:pgMar w:top="1440" w:right="1440" w:bottom="1440" w:left="1440" w:header="720" w:footer="720" w:gutter="0"/>
          <w:cols w:space="720"/>
          <w:titlePg/>
          <w:docGrid w:linePitch="360"/>
        </w:sectPr>
      </w:pPr>
    </w:p>
    <w:p w14:paraId="68DBF3DD" w14:textId="77777777" w:rsidR="001C3545" w:rsidRPr="001C3545" w:rsidRDefault="001C3545" w:rsidP="001C3545">
      <w:pPr>
        <w:spacing w:after="160" w:line="259" w:lineRule="auto"/>
        <w:rPr>
          <w:rFonts w:ascii="Microsoft Sans Serif" w:eastAsia="Microsoft Sans Serif" w:hAnsi="Microsoft Sans Serif" w:cs="Microsoft Sans Serif"/>
          <w:b/>
          <w:szCs w:val="22"/>
          <w:u w:val="single"/>
        </w:rPr>
      </w:pPr>
      <w:r w:rsidRPr="001C3545">
        <w:rPr>
          <w:rFonts w:ascii="Microsoft Sans Serif" w:eastAsia="Microsoft Sans Serif" w:hAnsi="Microsoft Sans Serif" w:cs="Microsoft Sans Serif"/>
          <w:b/>
          <w:szCs w:val="22"/>
          <w:u w:val="single"/>
        </w:rPr>
        <w:lastRenderedPageBreak/>
        <w:t>C-2019-3011595 - KELLY MARIAN V. PENNSYLVANIA AMERICAN WATER COMPANY</w:t>
      </w:r>
    </w:p>
    <w:p w14:paraId="59274EB5" w14:textId="77777777" w:rsidR="001C3545" w:rsidRPr="001C3545" w:rsidRDefault="001C3545" w:rsidP="001C3545">
      <w:pPr>
        <w:spacing w:after="160"/>
        <w:rPr>
          <w:rFonts w:ascii="Microsoft Sans Serif" w:eastAsia="Microsoft Sans Serif" w:hAnsi="Microsoft Sans Serif" w:cs="Microsoft Sans Serif"/>
          <w:szCs w:val="22"/>
        </w:rPr>
      </w:pPr>
      <w:r w:rsidRPr="001C3545">
        <w:rPr>
          <w:rFonts w:ascii="Microsoft Sans Serif" w:eastAsia="Microsoft Sans Serif" w:hAnsi="Microsoft Sans Serif" w:cs="Microsoft Sans Serif"/>
          <w:szCs w:val="22"/>
        </w:rPr>
        <w:t>KELLY MARIAN</w:t>
      </w:r>
      <w:r w:rsidRPr="001C3545">
        <w:rPr>
          <w:rFonts w:ascii="Microsoft Sans Serif" w:eastAsia="Microsoft Sans Serif" w:hAnsi="Microsoft Sans Serif" w:cs="Microsoft Sans Serif"/>
          <w:szCs w:val="22"/>
        </w:rPr>
        <w:br/>
        <w:t>511 CRESS ST</w:t>
      </w:r>
      <w:r w:rsidRPr="001C3545">
        <w:rPr>
          <w:rFonts w:ascii="Microsoft Sans Serif" w:eastAsia="Microsoft Sans Serif" w:hAnsi="Microsoft Sans Serif" w:cs="Microsoft Sans Serif"/>
          <w:szCs w:val="22"/>
        </w:rPr>
        <w:br/>
        <w:t>CARNEGIE PA  15106</w:t>
      </w:r>
      <w:r w:rsidRPr="001C3545">
        <w:rPr>
          <w:rFonts w:ascii="Microsoft Sans Serif" w:eastAsia="Microsoft Sans Serif" w:hAnsi="Microsoft Sans Serif" w:cs="Microsoft Sans Serif"/>
          <w:szCs w:val="22"/>
        </w:rPr>
        <w:br/>
      </w:r>
      <w:r w:rsidRPr="001C3545">
        <w:rPr>
          <w:rFonts w:ascii="Microsoft Sans Serif" w:eastAsia="Microsoft Sans Serif" w:hAnsi="Microsoft Sans Serif" w:cs="Microsoft Sans Serif"/>
          <w:b/>
          <w:bCs/>
          <w:szCs w:val="22"/>
        </w:rPr>
        <w:t>412.997.1805</w:t>
      </w:r>
    </w:p>
    <w:p w14:paraId="54036565" w14:textId="77777777" w:rsidR="001C3545" w:rsidRPr="001C3545" w:rsidRDefault="001C3545" w:rsidP="001C3545">
      <w:pPr>
        <w:spacing w:after="160"/>
        <w:rPr>
          <w:rFonts w:ascii="Microsoft Sans Serif" w:eastAsia="Microsoft Sans Serif" w:hAnsi="Microsoft Sans Serif" w:cs="Microsoft Sans Serif"/>
          <w:szCs w:val="22"/>
        </w:rPr>
      </w:pPr>
      <w:r w:rsidRPr="001C3545">
        <w:rPr>
          <w:rFonts w:ascii="Microsoft Sans Serif" w:eastAsia="Microsoft Sans Serif" w:hAnsi="Microsoft Sans Serif" w:cs="Microsoft Sans Serif"/>
          <w:szCs w:val="22"/>
        </w:rPr>
        <w:t xml:space="preserve">MICHAEL A </w:t>
      </w:r>
      <w:proofErr w:type="spellStart"/>
      <w:r w:rsidRPr="001C3545">
        <w:rPr>
          <w:rFonts w:ascii="Microsoft Sans Serif" w:eastAsia="Microsoft Sans Serif" w:hAnsi="Microsoft Sans Serif" w:cs="Microsoft Sans Serif"/>
          <w:szCs w:val="22"/>
        </w:rPr>
        <w:t>GRUIN</w:t>
      </w:r>
      <w:proofErr w:type="spellEnd"/>
      <w:r w:rsidRPr="001C3545">
        <w:rPr>
          <w:rFonts w:ascii="Microsoft Sans Serif" w:eastAsia="Microsoft Sans Serif" w:hAnsi="Microsoft Sans Serif" w:cs="Microsoft Sans Serif"/>
          <w:szCs w:val="22"/>
        </w:rPr>
        <w:t xml:space="preserve"> ESQUIRE</w:t>
      </w:r>
      <w:r w:rsidRPr="001C3545">
        <w:rPr>
          <w:rFonts w:ascii="Microsoft Sans Serif" w:eastAsia="Microsoft Sans Serif" w:hAnsi="Microsoft Sans Serif" w:cs="Microsoft Sans Serif"/>
          <w:szCs w:val="22"/>
        </w:rPr>
        <w:br/>
        <w:t>STEVENS &amp; LEE</w:t>
      </w:r>
      <w:r w:rsidRPr="001C3545">
        <w:rPr>
          <w:rFonts w:ascii="Microsoft Sans Serif" w:eastAsia="Microsoft Sans Serif" w:hAnsi="Microsoft Sans Serif" w:cs="Microsoft Sans Serif"/>
          <w:szCs w:val="22"/>
        </w:rPr>
        <w:br/>
        <w:t>16TH FLOOR</w:t>
      </w:r>
      <w:r w:rsidRPr="001C3545">
        <w:rPr>
          <w:rFonts w:ascii="Microsoft Sans Serif" w:eastAsia="Microsoft Sans Serif" w:hAnsi="Microsoft Sans Serif" w:cs="Microsoft Sans Serif"/>
          <w:szCs w:val="22"/>
        </w:rPr>
        <w:br/>
        <w:t>17 NORTH SECOND STREET</w:t>
      </w:r>
      <w:r w:rsidRPr="001C3545">
        <w:rPr>
          <w:rFonts w:ascii="Microsoft Sans Serif" w:eastAsia="Microsoft Sans Serif" w:hAnsi="Microsoft Sans Serif" w:cs="Microsoft Sans Serif"/>
          <w:szCs w:val="22"/>
        </w:rPr>
        <w:br/>
        <w:t>HARRISBURG PA  17101</w:t>
      </w:r>
      <w:r w:rsidRPr="001C3545">
        <w:rPr>
          <w:rFonts w:ascii="Microsoft Sans Serif" w:eastAsia="Microsoft Sans Serif" w:hAnsi="Microsoft Sans Serif" w:cs="Microsoft Sans Serif"/>
          <w:szCs w:val="22"/>
        </w:rPr>
        <w:br/>
      </w:r>
      <w:r w:rsidRPr="001C3545">
        <w:rPr>
          <w:rFonts w:ascii="Microsoft Sans Serif" w:eastAsia="Microsoft Sans Serif" w:hAnsi="Microsoft Sans Serif" w:cs="Microsoft Sans Serif"/>
          <w:b/>
          <w:bCs/>
          <w:szCs w:val="22"/>
        </w:rPr>
        <w:t>717.255.7365</w:t>
      </w:r>
      <w:r w:rsidRPr="001C3545">
        <w:rPr>
          <w:rFonts w:ascii="Microsoft Sans Serif" w:eastAsia="Microsoft Sans Serif" w:hAnsi="Microsoft Sans Serif" w:cs="Microsoft Sans Serif"/>
          <w:b/>
          <w:bCs/>
          <w:szCs w:val="22"/>
        </w:rPr>
        <w:br/>
      </w:r>
      <w:r w:rsidRPr="001C3545">
        <w:rPr>
          <w:rFonts w:ascii="Microsoft Sans Serif" w:eastAsia="Microsoft Sans Serif" w:hAnsi="Microsoft Sans Serif" w:cs="Microsoft Sans Serif"/>
          <w:b/>
          <w:bCs/>
          <w:i/>
          <w:iCs/>
          <w:szCs w:val="22"/>
          <w:u w:val="single"/>
        </w:rPr>
        <w:t>ACCEPTS E-SERVICE</w:t>
      </w:r>
    </w:p>
    <w:p w14:paraId="2155C642" w14:textId="77777777" w:rsidR="001C3545" w:rsidRPr="001C3545" w:rsidRDefault="001C3545" w:rsidP="001C3545">
      <w:pPr>
        <w:spacing w:after="160" w:line="259" w:lineRule="auto"/>
        <w:rPr>
          <w:rFonts w:ascii="Calibri" w:hAnsi="Calibri"/>
          <w:sz w:val="22"/>
          <w:szCs w:val="22"/>
        </w:rPr>
      </w:pPr>
    </w:p>
    <w:p w14:paraId="197C0BBA" w14:textId="074C803E" w:rsidR="0080744F" w:rsidRPr="00DA35DD" w:rsidRDefault="0080744F" w:rsidP="00483917"/>
    <w:sectPr w:rsidR="0080744F" w:rsidRPr="00DA35DD" w:rsidSect="00642C8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AFE06" w14:textId="77777777" w:rsidR="00DD3935" w:rsidRDefault="00DD3935" w:rsidP="00642C86">
      <w:r>
        <w:separator/>
      </w:r>
    </w:p>
  </w:endnote>
  <w:endnote w:type="continuationSeparator" w:id="0">
    <w:p w14:paraId="7FE38992" w14:textId="77777777" w:rsidR="00DD3935" w:rsidRDefault="00DD3935" w:rsidP="0064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920889672"/>
      <w:docPartObj>
        <w:docPartGallery w:val="Page Numbers (Bottom of Page)"/>
        <w:docPartUnique/>
      </w:docPartObj>
    </w:sdtPr>
    <w:sdtEndPr/>
    <w:sdtContent>
      <w:p w14:paraId="7C5CDE7F" w14:textId="77777777" w:rsidR="00642C86" w:rsidRPr="001C3545" w:rsidRDefault="008504E1">
        <w:pPr>
          <w:pStyle w:val="Footer"/>
          <w:jc w:val="center"/>
          <w:rPr>
            <w:sz w:val="20"/>
            <w:szCs w:val="20"/>
          </w:rPr>
        </w:pPr>
        <w:r w:rsidRPr="001C3545">
          <w:rPr>
            <w:sz w:val="20"/>
            <w:szCs w:val="20"/>
          </w:rPr>
          <w:fldChar w:fldCharType="begin"/>
        </w:r>
        <w:r w:rsidRPr="001C3545">
          <w:rPr>
            <w:sz w:val="20"/>
            <w:szCs w:val="20"/>
          </w:rPr>
          <w:instrText xml:space="preserve"> PAGE   \* MERGEFORMAT </w:instrText>
        </w:r>
        <w:r w:rsidRPr="001C3545">
          <w:rPr>
            <w:sz w:val="20"/>
            <w:szCs w:val="20"/>
          </w:rPr>
          <w:fldChar w:fldCharType="separate"/>
        </w:r>
        <w:r w:rsidR="00DE512F" w:rsidRPr="001C3545">
          <w:rPr>
            <w:noProof/>
            <w:sz w:val="20"/>
            <w:szCs w:val="20"/>
          </w:rPr>
          <w:t>2</w:t>
        </w:r>
        <w:r w:rsidRPr="001C354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89406" w14:textId="77777777" w:rsidR="00DD3935" w:rsidRDefault="00DD3935" w:rsidP="00642C86">
      <w:r>
        <w:separator/>
      </w:r>
    </w:p>
  </w:footnote>
  <w:footnote w:type="continuationSeparator" w:id="0">
    <w:p w14:paraId="43E80F86" w14:textId="77777777" w:rsidR="00DD3935" w:rsidRDefault="00DD3935" w:rsidP="00642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03B20368"/>
    <w:lvl w:ilvl="0" w:tplc="4D1A566E">
      <w:start w:val="1"/>
      <w:numFmt w:val="decimal"/>
      <w:lvlText w:val="%1."/>
      <w:lvlJc w:val="left"/>
      <w:pPr>
        <w:tabs>
          <w:tab w:val="num" w:pos="2160"/>
        </w:tabs>
        <w:ind w:left="2160" w:hanging="720"/>
      </w:pPr>
      <w:rPr>
        <w:rFonts w:hint="default"/>
      </w:rPr>
    </w:lvl>
    <w:lvl w:ilvl="1" w:tplc="22BE332C">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17A8B"/>
    <w:rsid w:val="00025008"/>
    <w:rsid w:val="00054603"/>
    <w:rsid w:val="000903D4"/>
    <w:rsid w:val="00090E8E"/>
    <w:rsid w:val="000C4E35"/>
    <w:rsid w:val="000D6B57"/>
    <w:rsid w:val="000E284C"/>
    <w:rsid w:val="00132055"/>
    <w:rsid w:val="00167AE1"/>
    <w:rsid w:val="001814F0"/>
    <w:rsid w:val="001A2906"/>
    <w:rsid w:val="001C3545"/>
    <w:rsid w:val="001D4A7C"/>
    <w:rsid w:val="001E1243"/>
    <w:rsid w:val="001E2E86"/>
    <w:rsid w:val="002023FE"/>
    <w:rsid w:val="00205198"/>
    <w:rsid w:val="00237DA9"/>
    <w:rsid w:val="00241EC8"/>
    <w:rsid w:val="00253591"/>
    <w:rsid w:val="002611FD"/>
    <w:rsid w:val="002743A0"/>
    <w:rsid w:val="002A33A3"/>
    <w:rsid w:val="0031562F"/>
    <w:rsid w:val="003247F8"/>
    <w:rsid w:val="00340C3C"/>
    <w:rsid w:val="003654DE"/>
    <w:rsid w:val="00386FA4"/>
    <w:rsid w:val="0039516E"/>
    <w:rsid w:val="003B5643"/>
    <w:rsid w:val="003E2A98"/>
    <w:rsid w:val="00414A95"/>
    <w:rsid w:val="00437D6E"/>
    <w:rsid w:val="00443AC5"/>
    <w:rsid w:val="00447CF4"/>
    <w:rsid w:val="00483917"/>
    <w:rsid w:val="00494682"/>
    <w:rsid w:val="004A5FAD"/>
    <w:rsid w:val="004B78F5"/>
    <w:rsid w:val="004D0DAF"/>
    <w:rsid w:val="004E0B6B"/>
    <w:rsid w:val="004F1E57"/>
    <w:rsid w:val="005541B9"/>
    <w:rsid w:val="005B270C"/>
    <w:rsid w:val="005C07B9"/>
    <w:rsid w:val="005E7ED7"/>
    <w:rsid w:val="005F3260"/>
    <w:rsid w:val="005F4C00"/>
    <w:rsid w:val="006056D7"/>
    <w:rsid w:val="00642C86"/>
    <w:rsid w:val="00693D2F"/>
    <w:rsid w:val="006D66FB"/>
    <w:rsid w:val="0071512F"/>
    <w:rsid w:val="00716AAB"/>
    <w:rsid w:val="007461E5"/>
    <w:rsid w:val="00786205"/>
    <w:rsid w:val="007C4237"/>
    <w:rsid w:val="007E7DBF"/>
    <w:rsid w:val="007F7432"/>
    <w:rsid w:val="0080744F"/>
    <w:rsid w:val="00823649"/>
    <w:rsid w:val="008504E1"/>
    <w:rsid w:val="0085709D"/>
    <w:rsid w:val="00857F50"/>
    <w:rsid w:val="008628A3"/>
    <w:rsid w:val="008D4BED"/>
    <w:rsid w:val="008F15AB"/>
    <w:rsid w:val="00941BE0"/>
    <w:rsid w:val="00992419"/>
    <w:rsid w:val="009C533F"/>
    <w:rsid w:val="009E04B6"/>
    <w:rsid w:val="009E0730"/>
    <w:rsid w:val="009E4067"/>
    <w:rsid w:val="009E5180"/>
    <w:rsid w:val="00A057F1"/>
    <w:rsid w:val="00A06784"/>
    <w:rsid w:val="00A07663"/>
    <w:rsid w:val="00A27236"/>
    <w:rsid w:val="00A35F31"/>
    <w:rsid w:val="00A730AC"/>
    <w:rsid w:val="00A86227"/>
    <w:rsid w:val="00A9292E"/>
    <w:rsid w:val="00AC3302"/>
    <w:rsid w:val="00B57879"/>
    <w:rsid w:val="00B82D26"/>
    <w:rsid w:val="00BB6928"/>
    <w:rsid w:val="00BC77F8"/>
    <w:rsid w:val="00BE651B"/>
    <w:rsid w:val="00BF2F2A"/>
    <w:rsid w:val="00C065AB"/>
    <w:rsid w:val="00C1236B"/>
    <w:rsid w:val="00C13586"/>
    <w:rsid w:val="00C16F0E"/>
    <w:rsid w:val="00C21F6E"/>
    <w:rsid w:val="00C65C65"/>
    <w:rsid w:val="00C7018D"/>
    <w:rsid w:val="00CB3BE0"/>
    <w:rsid w:val="00CE43F8"/>
    <w:rsid w:val="00D1143F"/>
    <w:rsid w:val="00D14925"/>
    <w:rsid w:val="00D539DA"/>
    <w:rsid w:val="00D604D8"/>
    <w:rsid w:val="00D8509F"/>
    <w:rsid w:val="00D93374"/>
    <w:rsid w:val="00DA35DD"/>
    <w:rsid w:val="00DB2807"/>
    <w:rsid w:val="00DC1FBE"/>
    <w:rsid w:val="00DC4EA8"/>
    <w:rsid w:val="00DD3935"/>
    <w:rsid w:val="00DE512F"/>
    <w:rsid w:val="00E958B5"/>
    <w:rsid w:val="00EB031D"/>
    <w:rsid w:val="00EE1BFB"/>
    <w:rsid w:val="00EE58CF"/>
    <w:rsid w:val="00EF4677"/>
    <w:rsid w:val="00F2010D"/>
    <w:rsid w:val="00F270AE"/>
    <w:rsid w:val="00F35CDE"/>
    <w:rsid w:val="00F64A56"/>
    <w:rsid w:val="00F7601C"/>
    <w:rsid w:val="00F866BD"/>
    <w:rsid w:val="00F967E2"/>
    <w:rsid w:val="00FA6F19"/>
    <w:rsid w:val="00FB3EF7"/>
    <w:rsid w:val="00FD192C"/>
    <w:rsid w:val="00FD317F"/>
    <w:rsid w:val="00FE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4C3EC7"/>
  <w15:docId w15:val="{4FE0906E-3E5B-4C5C-B07D-A8A4DA60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B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58B5"/>
    <w:rPr>
      <w:rFonts w:ascii="Tahoma" w:hAnsi="Tahoma" w:cs="Tahoma"/>
      <w:sz w:val="16"/>
      <w:szCs w:val="16"/>
    </w:rPr>
  </w:style>
  <w:style w:type="paragraph" w:styleId="ListParagraph">
    <w:name w:val="List Paragraph"/>
    <w:basedOn w:val="Normal"/>
    <w:uiPriority w:val="34"/>
    <w:qFormat/>
    <w:rsid w:val="0039516E"/>
    <w:pPr>
      <w:ind w:left="720"/>
    </w:pPr>
  </w:style>
  <w:style w:type="paragraph" w:styleId="Title">
    <w:name w:val="Title"/>
    <w:basedOn w:val="Normal"/>
    <w:link w:val="TitleChar"/>
    <w:qFormat/>
    <w:rsid w:val="00B82D26"/>
    <w:pPr>
      <w:tabs>
        <w:tab w:val="left" w:pos="360"/>
      </w:tabs>
      <w:spacing w:line="233" w:lineRule="auto"/>
      <w:jc w:val="center"/>
    </w:pPr>
    <w:rPr>
      <w:b/>
      <w:szCs w:val="20"/>
    </w:rPr>
  </w:style>
  <w:style w:type="character" w:customStyle="1" w:styleId="TitleChar">
    <w:name w:val="Title Char"/>
    <w:basedOn w:val="DefaultParagraphFont"/>
    <w:link w:val="Title"/>
    <w:rsid w:val="00B82D26"/>
    <w:rPr>
      <w:b/>
      <w:sz w:val="24"/>
    </w:rPr>
  </w:style>
  <w:style w:type="paragraph" w:styleId="Header">
    <w:name w:val="header"/>
    <w:basedOn w:val="Normal"/>
    <w:link w:val="HeaderChar"/>
    <w:rsid w:val="00642C86"/>
    <w:pPr>
      <w:tabs>
        <w:tab w:val="center" w:pos="4680"/>
        <w:tab w:val="right" w:pos="9360"/>
      </w:tabs>
    </w:pPr>
  </w:style>
  <w:style w:type="character" w:customStyle="1" w:styleId="HeaderChar">
    <w:name w:val="Header Char"/>
    <w:basedOn w:val="DefaultParagraphFont"/>
    <w:link w:val="Header"/>
    <w:rsid w:val="00642C86"/>
    <w:rPr>
      <w:sz w:val="24"/>
      <w:szCs w:val="24"/>
    </w:rPr>
  </w:style>
  <w:style w:type="paragraph" w:styleId="Footer">
    <w:name w:val="footer"/>
    <w:basedOn w:val="Normal"/>
    <w:link w:val="FooterChar"/>
    <w:uiPriority w:val="99"/>
    <w:rsid w:val="00642C86"/>
    <w:pPr>
      <w:tabs>
        <w:tab w:val="center" w:pos="4680"/>
        <w:tab w:val="right" w:pos="9360"/>
      </w:tabs>
    </w:pPr>
  </w:style>
  <w:style w:type="character" w:customStyle="1" w:styleId="FooterChar">
    <w:name w:val="Footer Char"/>
    <w:basedOn w:val="DefaultParagraphFont"/>
    <w:link w:val="Footer"/>
    <w:uiPriority w:val="99"/>
    <w:rsid w:val="00642C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Pallas, Dan</cp:lastModifiedBy>
  <cp:revision>2</cp:revision>
  <cp:lastPrinted>2015-03-09T19:52:00Z</cp:lastPrinted>
  <dcterms:created xsi:type="dcterms:W3CDTF">2020-01-31T17:27:00Z</dcterms:created>
  <dcterms:modified xsi:type="dcterms:W3CDTF">2020-01-31T17:27:00Z</dcterms:modified>
</cp:coreProperties>
</file>