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26B78" w14:textId="77777777" w:rsidR="004E72C7" w:rsidRDefault="004E72C7" w:rsidP="004E72C7">
      <w:pPr>
        <w:tabs>
          <w:tab w:val="center" w:pos="5148"/>
        </w:tabs>
        <w:suppressAutoHyphens/>
        <w:jc w:val="center"/>
        <w:rPr>
          <w:rFonts w:ascii="Arial" w:hAnsi="Arial"/>
        </w:rPr>
      </w:pPr>
      <w:r>
        <w:rPr>
          <w:rFonts w:ascii="Arial" w:hAnsi="Arial"/>
        </w:rPr>
        <w:t>BEFORE THE</w:t>
      </w:r>
    </w:p>
    <w:p w14:paraId="3371B93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CDBCFB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888"/>
      </w:tblGrid>
      <w:tr w:rsidR="004E72C7" w14:paraId="35571DF0" w14:textId="77777777" w:rsidTr="00CB79A4">
        <w:trPr>
          <w:trHeight w:val="107"/>
        </w:trPr>
        <w:tc>
          <w:tcPr>
            <w:tcW w:w="5238" w:type="dxa"/>
          </w:tcPr>
          <w:p w14:paraId="07BCA40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888" w:type="dxa"/>
          </w:tcPr>
          <w:p w14:paraId="6AED86BE" w14:textId="77777777" w:rsidR="004E72C7" w:rsidRDefault="004E72C7" w:rsidP="009C07F4">
            <w:pPr>
              <w:tabs>
                <w:tab w:val="center" w:pos="5148"/>
              </w:tabs>
              <w:suppressAutoHyphens/>
              <w:rPr>
                <w:rFonts w:ascii="Arial" w:hAnsi="Arial"/>
              </w:rPr>
            </w:pPr>
            <w:r>
              <w:rPr>
                <w:rFonts w:ascii="Arial" w:hAnsi="Arial"/>
              </w:rPr>
              <w:t>:</w:t>
            </w:r>
          </w:p>
        </w:tc>
      </w:tr>
      <w:tr w:rsidR="004E72C7" w14:paraId="59A3E07B" w14:textId="77777777" w:rsidTr="00CB79A4">
        <w:trPr>
          <w:trHeight w:val="107"/>
        </w:trPr>
        <w:tc>
          <w:tcPr>
            <w:tcW w:w="5238" w:type="dxa"/>
          </w:tcPr>
          <w:p w14:paraId="6A243DD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888" w:type="dxa"/>
          </w:tcPr>
          <w:p w14:paraId="0B65C0D8" w14:textId="77777777" w:rsidR="004E72C7" w:rsidRDefault="004E72C7" w:rsidP="009C07F4">
            <w:pPr>
              <w:tabs>
                <w:tab w:val="center" w:pos="5148"/>
              </w:tabs>
              <w:suppressAutoHyphens/>
              <w:rPr>
                <w:rFonts w:ascii="Arial" w:hAnsi="Arial"/>
              </w:rPr>
            </w:pPr>
            <w:r>
              <w:rPr>
                <w:rFonts w:ascii="Arial" w:hAnsi="Arial"/>
              </w:rPr>
              <w:t>:</w:t>
            </w:r>
          </w:p>
        </w:tc>
      </w:tr>
      <w:tr w:rsidR="004E72C7" w14:paraId="74B02CBC" w14:textId="77777777" w:rsidTr="00CB79A4">
        <w:trPr>
          <w:trHeight w:val="107"/>
        </w:trPr>
        <w:tc>
          <w:tcPr>
            <w:tcW w:w="5238" w:type="dxa"/>
          </w:tcPr>
          <w:p w14:paraId="7EE7A97E" w14:textId="77777777" w:rsidR="004E72C7" w:rsidRDefault="004E72C7" w:rsidP="009C07F4">
            <w:pPr>
              <w:tabs>
                <w:tab w:val="center" w:pos="5148"/>
              </w:tabs>
              <w:suppressAutoHyphens/>
              <w:rPr>
                <w:rFonts w:ascii="Arial" w:hAnsi="Arial"/>
              </w:rPr>
            </w:pPr>
          </w:p>
        </w:tc>
        <w:tc>
          <w:tcPr>
            <w:tcW w:w="3888" w:type="dxa"/>
          </w:tcPr>
          <w:p w14:paraId="185E4CAC" w14:textId="77777777" w:rsidR="004E72C7" w:rsidRDefault="004E72C7" w:rsidP="009C07F4">
            <w:pPr>
              <w:tabs>
                <w:tab w:val="center" w:pos="5148"/>
              </w:tabs>
              <w:suppressAutoHyphens/>
              <w:rPr>
                <w:rFonts w:ascii="Arial" w:hAnsi="Arial"/>
              </w:rPr>
            </w:pPr>
            <w:r>
              <w:rPr>
                <w:rFonts w:ascii="Arial" w:hAnsi="Arial"/>
              </w:rPr>
              <w:t>:</w:t>
            </w:r>
          </w:p>
        </w:tc>
      </w:tr>
      <w:tr w:rsidR="004E72C7" w14:paraId="3B2CD6CA" w14:textId="77777777" w:rsidTr="00CB79A4">
        <w:trPr>
          <w:trHeight w:val="107"/>
        </w:trPr>
        <w:tc>
          <w:tcPr>
            <w:tcW w:w="5238" w:type="dxa"/>
            <w:vAlign w:val="center"/>
          </w:tcPr>
          <w:p w14:paraId="25B128BA" w14:textId="77777777" w:rsidR="004E72C7" w:rsidRDefault="004E72C7" w:rsidP="009C07F4">
            <w:pPr>
              <w:tabs>
                <w:tab w:val="center" w:pos="5148"/>
              </w:tabs>
              <w:suppressAutoHyphens/>
              <w:jc w:val="center"/>
              <w:rPr>
                <w:rFonts w:ascii="Arial" w:hAnsi="Arial"/>
              </w:rPr>
            </w:pPr>
            <w:r>
              <w:rPr>
                <w:rFonts w:ascii="Arial" w:hAnsi="Arial"/>
              </w:rPr>
              <w:t>V.</w:t>
            </w:r>
          </w:p>
        </w:tc>
        <w:tc>
          <w:tcPr>
            <w:tcW w:w="3888" w:type="dxa"/>
          </w:tcPr>
          <w:p w14:paraId="187427F0" w14:textId="782D8B6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A3BF6">
              <w:rPr>
                <w:rFonts w:ascii="Arial" w:hAnsi="Arial"/>
              </w:rPr>
              <w:t>C-2020-</w:t>
            </w:r>
            <w:r w:rsidR="009253CF">
              <w:rPr>
                <w:rFonts w:ascii="Arial" w:hAnsi="Arial"/>
              </w:rPr>
              <w:t>3017461</w:t>
            </w:r>
          </w:p>
        </w:tc>
      </w:tr>
      <w:tr w:rsidR="004E72C7" w14:paraId="4990EAF6" w14:textId="77777777" w:rsidTr="00CB79A4">
        <w:trPr>
          <w:trHeight w:val="107"/>
        </w:trPr>
        <w:tc>
          <w:tcPr>
            <w:tcW w:w="5238" w:type="dxa"/>
            <w:vAlign w:val="center"/>
          </w:tcPr>
          <w:p w14:paraId="4238CA7D" w14:textId="77777777" w:rsidR="004E72C7" w:rsidRDefault="004E72C7" w:rsidP="009C07F4">
            <w:pPr>
              <w:tabs>
                <w:tab w:val="center" w:pos="5148"/>
              </w:tabs>
              <w:suppressAutoHyphens/>
              <w:jc w:val="center"/>
              <w:rPr>
                <w:rFonts w:ascii="Arial" w:hAnsi="Arial"/>
              </w:rPr>
            </w:pPr>
          </w:p>
        </w:tc>
        <w:tc>
          <w:tcPr>
            <w:tcW w:w="3888" w:type="dxa"/>
          </w:tcPr>
          <w:p w14:paraId="17BD05B7" w14:textId="77777777" w:rsidR="004E72C7" w:rsidRDefault="004E72C7" w:rsidP="009C07F4">
            <w:pPr>
              <w:tabs>
                <w:tab w:val="center" w:pos="5148"/>
              </w:tabs>
              <w:suppressAutoHyphens/>
              <w:rPr>
                <w:rFonts w:ascii="Arial" w:hAnsi="Arial"/>
              </w:rPr>
            </w:pPr>
            <w:r>
              <w:rPr>
                <w:rFonts w:ascii="Arial" w:hAnsi="Arial"/>
              </w:rPr>
              <w:t>:</w:t>
            </w:r>
          </w:p>
        </w:tc>
      </w:tr>
      <w:tr w:rsidR="004E72C7" w14:paraId="5FCF4265" w14:textId="77777777" w:rsidTr="00CB79A4">
        <w:trPr>
          <w:trHeight w:val="107"/>
        </w:trPr>
        <w:tc>
          <w:tcPr>
            <w:tcW w:w="5238" w:type="dxa"/>
          </w:tcPr>
          <w:p w14:paraId="5792C305" w14:textId="41A55C8B" w:rsidR="004E72C7" w:rsidRDefault="000A3BF6" w:rsidP="009C07F4">
            <w:pPr>
              <w:tabs>
                <w:tab w:val="center" w:pos="5148"/>
              </w:tabs>
              <w:suppressAutoHyphens/>
              <w:rPr>
                <w:rFonts w:ascii="Arial" w:hAnsi="Arial"/>
              </w:rPr>
            </w:pPr>
            <w:bookmarkStart w:id="1" w:name="CompName1"/>
            <w:bookmarkEnd w:id="1"/>
            <w:r>
              <w:rPr>
                <w:rFonts w:ascii="Arial" w:hAnsi="Arial"/>
              </w:rPr>
              <w:t xml:space="preserve">RC </w:t>
            </w:r>
            <w:r w:rsidR="00CB79A4">
              <w:rPr>
                <w:rFonts w:ascii="Arial" w:hAnsi="Arial"/>
              </w:rPr>
              <w:t>TRUCKING</w:t>
            </w:r>
            <w:r>
              <w:rPr>
                <w:rFonts w:ascii="Arial" w:hAnsi="Arial"/>
              </w:rPr>
              <w:t xml:space="preserve"> LLC</w:t>
            </w:r>
          </w:p>
          <w:p w14:paraId="345086FC" w14:textId="77777777" w:rsidR="004E72C7" w:rsidRDefault="000A3BF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73 NORTH VINE STREET</w:t>
            </w:r>
          </w:p>
          <w:p w14:paraId="1057482B" w14:textId="77777777" w:rsidR="004E72C7" w:rsidRDefault="000A3BF6" w:rsidP="009C07F4">
            <w:pPr>
              <w:tabs>
                <w:tab w:val="center" w:pos="5148"/>
              </w:tabs>
              <w:suppressAutoHyphens/>
              <w:rPr>
                <w:rFonts w:ascii="Arial" w:hAnsi="Arial"/>
              </w:rPr>
            </w:pPr>
            <w:bookmarkStart w:id="4" w:name="CompLine3"/>
            <w:bookmarkEnd w:id="4"/>
            <w:r>
              <w:rPr>
                <w:rFonts w:ascii="Arial" w:hAnsi="Arial"/>
              </w:rPr>
              <w:t>HAZLETON, PA  18201</w:t>
            </w:r>
          </w:p>
          <w:p w14:paraId="7F784C32" w14:textId="77777777" w:rsidR="004E72C7" w:rsidRDefault="004E72C7" w:rsidP="009C07F4">
            <w:pPr>
              <w:tabs>
                <w:tab w:val="center" w:pos="5148"/>
              </w:tabs>
              <w:suppressAutoHyphens/>
              <w:rPr>
                <w:rFonts w:ascii="Arial" w:hAnsi="Arial"/>
              </w:rPr>
            </w:pPr>
            <w:bookmarkStart w:id="5" w:name="CompLine4"/>
            <w:bookmarkEnd w:id="5"/>
          </w:p>
        </w:tc>
        <w:tc>
          <w:tcPr>
            <w:tcW w:w="3888" w:type="dxa"/>
          </w:tcPr>
          <w:p w14:paraId="45100B4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38E93F8" w14:textId="77777777" w:rsidR="004E72C7" w:rsidRDefault="004E72C7" w:rsidP="009C07F4">
            <w:pPr>
              <w:tabs>
                <w:tab w:val="center" w:pos="5148"/>
              </w:tabs>
              <w:suppressAutoHyphens/>
              <w:rPr>
                <w:rFonts w:ascii="Arial" w:hAnsi="Arial"/>
              </w:rPr>
            </w:pPr>
            <w:r>
              <w:rPr>
                <w:rFonts w:ascii="Arial" w:hAnsi="Arial"/>
              </w:rPr>
              <w:t>:</w:t>
            </w:r>
          </w:p>
        </w:tc>
      </w:tr>
    </w:tbl>
    <w:p w14:paraId="2D330A76" w14:textId="77777777" w:rsidR="004E72C7" w:rsidRDefault="004E72C7" w:rsidP="004E72C7">
      <w:pPr>
        <w:tabs>
          <w:tab w:val="center" w:pos="5490"/>
        </w:tabs>
        <w:suppressAutoHyphens/>
        <w:rPr>
          <w:rFonts w:ascii="Arial" w:hAnsi="Arial"/>
        </w:rPr>
      </w:pPr>
    </w:p>
    <w:p w14:paraId="1A252EAE" w14:textId="77777777" w:rsidR="004E72C7" w:rsidRDefault="004E72C7" w:rsidP="004E72C7">
      <w:pPr>
        <w:tabs>
          <w:tab w:val="center" w:pos="5490"/>
        </w:tabs>
        <w:suppressAutoHyphens/>
        <w:rPr>
          <w:rFonts w:ascii="Arial" w:hAnsi="Arial"/>
        </w:rPr>
      </w:pPr>
    </w:p>
    <w:p w14:paraId="1F7C8C93" w14:textId="77777777" w:rsidR="004E72C7" w:rsidRDefault="004E72C7" w:rsidP="004E72C7">
      <w:pPr>
        <w:suppressAutoHyphens/>
        <w:jc w:val="center"/>
        <w:rPr>
          <w:rFonts w:ascii="Arial" w:hAnsi="Arial"/>
        </w:rPr>
      </w:pPr>
      <w:r>
        <w:rPr>
          <w:rFonts w:ascii="Arial" w:hAnsi="Arial"/>
          <w:u w:val="single"/>
        </w:rPr>
        <w:t>COMPLAINT</w:t>
      </w:r>
    </w:p>
    <w:p w14:paraId="0829A232" w14:textId="77777777" w:rsidR="004E72C7" w:rsidRDefault="004E72C7" w:rsidP="004E72C7">
      <w:pPr>
        <w:tabs>
          <w:tab w:val="left" w:pos="-720"/>
        </w:tabs>
        <w:suppressAutoHyphens/>
        <w:rPr>
          <w:rFonts w:ascii="Arial" w:hAnsi="Arial"/>
        </w:rPr>
      </w:pPr>
    </w:p>
    <w:p w14:paraId="404013E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5479605" w14:textId="77777777" w:rsidR="00F6461B" w:rsidRDefault="00F6461B" w:rsidP="00117B9E">
      <w:pPr>
        <w:tabs>
          <w:tab w:val="left" w:pos="-720"/>
          <w:tab w:val="left" w:pos="9630"/>
        </w:tabs>
        <w:suppressAutoHyphens/>
        <w:ind w:right="936"/>
        <w:rPr>
          <w:rFonts w:ascii="Arial" w:hAnsi="Arial"/>
        </w:rPr>
      </w:pPr>
    </w:p>
    <w:p w14:paraId="5653449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A3BF6">
        <w:rPr>
          <w:rFonts w:ascii="Arial" w:hAnsi="Arial"/>
        </w:rPr>
        <w:t>RC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A3BF6">
        <w:rPr>
          <w:rFonts w:ascii="Arial" w:hAnsi="Arial"/>
        </w:rPr>
        <w:t>September 23, 2019</w:t>
      </w:r>
      <w:r w:rsidRPr="008D1E5E">
        <w:rPr>
          <w:rFonts w:ascii="Arial" w:hAnsi="Arial"/>
        </w:rPr>
        <w:t xml:space="preserve"> for failure to maintain evidence of insurance on file with this Commission.</w:t>
      </w:r>
    </w:p>
    <w:p w14:paraId="537C0C2E" w14:textId="77777777" w:rsidR="006D0AF4" w:rsidRDefault="006D0AF4" w:rsidP="00804394">
      <w:pPr>
        <w:tabs>
          <w:tab w:val="left" w:pos="-720"/>
        </w:tabs>
        <w:suppressAutoHyphens/>
        <w:ind w:firstLine="1440"/>
        <w:rPr>
          <w:rFonts w:ascii="Arial" w:hAnsi="Arial"/>
        </w:rPr>
      </w:pPr>
    </w:p>
    <w:p w14:paraId="58EC360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A3BF6">
        <w:rPr>
          <w:rFonts w:ascii="Arial" w:hAnsi="Arial"/>
        </w:rPr>
        <w:t>73 NORTH VINE STREET, HAZLETON, PA  18201</w:t>
      </w:r>
      <w:r w:rsidR="00F6461B">
        <w:rPr>
          <w:rFonts w:ascii="Arial" w:hAnsi="Arial"/>
        </w:rPr>
        <w:t>.</w:t>
      </w:r>
    </w:p>
    <w:p w14:paraId="78E2556E" w14:textId="77777777" w:rsidR="00F6461B" w:rsidRDefault="00F6461B">
      <w:pPr>
        <w:tabs>
          <w:tab w:val="left" w:pos="-720"/>
        </w:tabs>
        <w:suppressAutoHyphens/>
        <w:ind w:left="1440"/>
        <w:rPr>
          <w:rFonts w:ascii="Arial" w:hAnsi="Arial"/>
        </w:rPr>
      </w:pPr>
    </w:p>
    <w:p w14:paraId="1DF44C7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A3BF6">
        <w:rPr>
          <w:rFonts w:ascii="Arial" w:hAnsi="Arial"/>
        </w:rPr>
        <w:t>November 24,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A3BF6">
        <w:rPr>
          <w:rFonts w:ascii="Arial" w:hAnsi="Arial"/>
        </w:rPr>
        <w:t>A-00113180</w:t>
      </w:r>
      <w:r w:rsidR="00F6461B">
        <w:rPr>
          <w:rFonts w:ascii="Arial" w:hAnsi="Arial"/>
        </w:rPr>
        <w:t>.</w:t>
      </w:r>
    </w:p>
    <w:p w14:paraId="4025E2C5" w14:textId="77777777" w:rsidR="00F6461B" w:rsidRDefault="00F6461B" w:rsidP="00117B9E">
      <w:pPr>
        <w:tabs>
          <w:tab w:val="left" w:pos="-720"/>
          <w:tab w:val="left" w:pos="9630"/>
        </w:tabs>
        <w:suppressAutoHyphens/>
        <w:ind w:right="936"/>
        <w:rPr>
          <w:rFonts w:ascii="Arial" w:hAnsi="Arial"/>
        </w:rPr>
      </w:pPr>
    </w:p>
    <w:p w14:paraId="0879773C" w14:textId="6FCCBB6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B79A4">
        <w:rPr>
          <w:rFonts w:ascii="Arial" w:hAnsi="Arial"/>
        </w:rPr>
        <w:t xml:space="preserve">Liability and </w:t>
      </w:r>
      <w:r w:rsidR="000A3BF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6E00034" w14:textId="77777777" w:rsidR="00F6461B" w:rsidRDefault="00F6461B" w:rsidP="00117B9E">
      <w:pPr>
        <w:tabs>
          <w:tab w:val="left" w:pos="-720"/>
        </w:tabs>
        <w:suppressAutoHyphens/>
        <w:rPr>
          <w:rFonts w:ascii="Arial" w:hAnsi="Arial"/>
        </w:rPr>
      </w:pPr>
    </w:p>
    <w:p w14:paraId="4A74A8B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878C4BF" w14:textId="77777777" w:rsidR="00F6461B" w:rsidRDefault="00F6461B" w:rsidP="00117B9E">
      <w:pPr>
        <w:tabs>
          <w:tab w:val="left" w:pos="-720"/>
          <w:tab w:val="left" w:pos="9630"/>
        </w:tabs>
        <w:suppressAutoHyphens/>
        <w:ind w:right="936"/>
        <w:rPr>
          <w:rFonts w:ascii="Arial" w:hAnsi="Arial"/>
        </w:rPr>
      </w:pPr>
    </w:p>
    <w:p w14:paraId="4C20DEE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A3BF6">
        <w:rPr>
          <w:rFonts w:ascii="Arial" w:hAnsi="Arial"/>
        </w:rPr>
        <w:t>A-00113180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4142627" w14:textId="77777777" w:rsidR="00F6461B" w:rsidRDefault="00F6461B" w:rsidP="00117B9E">
      <w:pPr>
        <w:tabs>
          <w:tab w:val="left" w:pos="-720"/>
        </w:tabs>
        <w:suppressAutoHyphens/>
        <w:rPr>
          <w:rFonts w:ascii="Arial" w:hAnsi="Arial"/>
        </w:rPr>
      </w:pPr>
    </w:p>
    <w:p w14:paraId="34085EA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21A7719" w14:textId="01C4450F" w:rsidR="000A4804" w:rsidRDefault="004A72BF" w:rsidP="004A72BF">
      <w:pPr>
        <w:tabs>
          <w:tab w:val="left" w:pos="-720"/>
          <w:tab w:val="left" w:pos="0"/>
          <w:tab w:val="left" w:pos="3975"/>
        </w:tabs>
        <w:suppressAutoHyphens/>
        <w:rPr>
          <w:rFonts w:ascii="Arial" w:hAnsi="Arial"/>
        </w:rPr>
      </w:pPr>
      <w:r>
        <w:rPr>
          <w:rFonts w:ascii="Arial" w:hAnsi="Arial"/>
        </w:rPr>
        <w:tab/>
      </w:r>
      <w:r>
        <w:rPr>
          <w:noProof/>
        </w:rPr>
        <w:drawing>
          <wp:inline distT="0" distB="0" distL="0" distR="0" wp14:anchorId="0373F90E" wp14:editId="1326481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C57E168" w14:textId="77777777" w:rsidR="000A4804" w:rsidRDefault="000A4804" w:rsidP="00117B9E">
      <w:pPr>
        <w:tabs>
          <w:tab w:val="left" w:pos="-720"/>
          <w:tab w:val="left" w:pos="0"/>
        </w:tabs>
        <w:suppressAutoHyphens/>
        <w:rPr>
          <w:rFonts w:ascii="Arial" w:hAnsi="Arial"/>
        </w:rPr>
      </w:pPr>
    </w:p>
    <w:p w14:paraId="326F3F2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0D5A17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A123B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E3B4C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89B81A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0C9961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8FF9ED" w14:textId="77777777" w:rsidR="00F6461B" w:rsidRDefault="00F6461B" w:rsidP="00150564">
      <w:pPr>
        <w:tabs>
          <w:tab w:val="left" w:pos="-720"/>
        </w:tabs>
        <w:suppressAutoHyphens/>
        <w:rPr>
          <w:rFonts w:ascii="Arial" w:hAnsi="Arial"/>
        </w:rPr>
      </w:pPr>
    </w:p>
    <w:p w14:paraId="7E73BF7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84B47C" w14:textId="77777777" w:rsidR="00DB467F" w:rsidRDefault="00DB467F" w:rsidP="00DB467F">
      <w:pPr>
        <w:ind w:right="90"/>
        <w:rPr>
          <w:rFonts w:ascii="Arial" w:hAnsi="Arial" w:cs="Arial"/>
        </w:rPr>
      </w:pPr>
    </w:p>
    <w:p w14:paraId="330CCFE4" w14:textId="77777777" w:rsidR="00BD2DC2" w:rsidRDefault="00BD2DC2" w:rsidP="00DB467F">
      <w:pPr>
        <w:ind w:right="90"/>
        <w:rPr>
          <w:rFonts w:ascii="Arial" w:hAnsi="Arial" w:cs="Arial"/>
        </w:rPr>
      </w:pPr>
    </w:p>
    <w:p w14:paraId="0D902550" w14:textId="77777777" w:rsidR="00BD2DC2" w:rsidRDefault="00BD2DC2" w:rsidP="00DB467F">
      <w:pPr>
        <w:ind w:right="90"/>
        <w:rPr>
          <w:rFonts w:ascii="Arial" w:hAnsi="Arial" w:cs="Arial"/>
        </w:rPr>
      </w:pPr>
    </w:p>
    <w:p w14:paraId="6DF42C7A" w14:textId="77777777" w:rsidR="00BB5F42" w:rsidRDefault="00BB5F42" w:rsidP="00DB467F">
      <w:pPr>
        <w:ind w:right="90"/>
        <w:rPr>
          <w:rFonts w:ascii="Arial" w:hAnsi="Arial" w:cs="Arial"/>
        </w:rPr>
      </w:pPr>
    </w:p>
    <w:p w14:paraId="4B5B29EC" w14:textId="77777777" w:rsidR="00BD2DC2" w:rsidRDefault="00BD2DC2" w:rsidP="00DB467F">
      <w:pPr>
        <w:ind w:right="90"/>
        <w:rPr>
          <w:rFonts w:ascii="Arial" w:hAnsi="Arial" w:cs="Arial"/>
        </w:rPr>
      </w:pPr>
    </w:p>
    <w:p w14:paraId="03642844" w14:textId="1FB2144B" w:rsidR="00DB467F" w:rsidRDefault="00333CB4" w:rsidP="00862743">
      <w:pPr>
        <w:tabs>
          <w:tab w:val="left" w:pos="4950"/>
        </w:tabs>
        <w:ind w:right="90"/>
        <w:rPr>
          <w:rFonts w:ascii="Arial" w:hAnsi="Arial" w:cs="Arial"/>
        </w:rPr>
      </w:pPr>
      <w:r>
        <w:rPr>
          <w:rFonts w:ascii="Arial" w:hAnsi="Arial" w:cs="Arial"/>
        </w:rPr>
        <w:t xml:space="preserve">Date:  </w:t>
      </w:r>
      <w:r w:rsidR="004A72BF">
        <w:rPr>
          <w:rFonts w:ascii="Arial" w:hAnsi="Arial" w:cs="Arial"/>
        </w:rPr>
        <w:t>02/04/2020</w:t>
      </w:r>
      <w:r>
        <w:rPr>
          <w:rFonts w:ascii="Arial" w:hAnsi="Arial" w:cs="Arial"/>
        </w:rPr>
        <w:tab/>
      </w:r>
      <w:r w:rsidR="004A72BF">
        <w:rPr>
          <w:noProof/>
        </w:rPr>
        <w:drawing>
          <wp:inline distT="0" distB="0" distL="0" distR="0" wp14:anchorId="5C7873F0" wp14:editId="1404AC6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6970E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C1D0A3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11E821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720546" w14:textId="77777777" w:rsidR="00F6461B" w:rsidRDefault="00F6461B" w:rsidP="00DB467F">
      <w:pPr>
        <w:tabs>
          <w:tab w:val="left" w:pos="-720"/>
        </w:tabs>
        <w:suppressAutoHyphens/>
        <w:ind w:right="90"/>
        <w:rPr>
          <w:rFonts w:ascii="Arial" w:hAnsi="Arial"/>
        </w:rPr>
      </w:pPr>
    </w:p>
    <w:p w14:paraId="6341227F" w14:textId="77777777" w:rsidR="00F6461B" w:rsidRDefault="00BD6010" w:rsidP="00150564">
      <w:pPr>
        <w:tabs>
          <w:tab w:val="center" w:pos="4680"/>
        </w:tabs>
        <w:suppressAutoHyphens/>
        <w:rPr>
          <w:rFonts w:ascii="Arial" w:hAnsi="Arial"/>
        </w:rPr>
      </w:pPr>
      <w:r>
        <w:rPr>
          <w:rFonts w:ascii="Arial" w:hAnsi="Arial"/>
        </w:rPr>
        <w:br w:type="page"/>
      </w:r>
    </w:p>
    <w:p w14:paraId="54D55AB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054279" w14:textId="77777777" w:rsidR="00104196" w:rsidRPr="00AB24E9" w:rsidRDefault="00104196" w:rsidP="00104196">
      <w:pPr>
        <w:tabs>
          <w:tab w:val="left" w:pos="-720"/>
        </w:tabs>
        <w:suppressAutoHyphens/>
        <w:rPr>
          <w:rFonts w:ascii="Arial" w:hAnsi="Arial"/>
          <w:sz w:val="18"/>
          <w:szCs w:val="18"/>
        </w:rPr>
      </w:pPr>
    </w:p>
    <w:p w14:paraId="1CD3CD5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792A9F" w14:textId="77777777" w:rsidR="007A36E0" w:rsidRPr="00905337" w:rsidRDefault="007A36E0" w:rsidP="007A36E0">
      <w:pPr>
        <w:tabs>
          <w:tab w:val="left" w:pos="360"/>
        </w:tabs>
        <w:rPr>
          <w:rFonts w:ascii="Arial" w:hAnsi="Arial" w:cs="Arial"/>
          <w:sz w:val="18"/>
          <w:szCs w:val="18"/>
        </w:rPr>
      </w:pPr>
    </w:p>
    <w:p w14:paraId="3764C91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0833B1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7EC2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B0B316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7275C2" w14:textId="77777777" w:rsidR="00690037" w:rsidRPr="00690037" w:rsidRDefault="00690037" w:rsidP="00690037">
      <w:pPr>
        <w:ind w:left="720" w:hanging="360"/>
        <w:rPr>
          <w:rFonts w:ascii="Arial" w:hAnsi="Arial"/>
        </w:rPr>
      </w:pPr>
    </w:p>
    <w:p w14:paraId="5D1C88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AB3BEE5" w14:textId="77777777" w:rsidR="00703137" w:rsidRPr="00905337" w:rsidRDefault="00703137" w:rsidP="00703137">
      <w:pPr>
        <w:tabs>
          <w:tab w:val="left" w:pos="3336"/>
        </w:tabs>
        <w:ind w:left="360" w:hanging="360"/>
        <w:rPr>
          <w:rFonts w:ascii="Arial" w:hAnsi="Arial" w:cs="Arial"/>
          <w:sz w:val="16"/>
          <w:szCs w:val="16"/>
        </w:rPr>
      </w:pPr>
    </w:p>
    <w:p w14:paraId="4CAF289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B400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27836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8D009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167D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DD90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40AEA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D1A6F4" w14:textId="77777777" w:rsidR="00703137" w:rsidRPr="00D92F56" w:rsidRDefault="00703137" w:rsidP="00690037">
      <w:pPr>
        <w:ind w:left="360" w:hanging="360"/>
        <w:rPr>
          <w:rFonts w:ascii="Arial" w:hAnsi="Arial" w:cs="Arial"/>
          <w:sz w:val="16"/>
          <w:szCs w:val="16"/>
        </w:rPr>
      </w:pPr>
    </w:p>
    <w:p w14:paraId="42FEC2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27F06C4" w14:textId="77777777" w:rsidR="00703137" w:rsidRPr="00D92F56" w:rsidRDefault="00703137" w:rsidP="00703137">
      <w:pPr>
        <w:ind w:left="360" w:hanging="360"/>
        <w:rPr>
          <w:rFonts w:ascii="Arial" w:hAnsi="Arial" w:cs="Arial"/>
          <w:sz w:val="16"/>
          <w:szCs w:val="16"/>
        </w:rPr>
      </w:pPr>
    </w:p>
    <w:p w14:paraId="1E3375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7328994" w14:textId="77777777" w:rsidR="00703137" w:rsidRPr="00D92F56" w:rsidRDefault="00703137" w:rsidP="00703137">
      <w:pPr>
        <w:rPr>
          <w:rFonts w:ascii="Arial" w:hAnsi="Arial" w:cs="Arial"/>
          <w:sz w:val="16"/>
          <w:szCs w:val="16"/>
        </w:rPr>
      </w:pPr>
    </w:p>
    <w:p w14:paraId="28D4D2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7949E28" w14:textId="77777777" w:rsidR="00703137" w:rsidRPr="00D92F56" w:rsidRDefault="00703137" w:rsidP="00703137">
      <w:pPr>
        <w:pStyle w:val="BodyText2"/>
        <w:ind w:right="0"/>
        <w:rPr>
          <w:rFonts w:ascii="Arial" w:hAnsi="Arial" w:cs="Arial"/>
          <w:sz w:val="16"/>
          <w:szCs w:val="16"/>
        </w:rPr>
      </w:pPr>
    </w:p>
    <w:p w14:paraId="6B8411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97220A" w14:textId="77777777" w:rsidR="00703137" w:rsidRPr="00D92F56" w:rsidRDefault="00703137" w:rsidP="00703137">
      <w:pPr>
        <w:pStyle w:val="BodyText2"/>
        <w:ind w:left="360" w:right="0"/>
        <w:rPr>
          <w:rFonts w:ascii="Arial" w:hAnsi="Arial" w:cs="Arial"/>
          <w:sz w:val="16"/>
          <w:szCs w:val="16"/>
        </w:rPr>
      </w:pPr>
    </w:p>
    <w:p w14:paraId="7501A6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5511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88FF4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B5E1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864653" w14:textId="77777777" w:rsidR="00703137" w:rsidRPr="00D92F56" w:rsidRDefault="00703137" w:rsidP="00690037">
      <w:pPr>
        <w:pStyle w:val="BodyText2"/>
        <w:ind w:left="720" w:right="0"/>
        <w:rPr>
          <w:rFonts w:ascii="Arial" w:hAnsi="Arial" w:cs="Arial"/>
          <w:sz w:val="16"/>
          <w:szCs w:val="16"/>
        </w:rPr>
      </w:pPr>
    </w:p>
    <w:p w14:paraId="654498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3AA729E" w14:textId="77777777" w:rsidR="00703137" w:rsidRPr="00D92F56" w:rsidRDefault="00703137" w:rsidP="00703137">
      <w:pPr>
        <w:pStyle w:val="BodyText2"/>
        <w:ind w:left="360" w:right="0"/>
        <w:rPr>
          <w:rFonts w:ascii="Arial" w:hAnsi="Arial" w:cs="Arial"/>
          <w:sz w:val="16"/>
          <w:szCs w:val="16"/>
        </w:rPr>
      </w:pPr>
    </w:p>
    <w:p w14:paraId="0CFBE0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5E73F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7894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F65C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59DFF3" w14:textId="77777777" w:rsidR="00703137" w:rsidRPr="00D92F56" w:rsidRDefault="00703137" w:rsidP="00690037">
      <w:pPr>
        <w:pStyle w:val="BodyText2"/>
        <w:ind w:left="720" w:right="0"/>
        <w:rPr>
          <w:rFonts w:ascii="Arial" w:hAnsi="Arial" w:cs="Arial"/>
          <w:sz w:val="16"/>
          <w:szCs w:val="16"/>
        </w:rPr>
      </w:pPr>
    </w:p>
    <w:p w14:paraId="5BF154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36451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0482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50B9277" w14:textId="77777777" w:rsidR="00703137" w:rsidRPr="00D92F56" w:rsidRDefault="00703137" w:rsidP="00703137">
      <w:pPr>
        <w:pStyle w:val="ListParagraph"/>
        <w:ind w:left="360" w:hanging="360"/>
        <w:rPr>
          <w:rFonts w:ascii="Arial" w:hAnsi="Arial" w:cs="Arial"/>
          <w:sz w:val="16"/>
          <w:szCs w:val="16"/>
        </w:rPr>
      </w:pPr>
    </w:p>
    <w:p w14:paraId="07FED2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DA4D7F" w14:textId="77777777" w:rsidR="00703137" w:rsidRPr="00D92F56" w:rsidRDefault="00703137" w:rsidP="00703137">
      <w:pPr>
        <w:pStyle w:val="ListParagraph"/>
        <w:ind w:left="360" w:hanging="360"/>
        <w:rPr>
          <w:rFonts w:ascii="Arial" w:hAnsi="Arial" w:cs="Arial"/>
          <w:sz w:val="16"/>
          <w:szCs w:val="16"/>
        </w:rPr>
      </w:pPr>
    </w:p>
    <w:p w14:paraId="32DBF5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B54CD7D" w14:textId="77777777" w:rsidR="00703137" w:rsidRPr="00D92F56" w:rsidRDefault="00703137" w:rsidP="00703137">
      <w:pPr>
        <w:pStyle w:val="ListParagraph"/>
        <w:ind w:left="360" w:hanging="360"/>
        <w:rPr>
          <w:rFonts w:ascii="Arial" w:hAnsi="Arial" w:cs="Arial"/>
          <w:sz w:val="16"/>
          <w:szCs w:val="16"/>
        </w:rPr>
      </w:pPr>
    </w:p>
    <w:p w14:paraId="3F5BFF1D" w14:textId="77777777" w:rsidR="00A5595E" w:rsidRDefault="00A5595E" w:rsidP="00A5595E">
      <w:pPr>
        <w:tabs>
          <w:tab w:val="left" w:pos="-720"/>
        </w:tabs>
        <w:suppressAutoHyphens/>
        <w:rPr>
          <w:rFonts w:ascii="Arial" w:hAnsi="Arial" w:cs="Arial"/>
          <w:sz w:val="18"/>
          <w:szCs w:val="18"/>
        </w:rPr>
      </w:pPr>
    </w:p>
    <w:p w14:paraId="4756D90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F134B" w14:textId="77777777" w:rsidR="007E701F" w:rsidRDefault="007E701F">
      <w:pPr>
        <w:spacing w:line="20" w:lineRule="exact"/>
        <w:rPr>
          <w:sz w:val="24"/>
        </w:rPr>
      </w:pPr>
    </w:p>
  </w:endnote>
  <w:endnote w:type="continuationSeparator" w:id="0">
    <w:p w14:paraId="03469045" w14:textId="77777777" w:rsidR="007E701F" w:rsidRDefault="007E701F">
      <w:r>
        <w:rPr>
          <w:sz w:val="24"/>
        </w:rPr>
        <w:t xml:space="preserve"> </w:t>
      </w:r>
    </w:p>
  </w:endnote>
  <w:endnote w:type="continuationNotice" w:id="1">
    <w:p w14:paraId="77FB6072" w14:textId="77777777" w:rsidR="007E701F" w:rsidRDefault="007E70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68C6" w14:textId="77777777" w:rsidR="009C07F4" w:rsidRDefault="009C07F4">
    <w:pPr>
      <w:spacing w:before="140" w:line="100" w:lineRule="exact"/>
      <w:rPr>
        <w:sz w:val="10"/>
      </w:rPr>
    </w:pPr>
  </w:p>
  <w:p w14:paraId="688B552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64B8" w14:textId="77777777" w:rsidR="007E701F" w:rsidRDefault="007E701F">
      <w:r>
        <w:rPr>
          <w:sz w:val="24"/>
        </w:rPr>
        <w:separator/>
      </w:r>
    </w:p>
  </w:footnote>
  <w:footnote w:type="continuationSeparator" w:id="0">
    <w:p w14:paraId="358DB671" w14:textId="77777777" w:rsidR="007E701F" w:rsidRDefault="007E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3BF6"/>
    <w:rsid w:val="000A4804"/>
    <w:rsid w:val="000B17CE"/>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A72BF"/>
    <w:rsid w:val="004E72C7"/>
    <w:rsid w:val="004F48E0"/>
    <w:rsid w:val="004F5AC3"/>
    <w:rsid w:val="00526B74"/>
    <w:rsid w:val="005563BE"/>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E701F"/>
    <w:rsid w:val="00804394"/>
    <w:rsid w:val="00814848"/>
    <w:rsid w:val="00816AAB"/>
    <w:rsid w:val="008455FC"/>
    <w:rsid w:val="00862743"/>
    <w:rsid w:val="008659C1"/>
    <w:rsid w:val="00870D40"/>
    <w:rsid w:val="008749A1"/>
    <w:rsid w:val="0088157B"/>
    <w:rsid w:val="00885BE2"/>
    <w:rsid w:val="0090151E"/>
    <w:rsid w:val="00912834"/>
    <w:rsid w:val="009253CF"/>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79A4"/>
    <w:rsid w:val="00CC4AE4"/>
    <w:rsid w:val="00CD7043"/>
    <w:rsid w:val="00CE0C92"/>
    <w:rsid w:val="00D01B48"/>
    <w:rsid w:val="00D04FA9"/>
    <w:rsid w:val="00D33F14"/>
    <w:rsid w:val="00D35FEB"/>
    <w:rsid w:val="00D55CD5"/>
    <w:rsid w:val="00DA2706"/>
    <w:rsid w:val="00DB467F"/>
    <w:rsid w:val="00DD3D8B"/>
    <w:rsid w:val="00E03AFB"/>
    <w:rsid w:val="00E105DF"/>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AC5910"/>
  <w15:docId w15:val="{57C567D9-1BC5-4EE2-BDF3-82727DA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2020-02-02T11:35:00Z</dcterms:created>
  <dcterms:modified xsi:type="dcterms:W3CDTF">2020-02-04T20:09:00Z</dcterms:modified>
</cp:coreProperties>
</file>