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9499A" w14:textId="77777777" w:rsidR="00A01F4F" w:rsidRDefault="00A01F4F" w:rsidP="00A01F4F">
      <w:pPr>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BEFORE THE</w:t>
      </w:r>
    </w:p>
    <w:p w14:paraId="28398512" w14:textId="77777777" w:rsidR="00A01F4F" w:rsidRDefault="00A01F4F" w:rsidP="00A01F4F">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PENNSYLVANIA PUBLIC UTILITY COMMISSION</w:t>
      </w:r>
    </w:p>
    <w:p w14:paraId="41B2BB36" w14:textId="77777777" w:rsidR="00A01F4F" w:rsidRDefault="00A01F4F" w:rsidP="00A01F4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00C4DEE3" w14:textId="77777777" w:rsidR="00A01F4F" w:rsidRDefault="00A01F4F" w:rsidP="00A01F4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335CC9D7" w14:textId="77777777" w:rsidR="007442A6" w:rsidRDefault="007442A6" w:rsidP="007442A6">
      <w:pPr>
        <w:spacing w:after="0" w:line="240" w:lineRule="auto"/>
        <w:jc w:val="both"/>
        <w:rPr>
          <w:rFonts w:ascii="Times New Roman" w:eastAsia="Calibri" w:hAnsi="Times New Roman" w:cs="Times New Roman"/>
          <w:sz w:val="24"/>
          <w:szCs w:val="24"/>
        </w:rPr>
      </w:pPr>
    </w:p>
    <w:p w14:paraId="09B81274" w14:textId="06AEF60D" w:rsidR="007442A6" w:rsidRPr="00CF0932" w:rsidRDefault="00460961" w:rsidP="007442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Conchita M. Braun</w:t>
      </w:r>
      <w:r w:rsidR="007442A6">
        <w:rPr>
          <w:rFonts w:ascii="Times New Roman" w:eastAsia="Calibri" w:hAnsi="Times New Roman" w:cs="Times New Roman"/>
          <w:sz w:val="24"/>
          <w:szCs w:val="24"/>
        </w:rPr>
        <w:tab/>
      </w:r>
      <w:r w:rsidR="007442A6">
        <w:rPr>
          <w:rFonts w:ascii="Times New Roman" w:eastAsia="Calibri" w:hAnsi="Times New Roman" w:cs="Times New Roman"/>
          <w:sz w:val="24"/>
          <w:szCs w:val="24"/>
        </w:rPr>
        <w:tab/>
      </w:r>
      <w:r w:rsidR="007442A6">
        <w:rPr>
          <w:rFonts w:ascii="Times New Roman" w:eastAsia="Calibri" w:hAnsi="Times New Roman" w:cs="Times New Roman"/>
          <w:sz w:val="24"/>
          <w:szCs w:val="24"/>
        </w:rPr>
        <w:tab/>
      </w:r>
      <w:r w:rsidR="007442A6">
        <w:rPr>
          <w:rFonts w:ascii="Times New Roman" w:eastAsia="Calibri" w:hAnsi="Times New Roman" w:cs="Times New Roman"/>
          <w:sz w:val="24"/>
          <w:szCs w:val="24"/>
        </w:rPr>
        <w:tab/>
      </w:r>
      <w:r w:rsidR="007442A6">
        <w:rPr>
          <w:rFonts w:ascii="Times New Roman" w:eastAsia="Calibri" w:hAnsi="Times New Roman" w:cs="Times New Roman"/>
          <w:sz w:val="24"/>
          <w:szCs w:val="24"/>
        </w:rPr>
        <w:tab/>
        <w:t>:</w:t>
      </w:r>
      <w:r w:rsidR="007442A6" w:rsidRPr="00CF0932">
        <w:rPr>
          <w:rFonts w:ascii="Times New Roman" w:eastAsia="Calibri" w:hAnsi="Times New Roman" w:cs="Times New Roman"/>
          <w:sz w:val="24"/>
          <w:szCs w:val="24"/>
        </w:rPr>
        <w:tab/>
      </w:r>
    </w:p>
    <w:p w14:paraId="75A89B58" w14:textId="77777777" w:rsidR="007442A6" w:rsidRPr="00CF0932" w:rsidRDefault="007442A6" w:rsidP="007442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05C6971" w14:textId="4B63DB61" w:rsidR="007442A6" w:rsidRPr="00CF0932" w:rsidRDefault="007442A6" w:rsidP="007442A6">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bookmarkStart w:id="0" w:name="_GoBack"/>
      <w:r w:rsidR="00460961" w:rsidRPr="00460961">
        <w:rPr>
          <w:rFonts w:ascii="Times New Roman" w:eastAsia="Calibri" w:hAnsi="Times New Roman" w:cs="Times New Roman"/>
          <w:sz w:val="24"/>
          <w:szCs w:val="24"/>
        </w:rPr>
        <w:t>C-2018-3003001</w:t>
      </w:r>
      <w:bookmarkEnd w:id="0"/>
    </w:p>
    <w:p w14:paraId="5445F23C" w14:textId="77777777" w:rsidR="007442A6" w:rsidRPr="00CF0932" w:rsidRDefault="007442A6" w:rsidP="007442A6">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1A6ACE00" w14:textId="77777777" w:rsidR="007442A6" w:rsidRPr="00CF0932" w:rsidRDefault="007442A6" w:rsidP="007442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Pr="00CF0932">
        <w:rPr>
          <w:rFonts w:ascii="Times New Roman" w:eastAsia="Calibri" w:hAnsi="Times New Roman" w:cs="Times New Roman"/>
          <w:sz w:val="24"/>
          <w:szCs w:val="24"/>
        </w:rPr>
        <w:t>Company</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1BA75CE5" w14:textId="77777777" w:rsidR="00A01F4F" w:rsidRDefault="00A01F4F" w:rsidP="00A01F4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7EA37A08" w14:textId="29C1194E" w:rsidR="00A01F4F" w:rsidRDefault="00A01F4F" w:rsidP="00A01F4F">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FF48133" w14:textId="77777777" w:rsidR="007442A6" w:rsidRDefault="007442A6" w:rsidP="00A01F4F">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08D7D21" w14:textId="77777777" w:rsidR="00A01F4F" w:rsidRDefault="00A01F4F" w:rsidP="00A01F4F">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INTERIM ORDER</w:t>
      </w:r>
    </w:p>
    <w:p w14:paraId="2F0632BB" w14:textId="492EEE1D" w:rsidR="00A01F4F" w:rsidRDefault="007442A6" w:rsidP="00A01F4F">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ESTABLISHING BRIEFING</w:t>
      </w:r>
      <w:r w:rsidR="00A01F4F">
        <w:rPr>
          <w:rFonts w:ascii="Times New Roman" w:hAnsi="Times New Roman" w:cs="Times New Roman"/>
          <w:b/>
          <w:bCs/>
          <w:spacing w:val="-3"/>
          <w:sz w:val="24"/>
          <w:szCs w:val="24"/>
          <w:u w:val="single"/>
        </w:rPr>
        <w:t xml:space="preserve"> SCHEDULE</w:t>
      </w:r>
    </w:p>
    <w:p w14:paraId="1BD4FE50" w14:textId="77777777" w:rsidR="00A01F4F" w:rsidRDefault="00A01F4F" w:rsidP="00A01F4F">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552CF663" w14:textId="749AA703" w:rsidR="00A01F4F" w:rsidRDefault="00A01F4F" w:rsidP="00A01F4F">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evidentiary hearing convened in this proceeding as scheduled on </w:t>
      </w:r>
      <w:r w:rsidR="00460961">
        <w:rPr>
          <w:rFonts w:ascii="Times New Roman" w:eastAsia="Times New Roman" w:hAnsi="Times New Roman" w:cs="Times New Roman"/>
          <w:sz w:val="24"/>
          <w:szCs w:val="24"/>
        </w:rPr>
        <w:t>January</w:t>
      </w:r>
      <w:r w:rsidR="007442A6">
        <w:rPr>
          <w:rFonts w:ascii="Times New Roman" w:eastAsia="Times New Roman" w:hAnsi="Times New Roman" w:cs="Times New Roman"/>
          <w:sz w:val="24"/>
          <w:szCs w:val="24"/>
        </w:rPr>
        <w:t> </w:t>
      </w:r>
      <w:r w:rsidR="00460961">
        <w:rPr>
          <w:rFonts w:ascii="Times New Roman" w:eastAsia="Times New Roman" w:hAnsi="Times New Roman" w:cs="Times New Roman"/>
          <w:sz w:val="24"/>
          <w:szCs w:val="24"/>
        </w:rPr>
        <w:t>29</w:t>
      </w:r>
      <w:r w:rsidR="002A6249">
        <w:rPr>
          <w:rFonts w:ascii="Times New Roman" w:eastAsia="Times New Roman" w:hAnsi="Times New Roman" w:cs="Times New Roman"/>
          <w:sz w:val="24"/>
          <w:szCs w:val="24"/>
        </w:rPr>
        <w:t>, 20</w:t>
      </w:r>
      <w:r w:rsidR="00460961">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and was concluded on </w:t>
      </w:r>
      <w:r w:rsidR="00460961">
        <w:rPr>
          <w:rFonts w:ascii="Times New Roman" w:eastAsia="Times New Roman" w:hAnsi="Times New Roman" w:cs="Times New Roman"/>
          <w:sz w:val="24"/>
          <w:szCs w:val="24"/>
        </w:rPr>
        <w:t>February 3, 2020</w:t>
      </w:r>
      <w:r>
        <w:rPr>
          <w:rFonts w:ascii="Times New Roman" w:eastAsia="Times New Roman" w:hAnsi="Times New Roman" w:cs="Times New Roman"/>
          <w:sz w:val="24"/>
          <w:szCs w:val="24"/>
        </w:rPr>
        <w:t>.  Upon conclusion of the hearing, the Parties were advised that an order would be entered addressing a briefing schedule.</w:t>
      </w:r>
    </w:p>
    <w:p w14:paraId="38F51E10" w14:textId="77777777" w:rsidR="00A01F4F" w:rsidRDefault="00A01F4F" w:rsidP="00A01F4F">
      <w:pPr>
        <w:spacing w:after="0" w:line="360" w:lineRule="auto"/>
        <w:ind w:firstLine="720"/>
        <w:rPr>
          <w:rFonts w:ascii="Times New Roman" w:hAnsi="Times New Roman" w:cs="Times New Roman"/>
          <w:sz w:val="24"/>
          <w:szCs w:val="24"/>
        </w:rPr>
      </w:pPr>
    </w:p>
    <w:p w14:paraId="2E8F2D72" w14:textId="0D0CC5FD" w:rsidR="00A01F4F" w:rsidRDefault="00A01F4F" w:rsidP="00A01F4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Based upon the evidence presented at the evidentiary hearing, the filing of briefs would be beneficial in this proceeding but will not be required.  However, any </w:t>
      </w:r>
      <w:r>
        <w:rPr>
          <w:rFonts w:ascii="Times New Roman" w:hAnsi="Times New Roman" w:cs="Times New Roman"/>
          <w:bCs/>
          <w:spacing w:val="-3"/>
          <w:sz w:val="24"/>
          <w:szCs w:val="24"/>
        </w:rPr>
        <w:t xml:space="preserve">briefs filed in this proceeding shall be provided to the undersigned Presiding Officer in written and electronic form on or before </w:t>
      </w:r>
      <w:r w:rsidR="00460961">
        <w:rPr>
          <w:rFonts w:ascii="Times New Roman" w:hAnsi="Times New Roman" w:cs="Times New Roman"/>
          <w:bCs/>
          <w:spacing w:val="-3"/>
          <w:sz w:val="24"/>
          <w:szCs w:val="24"/>
        </w:rPr>
        <w:t>April</w:t>
      </w:r>
      <w:r w:rsidR="002A6249">
        <w:rPr>
          <w:rFonts w:ascii="Times New Roman" w:hAnsi="Times New Roman" w:cs="Times New Roman"/>
          <w:bCs/>
          <w:spacing w:val="-3"/>
          <w:sz w:val="24"/>
          <w:szCs w:val="24"/>
        </w:rPr>
        <w:t xml:space="preserve"> </w:t>
      </w:r>
      <w:r w:rsidR="00460961">
        <w:rPr>
          <w:rFonts w:ascii="Times New Roman" w:hAnsi="Times New Roman" w:cs="Times New Roman"/>
          <w:bCs/>
          <w:spacing w:val="-3"/>
          <w:sz w:val="24"/>
          <w:szCs w:val="24"/>
        </w:rPr>
        <w:t>17</w:t>
      </w:r>
      <w:r>
        <w:rPr>
          <w:rFonts w:ascii="Times New Roman" w:hAnsi="Times New Roman" w:cs="Times New Roman"/>
          <w:bCs/>
          <w:spacing w:val="-3"/>
          <w:sz w:val="24"/>
          <w:szCs w:val="24"/>
        </w:rPr>
        <w:t xml:space="preserve">, 2020.  The electronic form of the briefs shall be submitted to the undersigned Presiding Officer in </w:t>
      </w:r>
      <w:r>
        <w:rPr>
          <w:rFonts w:ascii="Times New Roman" w:hAnsi="Times New Roman" w:cs="Times New Roman"/>
          <w:sz w:val="24"/>
          <w:szCs w:val="24"/>
        </w:rPr>
        <w:t xml:space="preserve">WORD format.  In addition, all briefs shall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w:t>
      </w:r>
    </w:p>
    <w:p w14:paraId="45CF3BE4" w14:textId="1AE39CC8" w:rsidR="00A01F4F" w:rsidRDefault="00A01F4F" w:rsidP="00A01F4F">
      <w:pPr>
        <w:spacing w:after="0" w:line="360" w:lineRule="auto"/>
        <w:ind w:firstLine="1440"/>
        <w:rPr>
          <w:rFonts w:ascii="Times New Roman" w:hAnsi="Times New Roman" w:cs="Times New Roman"/>
          <w:sz w:val="24"/>
          <w:szCs w:val="24"/>
        </w:rPr>
      </w:pPr>
    </w:p>
    <w:p w14:paraId="29027774" w14:textId="5EAD6BF7" w:rsidR="00460961" w:rsidRDefault="00460961" w:rsidP="00A01F4F">
      <w:pPr>
        <w:spacing w:after="0" w:line="360" w:lineRule="auto"/>
        <w:ind w:firstLine="1440"/>
        <w:rPr>
          <w:rFonts w:ascii="Times New Roman" w:hAnsi="Times New Roman" w:cs="Times New Roman"/>
          <w:sz w:val="24"/>
          <w:szCs w:val="24"/>
        </w:rPr>
      </w:pPr>
    </w:p>
    <w:p w14:paraId="3E13BFDE" w14:textId="16B47906" w:rsidR="00460961" w:rsidRDefault="00460961" w:rsidP="00A01F4F">
      <w:pPr>
        <w:spacing w:after="0" w:line="360" w:lineRule="auto"/>
        <w:ind w:firstLine="1440"/>
        <w:rPr>
          <w:rFonts w:ascii="Times New Roman" w:hAnsi="Times New Roman" w:cs="Times New Roman"/>
          <w:sz w:val="24"/>
          <w:szCs w:val="24"/>
        </w:rPr>
      </w:pPr>
    </w:p>
    <w:p w14:paraId="249398B3" w14:textId="4D55C35F" w:rsidR="00460961" w:rsidRDefault="00460961" w:rsidP="00A01F4F">
      <w:pPr>
        <w:spacing w:after="0" w:line="360" w:lineRule="auto"/>
        <w:ind w:firstLine="1440"/>
        <w:rPr>
          <w:rFonts w:ascii="Times New Roman" w:hAnsi="Times New Roman" w:cs="Times New Roman"/>
          <w:sz w:val="24"/>
          <w:szCs w:val="24"/>
        </w:rPr>
      </w:pPr>
    </w:p>
    <w:p w14:paraId="6E350420" w14:textId="02EC400E" w:rsidR="00460961" w:rsidRDefault="00460961" w:rsidP="00A01F4F">
      <w:pPr>
        <w:spacing w:after="0" w:line="360" w:lineRule="auto"/>
        <w:ind w:firstLine="1440"/>
        <w:rPr>
          <w:rFonts w:ascii="Times New Roman" w:hAnsi="Times New Roman" w:cs="Times New Roman"/>
          <w:sz w:val="24"/>
          <w:szCs w:val="24"/>
        </w:rPr>
      </w:pPr>
    </w:p>
    <w:p w14:paraId="3C621973" w14:textId="1A772BBF" w:rsidR="00460961" w:rsidRDefault="00460961" w:rsidP="00A01F4F">
      <w:pPr>
        <w:spacing w:after="0" w:line="360" w:lineRule="auto"/>
        <w:ind w:firstLine="1440"/>
        <w:rPr>
          <w:rFonts w:ascii="Times New Roman" w:hAnsi="Times New Roman" w:cs="Times New Roman"/>
          <w:sz w:val="24"/>
          <w:szCs w:val="24"/>
        </w:rPr>
      </w:pPr>
    </w:p>
    <w:p w14:paraId="68D5F622" w14:textId="77777777" w:rsidR="00460961" w:rsidRDefault="00460961" w:rsidP="00A01F4F">
      <w:pPr>
        <w:spacing w:after="0" w:line="360" w:lineRule="auto"/>
        <w:ind w:firstLine="1440"/>
        <w:rPr>
          <w:rFonts w:ascii="Times New Roman" w:hAnsi="Times New Roman" w:cs="Times New Roman"/>
          <w:sz w:val="24"/>
          <w:szCs w:val="24"/>
        </w:rPr>
      </w:pPr>
    </w:p>
    <w:p w14:paraId="3A396CA0" w14:textId="77777777" w:rsidR="00A01F4F" w:rsidRDefault="00A01F4F" w:rsidP="00A01F4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Under the circumstances, the following order will be entered.</w:t>
      </w:r>
    </w:p>
    <w:p w14:paraId="480904F3" w14:textId="77777777" w:rsidR="00A01F4F" w:rsidRDefault="00A01F4F" w:rsidP="00A01F4F">
      <w:pPr>
        <w:spacing w:after="0" w:line="360" w:lineRule="auto"/>
        <w:ind w:firstLine="1440"/>
        <w:rPr>
          <w:rFonts w:ascii="Times New Roman" w:hAnsi="Times New Roman" w:cs="Times New Roman"/>
          <w:sz w:val="24"/>
          <w:szCs w:val="24"/>
        </w:rPr>
      </w:pPr>
    </w:p>
    <w:p w14:paraId="1D0FBB6A" w14:textId="77777777" w:rsidR="00A01F4F" w:rsidRDefault="00A01F4F" w:rsidP="00A01F4F">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THEREFORE,</w:t>
      </w:r>
    </w:p>
    <w:p w14:paraId="7F95A2E0" w14:textId="77777777" w:rsidR="00A01F4F" w:rsidRDefault="00A01F4F" w:rsidP="00A01F4F">
      <w:pPr>
        <w:spacing w:after="0" w:line="360" w:lineRule="auto"/>
        <w:ind w:left="720" w:firstLine="720"/>
        <w:rPr>
          <w:rFonts w:ascii="Times New Roman" w:hAnsi="Times New Roman" w:cs="Times New Roman"/>
          <w:sz w:val="24"/>
          <w:szCs w:val="24"/>
        </w:rPr>
      </w:pPr>
    </w:p>
    <w:p w14:paraId="2A96759F" w14:textId="77777777" w:rsidR="00A01F4F" w:rsidRDefault="00A01F4F" w:rsidP="00A01F4F">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IT IS ORDERED:</w:t>
      </w:r>
    </w:p>
    <w:p w14:paraId="692B0D2E" w14:textId="77777777" w:rsidR="00A01F4F" w:rsidRDefault="00A01F4F" w:rsidP="00A01F4F">
      <w:pPr>
        <w:spacing w:after="0" w:line="360" w:lineRule="auto"/>
        <w:ind w:left="720" w:firstLine="720"/>
        <w:rPr>
          <w:rFonts w:ascii="Times New Roman" w:hAnsi="Times New Roman" w:cs="Times New Roman"/>
          <w:sz w:val="24"/>
          <w:szCs w:val="24"/>
        </w:rPr>
      </w:pPr>
    </w:p>
    <w:p w14:paraId="33A5954C" w14:textId="0DABC738" w:rsidR="00A01F4F" w:rsidRDefault="00A01F4F" w:rsidP="00A01F4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That the </w:t>
      </w:r>
      <w:r w:rsidR="007442A6">
        <w:rPr>
          <w:rFonts w:ascii="Times New Roman" w:hAnsi="Times New Roman" w:cs="Times New Roman"/>
          <w:sz w:val="24"/>
          <w:szCs w:val="24"/>
        </w:rPr>
        <w:t>P</w:t>
      </w:r>
      <w:r>
        <w:rPr>
          <w:rFonts w:ascii="Times New Roman" w:hAnsi="Times New Roman" w:cs="Times New Roman"/>
          <w:sz w:val="24"/>
          <w:szCs w:val="24"/>
        </w:rPr>
        <w:t xml:space="preserve">arties may, but shall not be required to, file briefs in this matter.  Any </w:t>
      </w:r>
      <w:r>
        <w:rPr>
          <w:rFonts w:ascii="Times New Roman" w:hAnsi="Times New Roman" w:cs="Times New Roman"/>
          <w:bCs/>
          <w:spacing w:val="-3"/>
          <w:sz w:val="24"/>
          <w:szCs w:val="24"/>
        </w:rPr>
        <w:t xml:space="preserve">briefs filed shall also be provided to the undersigned Presiding Officer in written and electronic form on or before </w:t>
      </w:r>
      <w:r w:rsidR="00460961">
        <w:rPr>
          <w:rFonts w:ascii="Times New Roman" w:hAnsi="Times New Roman" w:cs="Times New Roman"/>
          <w:bCs/>
          <w:spacing w:val="-3"/>
          <w:sz w:val="24"/>
          <w:szCs w:val="24"/>
        </w:rPr>
        <w:t>April 17</w:t>
      </w:r>
      <w:r w:rsidR="000906F0">
        <w:rPr>
          <w:rFonts w:ascii="Times New Roman" w:hAnsi="Times New Roman" w:cs="Times New Roman"/>
          <w:bCs/>
          <w:spacing w:val="-3"/>
          <w:sz w:val="24"/>
          <w:szCs w:val="24"/>
        </w:rPr>
        <w:t>, 2020</w:t>
      </w:r>
      <w:r>
        <w:rPr>
          <w:rFonts w:ascii="Times New Roman" w:hAnsi="Times New Roman" w:cs="Times New Roman"/>
          <w:bCs/>
          <w:spacing w:val="-3"/>
          <w:sz w:val="24"/>
          <w:szCs w:val="24"/>
        </w:rPr>
        <w:t xml:space="preserve">.  The electronic form of the briefs shall be submitted to the undersigned Presiding Officer in </w:t>
      </w:r>
      <w:r>
        <w:rPr>
          <w:rFonts w:ascii="Times New Roman" w:hAnsi="Times New Roman" w:cs="Times New Roman"/>
          <w:sz w:val="24"/>
          <w:szCs w:val="24"/>
        </w:rPr>
        <w:t xml:space="preserve">WORD format.  In addition, all briefs shall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The failure to comply with these provisions may result in the failure to consider the brief filed by the non-compliant </w:t>
      </w:r>
      <w:r w:rsidR="007442A6">
        <w:rPr>
          <w:rFonts w:ascii="Times New Roman" w:hAnsi="Times New Roman" w:cs="Times New Roman"/>
          <w:sz w:val="24"/>
          <w:szCs w:val="24"/>
        </w:rPr>
        <w:t>P</w:t>
      </w:r>
      <w:r>
        <w:rPr>
          <w:rFonts w:ascii="Times New Roman" w:hAnsi="Times New Roman" w:cs="Times New Roman"/>
          <w:sz w:val="24"/>
          <w:szCs w:val="24"/>
        </w:rPr>
        <w:t xml:space="preserve">arty.  </w:t>
      </w:r>
    </w:p>
    <w:p w14:paraId="725D5A8D" w14:textId="77777777" w:rsidR="00A01F4F" w:rsidRDefault="00A01F4F" w:rsidP="00A01F4F">
      <w:pPr>
        <w:tabs>
          <w:tab w:val="left" w:pos="720"/>
          <w:tab w:val="left" w:pos="1440"/>
        </w:tabs>
        <w:spacing w:after="0" w:line="360" w:lineRule="auto"/>
        <w:rPr>
          <w:rFonts w:ascii="Times New Roman" w:hAnsi="Times New Roman" w:cs="Times New Roman"/>
          <w:b/>
          <w:sz w:val="24"/>
          <w:szCs w:val="24"/>
        </w:rPr>
      </w:pPr>
    </w:p>
    <w:p w14:paraId="0267BA2E" w14:textId="6E1CFC9B" w:rsidR="00A01F4F" w:rsidRDefault="00A01F4F" w:rsidP="00A01F4F">
      <w:pPr>
        <w:pStyle w:val="Footer"/>
        <w:tabs>
          <w:tab w:val="left" w:pos="1440"/>
          <w:tab w:val="left" w:pos="2160"/>
        </w:tabs>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2.</w:t>
      </w:r>
      <w:r>
        <w:rPr>
          <w:rFonts w:ascii="Times New Roman" w:hAnsi="Times New Roman" w:cs="Times New Roman"/>
          <w:sz w:val="24"/>
          <w:szCs w:val="24"/>
        </w:rPr>
        <w:tab/>
        <w:t xml:space="preserve">That no reply briefs will be accepted in this proceeding, unless authorized by order upon written request of a </w:t>
      </w:r>
      <w:r w:rsidR="007442A6">
        <w:rPr>
          <w:rFonts w:ascii="Times New Roman" w:hAnsi="Times New Roman" w:cs="Times New Roman"/>
          <w:sz w:val="24"/>
          <w:szCs w:val="24"/>
        </w:rPr>
        <w:t>P</w:t>
      </w:r>
      <w:r>
        <w:rPr>
          <w:rFonts w:ascii="Times New Roman" w:hAnsi="Times New Roman" w:cs="Times New Roman"/>
          <w:sz w:val="24"/>
          <w:szCs w:val="24"/>
        </w:rPr>
        <w:t>arty.</w:t>
      </w:r>
    </w:p>
    <w:p w14:paraId="605E1A00" w14:textId="77777777" w:rsidR="00A01F4F" w:rsidRDefault="00A01F4F" w:rsidP="00A01F4F">
      <w:pPr>
        <w:tabs>
          <w:tab w:val="left" w:pos="720"/>
          <w:tab w:val="left" w:pos="5400"/>
          <w:tab w:val="left" w:pos="7920"/>
        </w:tabs>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p>
    <w:p w14:paraId="1518610D" w14:textId="77777777" w:rsidR="00A01F4F" w:rsidRDefault="00A01F4F" w:rsidP="00A01F4F">
      <w:pPr>
        <w:tabs>
          <w:tab w:val="left" w:pos="0"/>
          <w:tab w:val="left" w:pos="720"/>
        </w:tabs>
        <w:spacing w:after="0" w:line="360" w:lineRule="auto"/>
        <w:rPr>
          <w:rFonts w:ascii="Times New Roman" w:hAnsi="Times New Roman" w:cs="Times New Roman"/>
          <w:b/>
          <w:i/>
          <w:sz w:val="24"/>
          <w:szCs w:val="24"/>
        </w:rPr>
      </w:pPr>
      <w:r>
        <w:rPr>
          <w:rFonts w:ascii="Times New Roman" w:hAnsi="Times New Roman" w:cs="Times New Roman"/>
          <w:sz w:val="24"/>
          <w:szCs w:val="24"/>
        </w:rPr>
        <w:tab/>
      </w:r>
    </w:p>
    <w:p w14:paraId="634FDB2E" w14:textId="17F33C05" w:rsidR="00A01F4F" w:rsidRPr="00BB0D04" w:rsidRDefault="00A01F4F" w:rsidP="00A01F4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B0D04">
        <w:rPr>
          <w:rFonts w:ascii="Times New Roman" w:eastAsia="Times New Roman" w:hAnsi="Times New Roman" w:cs="Times New Roman"/>
          <w:sz w:val="24"/>
          <w:szCs w:val="24"/>
        </w:rPr>
        <w:t xml:space="preserve">Date:  </w:t>
      </w:r>
      <w:r w:rsidRPr="007442A6">
        <w:rPr>
          <w:rFonts w:ascii="Times New Roman" w:eastAsia="Times New Roman" w:hAnsi="Times New Roman" w:cs="Times New Roman"/>
          <w:sz w:val="24"/>
          <w:szCs w:val="24"/>
          <w:u w:val="single"/>
        </w:rPr>
        <w:t>February 1</w:t>
      </w:r>
      <w:r w:rsidR="00460961">
        <w:rPr>
          <w:rFonts w:ascii="Times New Roman" w:eastAsia="Times New Roman" w:hAnsi="Times New Roman" w:cs="Times New Roman"/>
          <w:sz w:val="24"/>
          <w:szCs w:val="24"/>
          <w:u w:val="single"/>
        </w:rPr>
        <w:t>8</w:t>
      </w:r>
      <w:r w:rsidRPr="007442A6">
        <w:rPr>
          <w:rFonts w:ascii="Times New Roman" w:eastAsia="Times New Roman" w:hAnsi="Times New Roman" w:cs="Times New Roman"/>
          <w:sz w:val="24"/>
          <w:szCs w:val="24"/>
          <w:u w:val="single"/>
        </w:rPr>
        <w:t>, 2020</w:t>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t>/s/</w:t>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r>
    </w:p>
    <w:p w14:paraId="09985B0A" w14:textId="77777777" w:rsidR="00A01F4F" w:rsidRPr="00BB0D04" w:rsidRDefault="00A01F4F" w:rsidP="00A01F4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t>Jeffrey A. Watson</w:t>
      </w:r>
    </w:p>
    <w:p w14:paraId="34E9549E" w14:textId="77777777" w:rsidR="00A01F4F" w:rsidRDefault="00A01F4F" w:rsidP="00A01F4F">
      <w:pPr>
        <w:widowControl w:val="0"/>
        <w:tabs>
          <w:tab w:val="left" w:pos="0"/>
        </w:tabs>
        <w:autoSpaceDE w:val="0"/>
        <w:autoSpaceDN w:val="0"/>
        <w:adjustRightInd w:val="0"/>
        <w:spacing w:after="0" w:line="240" w:lineRule="auto"/>
        <w:jc w:val="both"/>
      </w:pP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t>Administrative Law Judge</w:t>
      </w:r>
    </w:p>
    <w:p w14:paraId="7F71AA0B" w14:textId="77777777" w:rsidR="003E1150" w:rsidRDefault="003E1150">
      <w:pPr>
        <w:sectPr w:rsidR="003E1150" w:rsidSect="001A13FE">
          <w:footerReference w:type="default" r:id="rId6"/>
          <w:pgSz w:w="12240" w:h="15840"/>
          <w:pgMar w:top="1440" w:right="1440" w:bottom="1440" w:left="1440" w:header="720" w:footer="720" w:gutter="0"/>
          <w:cols w:space="720"/>
          <w:titlePg/>
          <w:docGrid w:linePitch="360"/>
        </w:sectPr>
      </w:pPr>
    </w:p>
    <w:p w14:paraId="43BFDC1A" w14:textId="77777777" w:rsidR="00460961" w:rsidRDefault="00460961" w:rsidP="00460961">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C-2018-3003001 – CONCHITA M BRAUN v. METROPOLITAN EDISON COMPANY</w:t>
      </w:r>
    </w:p>
    <w:p w14:paraId="326BAEA8" w14:textId="77777777" w:rsidR="00460961" w:rsidRDefault="00460961" w:rsidP="00460961">
      <w:pPr>
        <w:spacing w:after="0" w:line="240" w:lineRule="auto"/>
        <w:rPr>
          <w:rFonts w:ascii="Microsoft Sans Serif" w:eastAsia="Microsoft Sans Serif" w:hAnsi="Microsoft Sans Serif" w:cs="Microsoft Sans Serif"/>
          <w:b/>
          <w:sz w:val="24"/>
          <w:u w:val="single"/>
        </w:rPr>
      </w:pPr>
    </w:p>
    <w:p w14:paraId="68183B5F" w14:textId="77777777" w:rsidR="00460961" w:rsidRDefault="00460961" w:rsidP="00460961">
      <w:pPr>
        <w:spacing w:after="0" w:line="240" w:lineRule="auto"/>
        <w:rPr>
          <w:rFonts w:ascii="Microsoft Sans Serif" w:eastAsia="Microsoft Sans Serif" w:hAnsi="Microsoft Sans Serif" w:cs="Microsoft Sans Serif"/>
          <w:sz w:val="24"/>
        </w:rPr>
      </w:pPr>
      <w:bookmarkStart w:id="1" w:name="_Hlk520118993"/>
      <w:r>
        <w:rPr>
          <w:rFonts w:ascii="Microsoft Sans Serif" w:eastAsia="Microsoft Sans Serif" w:hAnsi="Microsoft Sans Serif" w:cs="Microsoft Sans Serif"/>
          <w:sz w:val="24"/>
        </w:rPr>
        <w:t>CONCHITA M BRAUN</w:t>
      </w:r>
    </w:p>
    <w:p w14:paraId="04AA8B46" w14:textId="77777777" w:rsidR="00460961" w:rsidRDefault="00460961" w:rsidP="0046096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1220 PARKSIDE DRIVE SOUTH</w:t>
      </w:r>
    </w:p>
    <w:p w14:paraId="1DADB527" w14:textId="77777777" w:rsidR="00460961" w:rsidRDefault="00460961" w:rsidP="0046096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19611</w:t>
      </w:r>
    </w:p>
    <w:bookmarkEnd w:id="1"/>
    <w:p w14:paraId="2C0B5FE7" w14:textId="77777777" w:rsidR="00460961" w:rsidRDefault="00460961" w:rsidP="0046096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610.375.3501</w:t>
      </w:r>
    </w:p>
    <w:p w14:paraId="4B6AE660" w14:textId="77777777" w:rsidR="00460961" w:rsidRDefault="00460961" w:rsidP="0046096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5F14D953" w14:textId="77777777" w:rsidR="00460961" w:rsidRDefault="00460961" w:rsidP="0046096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3DE226EF" w14:textId="77777777" w:rsidR="00460961" w:rsidRDefault="00460961" w:rsidP="0046096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27FC7A3D" w14:textId="77777777" w:rsidR="00460961" w:rsidRDefault="00460961" w:rsidP="0046096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1BEA40B7" w14:textId="77777777" w:rsidR="00460961" w:rsidRDefault="00460961" w:rsidP="0046096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04C17C0F" w14:textId="77777777" w:rsidR="00460961" w:rsidRDefault="00460961" w:rsidP="0046096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0DC0FB2F" w14:textId="77777777" w:rsidR="00460961" w:rsidRDefault="00460961" w:rsidP="0046096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3F70E23C" w14:textId="77777777" w:rsidR="00460961" w:rsidRDefault="00460961" w:rsidP="00460961">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68A3FF6C" w14:textId="77777777" w:rsidR="00460961" w:rsidRPr="002E0882" w:rsidRDefault="00460961" w:rsidP="00460961">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768AB416" w14:textId="77777777" w:rsidR="00460961" w:rsidRDefault="00460961" w:rsidP="00460961">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765FFDE6" w14:textId="62EED516" w:rsidR="00DC28A6" w:rsidRDefault="008C01F2"/>
    <w:sectPr w:rsidR="00DC28A6" w:rsidSect="001A13F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F0461" w14:textId="77777777" w:rsidR="008C01F2" w:rsidRDefault="008C01F2" w:rsidP="001A13FE">
      <w:pPr>
        <w:spacing w:after="0" w:line="240" w:lineRule="auto"/>
      </w:pPr>
      <w:r>
        <w:separator/>
      </w:r>
    </w:p>
  </w:endnote>
  <w:endnote w:type="continuationSeparator" w:id="0">
    <w:p w14:paraId="4C836251" w14:textId="77777777" w:rsidR="008C01F2" w:rsidRDefault="008C01F2" w:rsidP="001A1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7587870"/>
      <w:docPartObj>
        <w:docPartGallery w:val="Page Numbers (Bottom of Page)"/>
        <w:docPartUnique/>
      </w:docPartObj>
    </w:sdtPr>
    <w:sdtEndPr>
      <w:rPr>
        <w:noProof/>
      </w:rPr>
    </w:sdtEndPr>
    <w:sdtContent>
      <w:p w14:paraId="6678AF6C" w14:textId="656D1979" w:rsidR="001A13FE" w:rsidRDefault="001A13FE">
        <w:pPr>
          <w:pStyle w:val="Footer"/>
          <w:jc w:val="center"/>
        </w:pPr>
        <w:r w:rsidRPr="001A13FE">
          <w:rPr>
            <w:rFonts w:ascii="Times New Roman" w:hAnsi="Times New Roman" w:cs="Times New Roman"/>
            <w:sz w:val="20"/>
            <w:szCs w:val="20"/>
          </w:rPr>
          <w:fldChar w:fldCharType="begin"/>
        </w:r>
        <w:r w:rsidRPr="001A13FE">
          <w:rPr>
            <w:rFonts w:ascii="Times New Roman" w:hAnsi="Times New Roman" w:cs="Times New Roman"/>
            <w:sz w:val="20"/>
            <w:szCs w:val="20"/>
          </w:rPr>
          <w:instrText xml:space="preserve"> PAGE   \* MERGEFORMAT </w:instrText>
        </w:r>
        <w:r w:rsidRPr="001A13FE">
          <w:rPr>
            <w:rFonts w:ascii="Times New Roman" w:hAnsi="Times New Roman" w:cs="Times New Roman"/>
            <w:sz w:val="20"/>
            <w:szCs w:val="20"/>
          </w:rPr>
          <w:fldChar w:fldCharType="separate"/>
        </w:r>
        <w:r w:rsidRPr="001A13FE">
          <w:rPr>
            <w:rFonts w:ascii="Times New Roman" w:hAnsi="Times New Roman" w:cs="Times New Roman"/>
            <w:noProof/>
            <w:sz w:val="20"/>
            <w:szCs w:val="20"/>
          </w:rPr>
          <w:t>2</w:t>
        </w:r>
        <w:r w:rsidRPr="001A13FE">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83046" w14:textId="77777777" w:rsidR="008C01F2" w:rsidRDefault="008C01F2" w:rsidP="001A13FE">
      <w:pPr>
        <w:spacing w:after="0" w:line="240" w:lineRule="auto"/>
      </w:pPr>
      <w:r>
        <w:separator/>
      </w:r>
    </w:p>
  </w:footnote>
  <w:footnote w:type="continuationSeparator" w:id="0">
    <w:p w14:paraId="1B398ABE" w14:textId="77777777" w:rsidR="008C01F2" w:rsidRDefault="008C01F2" w:rsidP="001A13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4F"/>
    <w:rsid w:val="000906F0"/>
    <w:rsid w:val="001A13FE"/>
    <w:rsid w:val="002A6249"/>
    <w:rsid w:val="003E1150"/>
    <w:rsid w:val="00460961"/>
    <w:rsid w:val="00635455"/>
    <w:rsid w:val="007442A6"/>
    <w:rsid w:val="007B5C79"/>
    <w:rsid w:val="008C01F2"/>
    <w:rsid w:val="009B01C3"/>
    <w:rsid w:val="00A01F4F"/>
    <w:rsid w:val="00BC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6C83C"/>
  <w15:chartTrackingRefBased/>
  <w15:docId w15:val="{76B805E8-2117-4DA7-A967-15EFCF43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1F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F4F"/>
  </w:style>
  <w:style w:type="paragraph" w:styleId="Header">
    <w:name w:val="header"/>
    <w:basedOn w:val="Normal"/>
    <w:link w:val="HeaderChar"/>
    <w:uiPriority w:val="99"/>
    <w:unhideWhenUsed/>
    <w:rsid w:val="001A1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2405</Characters>
  <Application>Microsoft Office Word</Application>
  <DocSecurity>0</DocSecurity>
  <Lines>20</Lines>
  <Paragraphs>5</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2</cp:revision>
  <dcterms:created xsi:type="dcterms:W3CDTF">2020-02-18T16:03:00Z</dcterms:created>
  <dcterms:modified xsi:type="dcterms:W3CDTF">2020-02-18T16:03:00Z</dcterms:modified>
</cp:coreProperties>
</file>