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19E7" w14:textId="77777777" w:rsidR="00EA37E9" w:rsidRDefault="00EA37E9" w:rsidP="00EA37E9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51BE747B" w14:textId="77777777" w:rsidR="00EA37E9" w:rsidRDefault="00EA37E9" w:rsidP="00EA37E9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12876A0E" w14:textId="77777777" w:rsidR="00EA37E9" w:rsidRDefault="00EA37E9" w:rsidP="00EA37E9">
      <w:pPr>
        <w:ind w:right="18"/>
        <w:jc w:val="both"/>
        <w:rPr>
          <w:sz w:val="24"/>
          <w:szCs w:val="24"/>
        </w:rPr>
      </w:pPr>
    </w:p>
    <w:p w14:paraId="6FFC469E" w14:textId="77777777" w:rsidR="00EA37E9" w:rsidRDefault="00EA37E9" w:rsidP="00EA37E9">
      <w:pPr>
        <w:ind w:right="18"/>
        <w:jc w:val="both"/>
        <w:rPr>
          <w:sz w:val="24"/>
          <w:szCs w:val="24"/>
        </w:rPr>
      </w:pPr>
    </w:p>
    <w:p w14:paraId="3C2E09B2" w14:textId="77777777" w:rsidR="00EA37E9" w:rsidRDefault="00EA37E9" w:rsidP="00EA37E9">
      <w:pPr>
        <w:ind w:right="18"/>
        <w:jc w:val="both"/>
        <w:rPr>
          <w:sz w:val="24"/>
          <w:szCs w:val="24"/>
        </w:rPr>
      </w:pPr>
    </w:p>
    <w:p w14:paraId="46920EEB" w14:textId="77777777" w:rsidR="00EA37E9" w:rsidRDefault="00EA37E9" w:rsidP="00EA37E9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Tawana 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C533525" w14:textId="77777777" w:rsidR="00EA37E9" w:rsidRDefault="00EA37E9" w:rsidP="00EA37E9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C-2019-3013273</w:t>
      </w:r>
    </w:p>
    <w:p w14:paraId="4F2ABC3C" w14:textId="3FE2D2F1" w:rsidR="00EA37E9" w:rsidRDefault="00EA37E9" w:rsidP="00A62762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423F0" w14:textId="77777777" w:rsidR="00EA37E9" w:rsidRDefault="00EA37E9" w:rsidP="00EA37E9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963755F" w14:textId="77777777" w:rsidR="00EA37E9" w:rsidRDefault="00EA37E9" w:rsidP="00EA37E9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79A866A" w14:textId="77777777" w:rsidR="00EA37E9" w:rsidRDefault="00EA37E9" w:rsidP="00EA37E9">
      <w:pPr>
        <w:ind w:right="18"/>
        <w:jc w:val="both"/>
        <w:rPr>
          <w:sz w:val="24"/>
          <w:szCs w:val="24"/>
        </w:rPr>
      </w:pPr>
    </w:p>
    <w:p w14:paraId="2E238699" w14:textId="7BC34582" w:rsidR="00EA37E9" w:rsidRDefault="00EA37E9" w:rsidP="00EA37E9">
      <w:pPr>
        <w:ind w:right="18"/>
        <w:jc w:val="both"/>
        <w:rPr>
          <w:sz w:val="24"/>
          <w:szCs w:val="24"/>
        </w:rPr>
      </w:pPr>
    </w:p>
    <w:p w14:paraId="0D4E83E4" w14:textId="77777777" w:rsidR="00A62762" w:rsidRDefault="00A62762" w:rsidP="00EA37E9">
      <w:pPr>
        <w:ind w:right="18"/>
        <w:jc w:val="both"/>
        <w:rPr>
          <w:sz w:val="24"/>
          <w:szCs w:val="24"/>
        </w:rPr>
      </w:pPr>
    </w:p>
    <w:p w14:paraId="23EF5940" w14:textId="29DA7B97" w:rsidR="00EA37E9" w:rsidRDefault="00EA37E9" w:rsidP="00EA37E9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 xml:space="preserve">ORDER GRANTING </w:t>
      </w:r>
      <w:r w:rsidR="00DC1935">
        <w:rPr>
          <w:b/>
          <w:bCs/>
          <w:spacing w:val="-3"/>
          <w:sz w:val="24"/>
          <w:szCs w:val="24"/>
          <w:u w:val="single"/>
        </w:rPr>
        <w:t>REQUEST</w:t>
      </w:r>
      <w:r>
        <w:rPr>
          <w:b/>
          <w:bCs/>
          <w:spacing w:val="-3"/>
          <w:sz w:val="24"/>
          <w:szCs w:val="24"/>
          <w:u w:val="single"/>
        </w:rPr>
        <w:t xml:space="preserve"> FOR CONTINUANCE</w:t>
      </w:r>
    </w:p>
    <w:p w14:paraId="16B0F3C9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1D851A79" w14:textId="77777777" w:rsidR="00EA37E9" w:rsidRDefault="00EA37E9" w:rsidP="00EA37E9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16554D21" w14:textId="77777777" w:rsidR="00EA37E9" w:rsidRDefault="00EA37E9" w:rsidP="00EA37E9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617CB52A" w14:textId="77777777" w:rsidR="00EA37E9" w:rsidRDefault="00EA37E9" w:rsidP="00EA37E9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September 27, 2019, </w:t>
      </w:r>
      <w:r>
        <w:rPr>
          <w:spacing w:val="-3"/>
          <w:sz w:val="24"/>
          <w:szCs w:val="24"/>
        </w:rPr>
        <w:t>Tawana Ross</w:t>
      </w:r>
      <w:r>
        <w:rPr>
          <w:sz w:val="24"/>
          <w:szCs w:val="24"/>
        </w:rPr>
        <w:t xml:space="preserve"> (Complainant) filed a formal complaint, alleging that the Philadelphia Gas Works (Respondent) was threatening to shut off or had shut off her utility service and requesting a payment arrangement.</w:t>
      </w:r>
    </w:p>
    <w:p w14:paraId="083F05B8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4CB282D" w14:textId="5D7C44C9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October 21, 2019, Respondent filed an answer to the formal complaint admitting that it had issued </w:t>
      </w:r>
      <w:r w:rsidR="00DD5374">
        <w:rPr>
          <w:sz w:val="24"/>
          <w:szCs w:val="24"/>
        </w:rPr>
        <w:t>a ten-day</w:t>
      </w:r>
      <w:r>
        <w:rPr>
          <w:sz w:val="24"/>
          <w:szCs w:val="24"/>
        </w:rPr>
        <w:t xml:space="preserve"> notice on </w:t>
      </w:r>
      <w:r w:rsidR="00DD5374">
        <w:rPr>
          <w:sz w:val="24"/>
          <w:szCs w:val="24"/>
        </w:rPr>
        <w:t>August 9, 2019</w:t>
      </w:r>
      <w:r>
        <w:rPr>
          <w:sz w:val="24"/>
          <w:szCs w:val="24"/>
        </w:rPr>
        <w:t xml:space="preserve">.  However, the Company alleged that the Complainant was not entitled to a payment arrangement.  </w:t>
      </w:r>
    </w:p>
    <w:p w14:paraId="30D1395D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59277BB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February 21, 2020.  On February 12, 2020, the Complainant submitted a request for continuance, requesting a continuance of the hearing in the matter because she is about to start a new job and cannot get time off for the hearing.  The Respondent does not oppose the continuance request.  </w:t>
      </w:r>
    </w:p>
    <w:p w14:paraId="3F081DB2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35680A8F" w14:textId="77777777" w:rsidR="00EA37E9" w:rsidRDefault="00EA37E9" w:rsidP="00A627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7369E211" w14:textId="77777777" w:rsidR="00EA37E9" w:rsidRDefault="00EA37E9" w:rsidP="00A627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 The fact that the Complainant is unable to get time off from work due to a new job is good cause for the matter to be continued.</w:t>
      </w:r>
    </w:p>
    <w:p w14:paraId="4012A960" w14:textId="14B1D16C" w:rsidR="00A62762" w:rsidRDefault="00A6276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F8A3D0" w14:textId="33C60EAB" w:rsidR="00EA37E9" w:rsidRDefault="00EA37E9" w:rsidP="00A627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502D980D" w14:textId="77777777" w:rsidR="00A62762" w:rsidRDefault="00A62762" w:rsidP="00A62762">
      <w:pPr>
        <w:spacing w:line="360" w:lineRule="auto"/>
        <w:rPr>
          <w:sz w:val="24"/>
          <w:szCs w:val="24"/>
        </w:rPr>
      </w:pPr>
    </w:p>
    <w:p w14:paraId="48AC357F" w14:textId="77777777" w:rsidR="00EA37E9" w:rsidRDefault="00EA37E9" w:rsidP="00A627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118D21DB" w14:textId="77777777" w:rsidR="00EA37E9" w:rsidRDefault="00EA37E9" w:rsidP="00A62762">
      <w:pPr>
        <w:spacing w:line="360" w:lineRule="auto"/>
        <w:rPr>
          <w:sz w:val="24"/>
          <w:szCs w:val="24"/>
        </w:rPr>
      </w:pPr>
    </w:p>
    <w:p w14:paraId="6E58846E" w14:textId="77777777" w:rsidR="00EA37E9" w:rsidRDefault="00EA37E9" w:rsidP="00A62762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54DD60CD" w14:textId="77777777" w:rsidR="00EA37E9" w:rsidRDefault="00EA37E9" w:rsidP="00A62762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BD78797" w14:textId="77777777" w:rsidR="00EA37E9" w:rsidRDefault="00EA37E9" w:rsidP="00A62762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26799402" w14:textId="77777777" w:rsidR="00EA37E9" w:rsidRDefault="00EA37E9" w:rsidP="00A62762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212FD6A3" w14:textId="77777777" w:rsidR="00EA37E9" w:rsidRDefault="00EA37E9" w:rsidP="00A62762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February 21, 2020, be and hereby is continued and will be rescheduled.</w:t>
      </w:r>
    </w:p>
    <w:p w14:paraId="4349F0C0" w14:textId="77777777" w:rsidR="00EA37E9" w:rsidRDefault="00EA37E9" w:rsidP="00EA37E9">
      <w:pPr>
        <w:spacing w:line="360" w:lineRule="auto"/>
        <w:rPr>
          <w:sz w:val="24"/>
          <w:szCs w:val="24"/>
        </w:rPr>
      </w:pPr>
    </w:p>
    <w:p w14:paraId="06A5BECF" w14:textId="77777777" w:rsidR="00EA37E9" w:rsidRDefault="00EA37E9" w:rsidP="00EA37E9">
      <w:pPr>
        <w:spacing w:line="360" w:lineRule="auto"/>
        <w:rPr>
          <w:sz w:val="24"/>
          <w:szCs w:val="24"/>
        </w:rPr>
      </w:pPr>
    </w:p>
    <w:p w14:paraId="1F95C280" w14:textId="43A10E63" w:rsidR="00EA37E9" w:rsidRDefault="00EA37E9" w:rsidP="00A62762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February 18,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2762">
        <w:rPr>
          <w:sz w:val="24"/>
          <w:szCs w:val="24"/>
          <w:u w:val="single"/>
        </w:rPr>
        <w:tab/>
      </w:r>
      <w:r w:rsidR="00A62762">
        <w:rPr>
          <w:sz w:val="24"/>
          <w:szCs w:val="24"/>
          <w:u w:val="single"/>
        </w:rPr>
        <w:tab/>
        <w:t>/s/</w:t>
      </w:r>
      <w:r w:rsidR="00A62762">
        <w:rPr>
          <w:sz w:val="24"/>
          <w:szCs w:val="24"/>
          <w:u w:val="single"/>
        </w:rPr>
        <w:tab/>
      </w:r>
      <w:r w:rsidR="00A62762">
        <w:rPr>
          <w:sz w:val="24"/>
          <w:szCs w:val="24"/>
          <w:u w:val="single"/>
        </w:rPr>
        <w:tab/>
      </w:r>
      <w:r w:rsidR="00A62762">
        <w:rPr>
          <w:sz w:val="24"/>
          <w:szCs w:val="24"/>
          <w:u w:val="single"/>
        </w:rPr>
        <w:tab/>
      </w:r>
    </w:p>
    <w:p w14:paraId="4F535DEC" w14:textId="77777777" w:rsidR="00EA37E9" w:rsidRDefault="00EA37E9" w:rsidP="00A627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4C471421" w14:textId="77777777" w:rsidR="00EA37E9" w:rsidRDefault="00EA37E9" w:rsidP="00A627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5DDC1752" w14:textId="77777777" w:rsidR="00EA37E9" w:rsidRDefault="00EA37E9" w:rsidP="00A62762">
      <w:pPr>
        <w:tabs>
          <w:tab w:val="left" w:pos="-720"/>
        </w:tabs>
        <w:suppressAutoHyphens/>
        <w:autoSpaceDE w:val="0"/>
        <w:autoSpaceDN w:val="0"/>
        <w:ind w:left="90" w:right="18" w:firstLine="1350"/>
        <w:rPr>
          <w:sz w:val="24"/>
          <w:szCs w:val="24"/>
        </w:rPr>
      </w:pPr>
    </w:p>
    <w:p w14:paraId="5F777CC1" w14:textId="77777777" w:rsidR="00EA37E9" w:rsidRDefault="00EA37E9" w:rsidP="00EA37E9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14:paraId="3BC06EEA" w14:textId="6081CAF7" w:rsidR="003B6687" w:rsidRDefault="007C400D" w:rsidP="007C400D">
      <w:r w:rsidRPr="00FC615D">
        <w:rPr>
          <w:rFonts w:eastAsia="Microsoft Sans Serif"/>
          <w:b/>
          <w:sz w:val="24"/>
          <w:u w:val="single"/>
        </w:rPr>
        <w:lastRenderedPageBreak/>
        <w:t>C-2019-3013273 - TAWANA ROSS v. PHILADELPHIA GAS WORKS</w:t>
      </w:r>
      <w:r w:rsidRPr="00FC615D">
        <w:rPr>
          <w:rFonts w:eastAsia="Microsoft Sans Serif"/>
          <w:b/>
          <w:sz w:val="24"/>
          <w:u w:val="single"/>
        </w:rPr>
        <w:cr/>
      </w:r>
      <w:r w:rsidRPr="00FC615D">
        <w:rPr>
          <w:rFonts w:eastAsia="Microsoft Sans Serif"/>
          <w:b/>
          <w:sz w:val="24"/>
          <w:u w:val="single"/>
        </w:rPr>
        <w:cr/>
      </w:r>
      <w:bookmarkStart w:id="1" w:name="_Hlk32933464"/>
      <w:r w:rsidRPr="00FC615D">
        <w:rPr>
          <w:rFonts w:eastAsia="Microsoft Sans Serif"/>
          <w:sz w:val="24"/>
        </w:rPr>
        <w:t>TAWANA ROSS</w:t>
      </w:r>
      <w:r w:rsidRPr="00FC615D">
        <w:rPr>
          <w:rFonts w:eastAsia="Microsoft Sans Serif"/>
          <w:sz w:val="24"/>
        </w:rPr>
        <w:cr/>
        <w:t>5943 MALTA STREET</w:t>
      </w:r>
      <w:r w:rsidRPr="00FC615D">
        <w:rPr>
          <w:rFonts w:eastAsia="Microsoft Sans Serif"/>
          <w:sz w:val="24"/>
        </w:rPr>
        <w:cr/>
        <w:t>PHILADELPHIA PA  19120</w:t>
      </w:r>
      <w:r w:rsidRPr="00FC615D">
        <w:rPr>
          <w:rFonts w:eastAsia="Microsoft Sans Serif"/>
          <w:sz w:val="24"/>
        </w:rPr>
        <w:cr/>
      </w:r>
      <w:bookmarkEnd w:id="1"/>
      <w:r w:rsidRPr="00FC615D">
        <w:rPr>
          <w:rFonts w:eastAsia="Microsoft Sans Serif"/>
          <w:b/>
          <w:bCs/>
          <w:sz w:val="24"/>
        </w:rPr>
        <w:t>267.819.4468</w:t>
      </w:r>
      <w:r w:rsidRPr="00FC615D">
        <w:rPr>
          <w:rFonts w:eastAsia="Microsoft Sans Serif"/>
          <w:sz w:val="24"/>
        </w:rPr>
        <w:cr/>
      </w:r>
      <w:r w:rsidRPr="00FC615D">
        <w:rPr>
          <w:rFonts w:eastAsia="Microsoft Sans Serif"/>
          <w:sz w:val="24"/>
        </w:rPr>
        <w:cr/>
        <w:t>LAURETO FARINAS ESQUIRE</w:t>
      </w:r>
      <w:r w:rsidRPr="00FC615D">
        <w:rPr>
          <w:rFonts w:eastAsia="Microsoft Sans Serif"/>
          <w:sz w:val="24"/>
        </w:rPr>
        <w:cr/>
        <w:t>PHILADELPHIA GAS WORKS</w:t>
      </w:r>
      <w:r w:rsidRPr="00FC615D">
        <w:rPr>
          <w:rFonts w:eastAsia="Microsoft Sans Serif"/>
          <w:sz w:val="24"/>
        </w:rPr>
        <w:cr/>
        <w:t>4TH FLOOR</w:t>
      </w:r>
      <w:r w:rsidRPr="00FC615D">
        <w:rPr>
          <w:rFonts w:eastAsia="Microsoft Sans Serif"/>
          <w:sz w:val="24"/>
        </w:rPr>
        <w:cr/>
        <w:t>800 W MONTGOMERY AVENUE</w:t>
      </w:r>
      <w:r w:rsidRPr="00FC615D">
        <w:rPr>
          <w:rFonts w:eastAsia="Microsoft Sans Serif"/>
          <w:sz w:val="24"/>
        </w:rPr>
        <w:cr/>
        <w:t>PHILADELPHIA PA  19122</w:t>
      </w:r>
      <w:r w:rsidRPr="00FC615D">
        <w:rPr>
          <w:rFonts w:eastAsia="Microsoft Sans Serif"/>
          <w:sz w:val="24"/>
        </w:rPr>
        <w:cr/>
      </w:r>
      <w:r w:rsidRPr="00FC615D">
        <w:rPr>
          <w:rFonts w:eastAsia="Microsoft Sans Serif"/>
          <w:b/>
          <w:bCs/>
          <w:sz w:val="24"/>
        </w:rPr>
        <w:t>215.684.6982</w:t>
      </w:r>
      <w:r w:rsidRPr="00FC615D">
        <w:rPr>
          <w:rFonts w:eastAsia="Microsoft Sans Serif"/>
          <w:b/>
          <w:bCs/>
          <w:sz w:val="24"/>
        </w:rPr>
        <w:br/>
      </w:r>
      <w:r w:rsidRPr="00FC615D">
        <w:rPr>
          <w:rFonts w:eastAsia="Microsoft Sans Serif"/>
          <w:b/>
          <w:bCs/>
          <w:i/>
          <w:iCs/>
          <w:sz w:val="24"/>
          <w:u w:val="single"/>
        </w:rPr>
        <w:t>ACCEPTS E-SERVICE</w:t>
      </w:r>
      <w:r w:rsidRPr="00FC615D">
        <w:rPr>
          <w:rFonts w:eastAsia="Microsoft Sans Serif"/>
          <w:sz w:val="24"/>
        </w:rPr>
        <w:cr/>
      </w:r>
    </w:p>
    <w:sectPr w:rsidR="003B6687" w:rsidSect="002C2334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E72CA" w14:textId="77777777" w:rsidR="000037F6" w:rsidRDefault="000037F6" w:rsidP="002C2334">
      <w:r>
        <w:separator/>
      </w:r>
    </w:p>
  </w:endnote>
  <w:endnote w:type="continuationSeparator" w:id="0">
    <w:p w14:paraId="0D34CE8F" w14:textId="77777777" w:rsidR="000037F6" w:rsidRDefault="000037F6" w:rsidP="002C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5251" w14:textId="77777777" w:rsidR="002C2334" w:rsidRPr="002C2334" w:rsidRDefault="002C2334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2C2334">
      <w:rPr>
        <w:caps/>
        <w:sz w:val="20"/>
      </w:rPr>
      <w:fldChar w:fldCharType="begin"/>
    </w:r>
    <w:r w:rsidRPr="002C2334">
      <w:rPr>
        <w:caps/>
        <w:sz w:val="20"/>
      </w:rPr>
      <w:instrText xml:space="preserve"> PAGE   \* MERGEFORMAT </w:instrText>
    </w:r>
    <w:r w:rsidRPr="002C2334">
      <w:rPr>
        <w:caps/>
        <w:sz w:val="20"/>
      </w:rPr>
      <w:fldChar w:fldCharType="separate"/>
    </w:r>
    <w:r w:rsidRPr="002C2334">
      <w:rPr>
        <w:caps/>
        <w:noProof/>
        <w:sz w:val="20"/>
      </w:rPr>
      <w:t>2</w:t>
    </w:r>
    <w:r w:rsidRPr="002C2334">
      <w:rPr>
        <w:caps/>
        <w:noProof/>
        <w:sz w:val="20"/>
      </w:rPr>
      <w:fldChar w:fldCharType="end"/>
    </w:r>
  </w:p>
  <w:p w14:paraId="1E949F14" w14:textId="77777777" w:rsidR="002C2334" w:rsidRDefault="002C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5EE10" w14:textId="77777777" w:rsidR="000037F6" w:rsidRDefault="000037F6" w:rsidP="002C2334">
      <w:r>
        <w:separator/>
      </w:r>
    </w:p>
  </w:footnote>
  <w:footnote w:type="continuationSeparator" w:id="0">
    <w:p w14:paraId="0C2034B4" w14:textId="77777777" w:rsidR="000037F6" w:rsidRDefault="000037F6" w:rsidP="002C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E9"/>
    <w:rsid w:val="000037F6"/>
    <w:rsid w:val="002C2334"/>
    <w:rsid w:val="002C37DB"/>
    <w:rsid w:val="003B6687"/>
    <w:rsid w:val="007C400D"/>
    <w:rsid w:val="00A62762"/>
    <w:rsid w:val="00DC1935"/>
    <w:rsid w:val="00DD5374"/>
    <w:rsid w:val="00E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FDA078A"/>
  <w15:chartTrackingRefBased/>
  <w15:docId w15:val="{7C69D418-C74B-49A3-BDD9-C1184BB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37E9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EA37E9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EA37E9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EA37E9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A3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34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34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99B5-8092-436A-922F-EF9C53BAF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647A9-E211-4E98-AA06-A6C9CF7D3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1EE17-0122-42C2-8242-0C01BD376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96207-60F6-4F51-A3DD-DA71A919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4</cp:revision>
  <dcterms:created xsi:type="dcterms:W3CDTF">2020-02-18T20:49:00Z</dcterms:created>
  <dcterms:modified xsi:type="dcterms:W3CDTF">2020-02-18T20:55:00Z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