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6F052B10" w:rsidR="008F7FD2" w:rsidRPr="00FD2EB2" w:rsidRDefault="00C93118" w:rsidP="00C931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19,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23A611" w14:textId="77777777" w:rsidR="00A4573E" w:rsidRPr="00021F57" w:rsidRDefault="00A4573E" w:rsidP="00A4573E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SUSAN SIMMS MARSH</w:t>
      </w:r>
    </w:p>
    <w:p w14:paraId="50A6D19C" w14:textId="166531D3" w:rsidR="00A4573E" w:rsidRPr="00021F57" w:rsidRDefault="00A4573E" w:rsidP="00A4573E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DEPUTY GENERAL COUN</w:t>
      </w:r>
      <w:r w:rsidR="00FD2EB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EL</w:t>
      </w:r>
    </w:p>
    <w:p w14:paraId="2AC43C31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14:paraId="4545FA91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852 WESLEY 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DRIVE  </w:t>
      </w:r>
    </w:p>
    <w:p w14:paraId="28AA738E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MECHANICSBURG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PA 170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55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08F437B2" w14:textId="6225512C" w:rsidR="007D0943" w:rsidRPr="007D094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7D0943">
        <w:rPr>
          <w:rFonts w:ascii="Arial" w:hAnsi="Arial" w:cs="Arial"/>
          <w:b/>
          <w:sz w:val="24"/>
          <w:szCs w:val="24"/>
        </w:rPr>
        <w:t>Pennsylvania American Water Company – Wastewater Division</w:t>
      </w:r>
    </w:p>
    <w:p w14:paraId="515D0043" w14:textId="3C75A97F" w:rsidR="0067519A" w:rsidRPr="004B6C39" w:rsidRDefault="007F105C" w:rsidP="007D0943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  <w:r w:rsidR="0067519A" w:rsidRPr="007F105C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23C3199B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700DB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700DB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1AB7E573" w:rsidR="0067519A" w:rsidRPr="008700DB" w:rsidRDefault="008700DB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M-2020-301592</w:t>
      </w:r>
      <w:r w:rsidR="007F105C">
        <w:rPr>
          <w:rFonts w:ascii="Arial" w:hAnsi="Arial" w:cs="Arial"/>
          <w:b/>
          <w:sz w:val="24"/>
          <w:szCs w:val="24"/>
        </w:rPr>
        <w:t>1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EC8BE6A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573E">
        <w:rPr>
          <w:rFonts w:ascii="Arial" w:hAnsi="Arial" w:cs="Arial"/>
          <w:sz w:val="24"/>
          <w:szCs w:val="24"/>
        </w:rPr>
        <w:t>Ms. Simms Marsh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3968C04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F105C" w:rsidRPr="007F105C">
        <w:rPr>
          <w:rFonts w:ascii="Arial" w:hAnsi="Arial" w:cs="Arial"/>
          <w:spacing w:val="-2"/>
          <w:sz w:val="24"/>
          <w:szCs w:val="24"/>
        </w:rPr>
        <w:t>Pennsylvania American Water Company-Wastewater Division’s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700DB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8700DB">
        <w:rPr>
          <w:rFonts w:ascii="Arial" w:hAnsi="Arial" w:cs="Arial"/>
          <w:sz w:val="24"/>
          <w:szCs w:val="24"/>
        </w:rPr>
        <w:t>(</w:t>
      </w:r>
      <w:r w:rsidR="008700DB">
        <w:rPr>
          <w:rFonts w:ascii="Arial" w:hAnsi="Arial" w:cs="Arial"/>
          <w:sz w:val="24"/>
          <w:szCs w:val="24"/>
        </w:rPr>
        <w:t>DSIC</w:t>
      </w:r>
      <w:r w:rsidRPr="008700DB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8700D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8700DB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4E8EE8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700DB">
        <w:rPr>
          <w:rFonts w:ascii="Arial" w:hAnsi="Arial" w:cs="Arial"/>
          <w:sz w:val="24"/>
          <w:szCs w:val="24"/>
        </w:rPr>
        <w:t>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D6433">
        <w:rPr>
          <w:rFonts w:ascii="Arial" w:hAnsi="Arial" w:cs="Arial"/>
          <w:spacing w:val="-2"/>
          <w:sz w:val="24"/>
          <w:szCs w:val="24"/>
        </w:rPr>
        <w:t>January 14, 2020 and revised on January 17,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8700D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F1BA494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8700DB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818ABDC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8700DB">
        <w:rPr>
          <w:rFonts w:ascii="Arial" w:hAnsi="Arial" w:cs="Arial"/>
          <w:sz w:val="24"/>
          <w:szCs w:val="24"/>
        </w:rPr>
        <w:t>M-2020-3</w:t>
      </w:r>
      <w:r w:rsidR="007F105C">
        <w:rPr>
          <w:rFonts w:ascii="Arial" w:hAnsi="Arial" w:cs="Arial"/>
          <w:sz w:val="24"/>
          <w:szCs w:val="24"/>
        </w:rPr>
        <w:t>015921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23E74960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69D6E48" w:rsidR="00CD5063" w:rsidRPr="00CD5063" w:rsidRDefault="00C9311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88B3971" wp14:editId="78BDC3FC">
            <wp:simplePos x="0" y="0"/>
            <wp:positionH relativeFrom="column">
              <wp:posOffset>3067050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3953D7" w14:textId="2FFC217C" w:rsidR="00CD5063" w:rsidRDefault="00C93118" w:rsidP="00C93118">
      <w:pPr>
        <w:tabs>
          <w:tab w:val="left" w:pos="529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6DB7376" w14:textId="77777777" w:rsidR="00FD2EB2" w:rsidRPr="00CD5063" w:rsidRDefault="00FD2EB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462D5A3E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8700DB">
        <w:rPr>
          <w:rFonts w:ascii="Arial" w:hAnsi="Arial" w:cs="Arial"/>
          <w:sz w:val="24"/>
          <w:szCs w:val="24"/>
        </w:rPr>
        <w:t>Dawn R. Anderson</w:t>
      </w:r>
    </w:p>
    <w:p w14:paraId="77708E97" w14:textId="2A650621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Pr="008700DB">
        <w:rPr>
          <w:rFonts w:ascii="Arial" w:hAnsi="Arial" w:cs="Arial"/>
          <w:sz w:val="24"/>
          <w:szCs w:val="24"/>
        </w:rPr>
        <w:t>(</w:t>
      </w:r>
      <w:r w:rsidR="008700DB">
        <w:rPr>
          <w:rFonts w:ascii="Arial" w:hAnsi="Arial" w:cs="Arial"/>
          <w:sz w:val="24"/>
          <w:szCs w:val="24"/>
        </w:rPr>
        <w:t>717</w:t>
      </w:r>
      <w:r w:rsidRPr="008700DB">
        <w:rPr>
          <w:rFonts w:ascii="Arial" w:hAnsi="Arial" w:cs="Arial"/>
          <w:sz w:val="24"/>
          <w:szCs w:val="24"/>
        </w:rPr>
        <w:t>)</w:t>
      </w:r>
      <w:r w:rsidR="008700DB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9A79BE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E1D62"/>
    <w:rsid w:val="001F0494"/>
    <w:rsid w:val="001F6B42"/>
    <w:rsid w:val="001F71CE"/>
    <w:rsid w:val="00226691"/>
    <w:rsid w:val="00234B3A"/>
    <w:rsid w:val="002411AE"/>
    <w:rsid w:val="0027679A"/>
    <w:rsid w:val="002D6433"/>
    <w:rsid w:val="00334352"/>
    <w:rsid w:val="0038192B"/>
    <w:rsid w:val="00462CCA"/>
    <w:rsid w:val="004678A8"/>
    <w:rsid w:val="004B6C39"/>
    <w:rsid w:val="0051362E"/>
    <w:rsid w:val="00600A1E"/>
    <w:rsid w:val="0067519A"/>
    <w:rsid w:val="00681A5F"/>
    <w:rsid w:val="00693012"/>
    <w:rsid w:val="006A4CA4"/>
    <w:rsid w:val="00742334"/>
    <w:rsid w:val="007D0943"/>
    <w:rsid w:val="007F105C"/>
    <w:rsid w:val="00805353"/>
    <w:rsid w:val="008700DB"/>
    <w:rsid w:val="0089188B"/>
    <w:rsid w:val="008935A5"/>
    <w:rsid w:val="008F62B1"/>
    <w:rsid w:val="008F7FD2"/>
    <w:rsid w:val="00991D2C"/>
    <w:rsid w:val="00A4573E"/>
    <w:rsid w:val="00A46FF8"/>
    <w:rsid w:val="00A76B9C"/>
    <w:rsid w:val="00AB731C"/>
    <w:rsid w:val="00B3496B"/>
    <w:rsid w:val="00B67377"/>
    <w:rsid w:val="00BD76E0"/>
    <w:rsid w:val="00C0162A"/>
    <w:rsid w:val="00C7171F"/>
    <w:rsid w:val="00C93118"/>
    <w:rsid w:val="00CD5063"/>
    <w:rsid w:val="00CE0167"/>
    <w:rsid w:val="00DE1679"/>
    <w:rsid w:val="00E656EF"/>
    <w:rsid w:val="00EA26CF"/>
    <w:rsid w:val="00EC6C69"/>
    <w:rsid w:val="00EF57CA"/>
    <w:rsid w:val="00F53EA9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4A46-FEF8-475E-AD47-AD4E2C20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dcterms:created xsi:type="dcterms:W3CDTF">2020-01-28T18:36:00Z</dcterms:created>
  <dcterms:modified xsi:type="dcterms:W3CDTF">2020-02-19T16:32:00Z</dcterms:modified>
</cp:coreProperties>
</file>