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B5C" w14:textId="77777777" w:rsidR="00BF56B8" w:rsidRPr="00D81C1B" w:rsidRDefault="00BF56B8" w:rsidP="00D81C1B">
      <w:pPr>
        <w:spacing w:after="0" w:line="240" w:lineRule="auto"/>
        <w:jc w:val="center"/>
        <w:rPr>
          <w:rFonts w:cs="Times New Roman"/>
          <w:b/>
          <w:szCs w:val="24"/>
        </w:rPr>
      </w:pPr>
      <w:r w:rsidRPr="00D81C1B">
        <w:rPr>
          <w:rFonts w:cs="Times New Roman"/>
          <w:b/>
          <w:szCs w:val="24"/>
        </w:rPr>
        <w:t xml:space="preserve">BEFORE THE </w:t>
      </w:r>
    </w:p>
    <w:p w14:paraId="256EF465" w14:textId="77777777" w:rsidR="00BF56B8" w:rsidRPr="00D81C1B" w:rsidRDefault="00BF56B8" w:rsidP="00D81C1B">
      <w:pPr>
        <w:spacing w:after="0" w:line="240" w:lineRule="auto"/>
        <w:jc w:val="center"/>
        <w:rPr>
          <w:rFonts w:cs="Times New Roman"/>
          <w:b/>
          <w:szCs w:val="24"/>
        </w:rPr>
      </w:pPr>
      <w:r w:rsidRPr="00D81C1B">
        <w:rPr>
          <w:rFonts w:cs="Times New Roman"/>
          <w:b/>
          <w:szCs w:val="24"/>
        </w:rPr>
        <w:t>PENNSYLVANIA PUBLIC UTILITY COMMISSION</w:t>
      </w:r>
    </w:p>
    <w:p w14:paraId="2CA296CB" w14:textId="2CB29FD5" w:rsidR="00BF56B8" w:rsidRDefault="00BF56B8" w:rsidP="00D81C1B">
      <w:pPr>
        <w:spacing w:after="0" w:line="240" w:lineRule="auto"/>
        <w:jc w:val="center"/>
        <w:rPr>
          <w:rFonts w:cs="Times New Roman"/>
          <w:b/>
          <w:szCs w:val="24"/>
        </w:rPr>
      </w:pPr>
    </w:p>
    <w:p w14:paraId="5BAA6A18" w14:textId="77777777" w:rsidR="00D81C1B" w:rsidRPr="00D81C1B" w:rsidRDefault="00D81C1B" w:rsidP="00D81C1B">
      <w:pPr>
        <w:spacing w:after="0" w:line="240" w:lineRule="auto"/>
        <w:jc w:val="center"/>
        <w:rPr>
          <w:rFonts w:cs="Times New Roman"/>
          <w:b/>
          <w:szCs w:val="24"/>
        </w:rPr>
      </w:pPr>
    </w:p>
    <w:p w14:paraId="747FA3E3" w14:textId="77777777" w:rsidR="00BF56B8" w:rsidRPr="00D81C1B" w:rsidRDefault="00BF56B8" w:rsidP="00D81C1B">
      <w:pPr>
        <w:tabs>
          <w:tab w:val="left" w:pos="5040"/>
        </w:tabs>
        <w:spacing w:after="0" w:line="240" w:lineRule="auto"/>
        <w:jc w:val="both"/>
        <w:rPr>
          <w:rFonts w:eastAsia="Times New Roman" w:cs="Times New Roman"/>
          <w:szCs w:val="24"/>
        </w:rPr>
      </w:pPr>
    </w:p>
    <w:p w14:paraId="5FBF39DE" w14:textId="77777777" w:rsidR="00BF56B8" w:rsidRPr="00D81C1B" w:rsidRDefault="00BF56B8" w:rsidP="00D81C1B">
      <w:pPr>
        <w:spacing w:after="0" w:line="240" w:lineRule="auto"/>
        <w:rPr>
          <w:rFonts w:cs="Times New Roman"/>
          <w:szCs w:val="24"/>
        </w:rPr>
      </w:pPr>
      <w:r w:rsidRPr="00D81C1B">
        <w:rPr>
          <w:rFonts w:cs="Times New Roman"/>
          <w:szCs w:val="24"/>
        </w:rPr>
        <w:t xml:space="preserve">Application of Duquesne Light Company for </w:t>
      </w:r>
      <w:r w:rsidRPr="00D81C1B">
        <w:rPr>
          <w:rFonts w:cs="Times New Roman"/>
          <w:szCs w:val="24"/>
        </w:rPr>
        <w:tab/>
        <w:t>:</w:t>
      </w:r>
      <w:r w:rsidRPr="00D81C1B">
        <w:rPr>
          <w:rFonts w:cs="Times New Roman"/>
          <w:szCs w:val="24"/>
        </w:rPr>
        <w:tab/>
      </w:r>
      <w:r w:rsidRPr="00D81C1B">
        <w:rPr>
          <w:rFonts w:cs="Times New Roman"/>
          <w:szCs w:val="24"/>
        </w:rPr>
        <w:tab/>
        <w:t xml:space="preserve">A-2020-3015225 </w:t>
      </w:r>
    </w:p>
    <w:p w14:paraId="461BE3F9" w14:textId="77777777" w:rsidR="00BF56B8" w:rsidRPr="00D81C1B" w:rsidRDefault="00BF56B8" w:rsidP="00D81C1B">
      <w:pPr>
        <w:spacing w:after="0" w:line="240" w:lineRule="auto"/>
        <w:rPr>
          <w:rFonts w:cs="Times New Roman"/>
          <w:szCs w:val="24"/>
        </w:rPr>
      </w:pPr>
      <w:r w:rsidRPr="00D81C1B">
        <w:rPr>
          <w:rFonts w:cs="Times New Roman"/>
          <w:szCs w:val="24"/>
        </w:rPr>
        <w:t xml:space="preserve">Approval of the Siting and Construction of the </w:t>
      </w:r>
      <w:r w:rsidRPr="00D81C1B">
        <w:rPr>
          <w:rFonts w:cs="Times New Roman"/>
          <w:szCs w:val="24"/>
        </w:rPr>
        <w:tab/>
        <w:t>:</w:t>
      </w:r>
    </w:p>
    <w:p w14:paraId="370597A2" w14:textId="77777777" w:rsidR="00BF56B8" w:rsidRPr="00D81C1B" w:rsidRDefault="00BF56B8" w:rsidP="00D81C1B">
      <w:pPr>
        <w:spacing w:after="0" w:line="240" w:lineRule="auto"/>
        <w:rPr>
          <w:rFonts w:cs="Times New Roman"/>
          <w:szCs w:val="24"/>
        </w:rPr>
      </w:pPr>
      <w:r w:rsidRPr="00D81C1B">
        <w:rPr>
          <w:rFonts w:cs="Times New Roman"/>
          <w:szCs w:val="24"/>
        </w:rPr>
        <w:t xml:space="preserve">Mon-Fayette Tower Relocations Project in </w:t>
      </w:r>
      <w:r w:rsidRPr="00D81C1B">
        <w:rPr>
          <w:rFonts w:cs="Times New Roman"/>
          <w:szCs w:val="24"/>
        </w:rPr>
        <w:tab/>
      </w:r>
      <w:r w:rsidRPr="00D81C1B">
        <w:rPr>
          <w:rFonts w:cs="Times New Roman"/>
          <w:szCs w:val="24"/>
        </w:rPr>
        <w:tab/>
        <w:t>:</w:t>
      </w:r>
    </w:p>
    <w:p w14:paraId="6C96E2F6" w14:textId="77777777" w:rsidR="00BF56B8" w:rsidRPr="00D81C1B" w:rsidRDefault="00BF56B8" w:rsidP="00D81C1B">
      <w:pPr>
        <w:spacing w:after="0" w:line="240" w:lineRule="auto"/>
        <w:rPr>
          <w:rFonts w:cs="Times New Roman"/>
          <w:szCs w:val="24"/>
        </w:rPr>
      </w:pPr>
      <w:r w:rsidRPr="00D81C1B">
        <w:rPr>
          <w:rFonts w:cs="Times New Roman"/>
          <w:szCs w:val="24"/>
        </w:rPr>
        <w:t xml:space="preserve">West Mifflin Borough, Borough of Dravosburg, </w:t>
      </w:r>
      <w:r w:rsidRPr="00D81C1B">
        <w:rPr>
          <w:rFonts w:cs="Times New Roman"/>
          <w:szCs w:val="24"/>
        </w:rPr>
        <w:tab/>
        <w:t>:</w:t>
      </w:r>
    </w:p>
    <w:p w14:paraId="738DF1A6" w14:textId="77777777" w:rsidR="00BF56B8" w:rsidRPr="00D81C1B" w:rsidRDefault="00BF56B8" w:rsidP="00D81C1B">
      <w:pPr>
        <w:spacing w:after="0" w:line="240" w:lineRule="auto"/>
        <w:rPr>
          <w:rFonts w:cs="Times New Roman"/>
          <w:szCs w:val="24"/>
        </w:rPr>
      </w:pPr>
      <w:r w:rsidRPr="00D81C1B">
        <w:rPr>
          <w:rFonts w:cs="Times New Roman"/>
          <w:szCs w:val="24"/>
        </w:rPr>
        <w:t xml:space="preserve">and the City of Duquesne in Allegheny County, </w:t>
      </w:r>
      <w:r w:rsidRPr="00D81C1B">
        <w:rPr>
          <w:rFonts w:cs="Times New Roman"/>
          <w:szCs w:val="24"/>
        </w:rPr>
        <w:tab/>
        <w:t>:</w:t>
      </w:r>
    </w:p>
    <w:p w14:paraId="277C57EE" w14:textId="77777777" w:rsidR="00BF56B8" w:rsidRPr="00D81C1B" w:rsidRDefault="00BF56B8" w:rsidP="00D81C1B">
      <w:pPr>
        <w:spacing w:after="0" w:line="240" w:lineRule="auto"/>
        <w:rPr>
          <w:rFonts w:cs="Times New Roman"/>
          <w:szCs w:val="24"/>
        </w:rPr>
      </w:pPr>
      <w:r w:rsidRPr="00D81C1B">
        <w:rPr>
          <w:rFonts w:cs="Times New Roman"/>
          <w:szCs w:val="24"/>
        </w:rPr>
        <w:t>Pennsylvania</w:t>
      </w:r>
      <w:r w:rsidRPr="00D81C1B">
        <w:rPr>
          <w:rFonts w:cs="Times New Roman"/>
          <w:szCs w:val="24"/>
        </w:rPr>
        <w:tab/>
      </w:r>
      <w:r w:rsidRPr="00D81C1B">
        <w:rPr>
          <w:rFonts w:cs="Times New Roman"/>
          <w:szCs w:val="24"/>
        </w:rPr>
        <w:tab/>
      </w:r>
      <w:r w:rsidRPr="00D81C1B">
        <w:rPr>
          <w:rFonts w:cs="Times New Roman"/>
          <w:szCs w:val="24"/>
        </w:rPr>
        <w:tab/>
      </w:r>
      <w:r w:rsidRPr="00D81C1B">
        <w:rPr>
          <w:rFonts w:cs="Times New Roman"/>
          <w:szCs w:val="24"/>
        </w:rPr>
        <w:tab/>
      </w:r>
      <w:r w:rsidRPr="00D81C1B">
        <w:rPr>
          <w:rFonts w:cs="Times New Roman"/>
          <w:szCs w:val="24"/>
        </w:rPr>
        <w:tab/>
      </w:r>
      <w:r w:rsidRPr="00D81C1B">
        <w:rPr>
          <w:rFonts w:cs="Times New Roman"/>
          <w:szCs w:val="24"/>
        </w:rPr>
        <w:tab/>
        <w:t>:</w:t>
      </w:r>
    </w:p>
    <w:p w14:paraId="68460B38" w14:textId="33B51201" w:rsidR="00BF56B8" w:rsidRDefault="00BF56B8" w:rsidP="00D81C1B">
      <w:pPr>
        <w:spacing w:after="0" w:line="240" w:lineRule="auto"/>
        <w:rPr>
          <w:rFonts w:cs="Times New Roman"/>
          <w:szCs w:val="24"/>
        </w:rPr>
      </w:pPr>
    </w:p>
    <w:p w14:paraId="448090CC" w14:textId="77777777" w:rsidR="00D81C1B" w:rsidRPr="00D81C1B" w:rsidRDefault="00D81C1B" w:rsidP="00D81C1B">
      <w:pPr>
        <w:spacing w:after="0" w:line="240" w:lineRule="auto"/>
        <w:rPr>
          <w:rFonts w:cs="Times New Roman"/>
          <w:szCs w:val="24"/>
        </w:rPr>
      </w:pPr>
    </w:p>
    <w:p w14:paraId="6229414D" w14:textId="77777777" w:rsidR="00BF56B8" w:rsidRPr="00D81C1B" w:rsidRDefault="00BF56B8" w:rsidP="00D81C1B">
      <w:pPr>
        <w:spacing w:after="0" w:line="240" w:lineRule="auto"/>
        <w:rPr>
          <w:rFonts w:cs="Times New Roman"/>
          <w:szCs w:val="24"/>
        </w:rPr>
      </w:pPr>
    </w:p>
    <w:p w14:paraId="63BB1EA2" w14:textId="77777777" w:rsidR="00BF56B8" w:rsidRPr="00D81C1B" w:rsidRDefault="00BF56B8" w:rsidP="00D81C1B">
      <w:pPr>
        <w:spacing w:after="0" w:line="240" w:lineRule="auto"/>
        <w:jc w:val="center"/>
        <w:rPr>
          <w:rFonts w:cs="Times New Roman"/>
          <w:b/>
          <w:szCs w:val="24"/>
          <w:u w:val="single"/>
        </w:rPr>
      </w:pPr>
      <w:r w:rsidRPr="00D81C1B">
        <w:rPr>
          <w:rFonts w:cs="Times New Roman"/>
          <w:b/>
          <w:szCs w:val="24"/>
          <w:u w:val="single"/>
        </w:rPr>
        <w:t>PREHEARING CONFERENCE ORDER</w:t>
      </w:r>
    </w:p>
    <w:p w14:paraId="1C9309C4" w14:textId="77777777" w:rsidR="00BF56B8" w:rsidRPr="00D81C1B" w:rsidRDefault="00BF56B8" w:rsidP="00D81C1B">
      <w:pPr>
        <w:spacing w:after="0" w:line="360" w:lineRule="auto"/>
        <w:jc w:val="center"/>
        <w:rPr>
          <w:rFonts w:cs="Times New Roman"/>
          <w:b/>
          <w:szCs w:val="24"/>
          <w:u w:val="single"/>
        </w:rPr>
      </w:pPr>
    </w:p>
    <w:p w14:paraId="4FEA60AB" w14:textId="77777777" w:rsidR="00BF56B8" w:rsidRPr="00D81C1B" w:rsidRDefault="00BF56B8" w:rsidP="00D81C1B">
      <w:pPr>
        <w:spacing w:after="0" w:line="360" w:lineRule="auto"/>
        <w:rPr>
          <w:rFonts w:cs="Times New Roman"/>
          <w:szCs w:val="24"/>
        </w:rPr>
      </w:pPr>
      <w:r w:rsidRPr="00D81C1B">
        <w:rPr>
          <w:rFonts w:cs="Times New Roman"/>
          <w:szCs w:val="24"/>
        </w:rPr>
        <w:tab/>
      </w:r>
      <w:r w:rsidRPr="00D81C1B">
        <w:rPr>
          <w:rFonts w:cs="Times New Roman"/>
          <w:szCs w:val="24"/>
        </w:rPr>
        <w:tab/>
        <w:t>You are receiving this order because you have been identified as a person who may have an interest in the proceedings filed with the Public Utility Commission listed in the caption above.  This order will describe the process the Commission will follow in considering these applications, the different options you may have for involvement, and how to become a party to this case.  There is no requirement that you participate; however, if you do not, then the case will proceed and be decided without your input.</w:t>
      </w:r>
      <w:r w:rsidRPr="00D81C1B">
        <w:rPr>
          <w:rFonts w:cs="Times New Roman"/>
          <w:szCs w:val="24"/>
        </w:rPr>
        <w:br/>
      </w:r>
    </w:p>
    <w:p w14:paraId="6D8B705C" w14:textId="3D37419B" w:rsidR="00BF56B8" w:rsidRPr="00D81C1B" w:rsidRDefault="00BF56B8" w:rsidP="00D81C1B">
      <w:pPr>
        <w:spacing w:after="0" w:line="360" w:lineRule="auto"/>
        <w:rPr>
          <w:rFonts w:cs="Times New Roman"/>
          <w:szCs w:val="24"/>
        </w:rPr>
      </w:pPr>
      <w:r w:rsidRPr="00D81C1B">
        <w:rPr>
          <w:rFonts w:cs="Times New Roman"/>
          <w:szCs w:val="24"/>
        </w:rPr>
        <w:tab/>
      </w:r>
      <w:r w:rsidRPr="00D81C1B">
        <w:rPr>
          <w:rFonts w:cs="Times New Roman"/>
          <w:szCs w:val="24"/>
        </w:rPr>
        <w:tab/>
        <w:t xml:space="preserve">On December 30, 2019, Duquesne Light filed an </w:t>
      </w:r>
      <w:r w:rsidR="00F67A8F">
        <w:rPr>
          <w:rFonts w:cs="Times New Roman"/>
          <w:szCs w:val="24"/>
        </w:rPr>
        <w:t>A</w:t>
      </w:r>
      <w:r w:rsidRPr="00D81C1B">
        <w:rPr>
          <w:rFonts w:cs="Times New Roman"/>
          <w:szCs w:val="24"/>
        </w:rPr>
        <w:t xml:space="preserve">pplication for Approval of the Siting and Construction of the Mon-Fayette Tower Relocations Project in West Mifflin Borough, Borough of Dravosburg, and the City of Duquesne in Allegheny County, Pennsylvania (Docket A-2019-3015255).  </w:t>
      </w:r>
    </w:p>
    <w:p w14:paraId="19627D60" w14:textId="77777777" w:rsidR="00BF56B8" w:rsidRPr="00D81C1B" w:rsidRDefault="00BF56B8" w:rsidP="00D81C1B">
      <w:pPr>
        <w:spacing w:after="0" w:line="360" w:lineRule="auto"/>
        <w:rPr>
          <w:rFonts w:eastAsia="Times New Roman" w:cs="Times New Roman"/>
          <w:szCs w:val="24"/>
        </w:rPr>
      </w:pPr>
    </w:p>
    <w:p w14:paraId="72707A67" w14:textId="77777777" w:rsidR="00BF56B8" w:rsidRPr="00D81C1B" w:rsidRDefault="00D363C7" w:rsidP="00D81C1B">
      <w:pPr>
        <w:spacing w:after="0" w:line="360" w:lineRule="auto"/>
        <w:rPr>
          <w:rFonts w:eastAsia="Times New Roman" w:cs="Times New Roman"/>
          <w:szCs w:val="24"/>
        </w:rPr>
      </w:pPr>
      <w:r w:rsidRPr="00D81C1B">
        <w:rPr>
          <w:rFonts w:eastAsia="Times New Roman" w:cs="Times New Roman"/>
          <w:szCs w:val="24"/>
        </w:rPr>
        <w:tab/>
      </w:r>
      <w:r w:rsidRPr="00D81C1B">
        <w:rPr>
          <w:rFonts w:eastAsia="Times New Roman" w:cs="Times New Roman"/>
          <w:szCs w:val="24"/>
        </w:rPr>
        <w:tab/>
      </w:r>
      <w:r w:rsidR="00BF56B8" w:rsidRPr="00D81C1B">
        <w:rPr>
          <w:rFonts w:eastAsia="Times New Roman" w:cs="Times New Roman"/>
          <w:szCs w:val="24"/>
        </w:rPr>
        <w:t xml:space="preserve">A Prehearing Conference in this case is scheduled for </w:t>
      </w:r>
      <w:r w:rsidR="00BF56B8" w:rsidRPr="00D81C1B">
        <w:rPr>
          <w:rFonts w:eastAsia="Times New Roman" w:cs="Times New Roman"/>
          <w:b/>
          <w:szCs w:val="24"/>
        </w:rPr>
        <w:t>Tuesday, March 10, 2020</w:t>
      </w:r>
      <w:r w:rsidR="00BF56B8" w:rsidRPr="00D81C1B">
        <w:rPr>
          <w:rFonts w:eastAsia="Times New Roman" w:cs="Times New Roman"/>
          <w:szCs w:val="24"/>
        </w:rPr>
        <w:t xml:space="preserve">, </w:t>
      </w:r>
      <w:r w:rsidR="00BF56B8" w:rsidRPr="00D81C1B">
        <w:rPr>
          <w:rFonts w:eastAsia="Times New Roman" w:cs="Times New Roman"/>
          <w:b/>
          <w:szCs w:val="24"/>
        </w:rPr>
        <w:t>at 10:00 a.m.,</w:t>
      </w:r>
      <w:r w:rsidR="00BF56B8" w:rsidRPr="00D81C1B">
        <w:rPr>
          <w:rFonts w:eastAsia="Times New Roman" w:cs="Times New Roman"/>
          <w:szCs w:val="24"/>
        </w:rPr>
        <w:t xml:space="preserve"> at the below location and before the assigned presiding officer:</w:t>
      </w:r>
    </w:p>
    <w:p w14:paraId="6014B9E7" w14:textId="77777777" w:rsidR="00BF56B8" w:rsidRPr="00D81C1B" w:rsidRDefault="00BF56B8" w:rsidP="00B44495">
      <w:pPr>
        <w:spacing w:after="0" w:line="240" w:lineRule="auto"/>
        <w:rPr>
          <w:rFonts w:eastAsia="Times New Roman" w:cs="Times New Roman"/>
          <w:szCs w:val="24"/>
        </w:rPr>
      </w:pPr>
    </w:p>
    <w:p w14:paraId="162CAFC2" w14:textId="77777777" w:rsidR="00BF56B8" w:rsidRPr="00D81C1B" w:rsidRDefault="00BF56B8" w:rsidP="00B44495">
      <w:pPr>
        <w:spacing w:after="0" w:line="240" w:lineRule="auto"/>
        <w:ind w:firstLine="2880"/>
        <w:rPr>
          <w:rFonts w:eastAsia="Times New Roman" w:cs="Times New Roman"/>
          <w:szCs w:val="24"/>
        </w:rPr>
      </w:pPr>
      <w:r w:rsidRPr="00D81C1B">
        <w:rPr>
          <w:rFonts w:eastAsia="Times New Roman" w:cs="Times New Roman"/>
          <w:szCs w:val="24"/>
        </w:rPr>
        <w:t>2</w:t>
      </w:r>
      <w:r w:rsidRPr="00D81C1B">
        <w:rPr>
          <w:rFonts w:eastAsia="Times New Roman" w:cs="Times New Roman"/>
          <w:szCs w:val="24"/>
          <w:vertAlign w:val="superscript"/>
        </w:rPr>
        <w:t>nd</w:t>
      </w:r>
      <w:r w:rsidRPr="00D81C1B">
        <w:rPr>
          <w:rFonts w:eastAsia="Times New Roman" w:cs="Times New Roman"/>
          <w:szCs w:val="24"/>
        </w:rPr>
        <w:t xml:space="preserve"> Floor Hearing Room</w:t>
      </w:r>
    </w:p>
    <w:p w14:paraId="4B5F5AFA" w14:textId="77777777" w:rsidR="00BF56B8" w:rsidRPr="00D81C1B" w:rsidRDefault="00BF56B8" w:rsidP="00B44495">
      <w:pPr>
        <w:spacing w:after="0" w:line="240" w:lineRule="auto"/>
        <w:ind w:firstLine="2880"/>
        <w:rPr>
          <w:rFonts w:eastAsia="Times New Roman" w:cs="Times New Roman"/>
          <w:szCs w:val="24"/>
        </w:rPr>
      </w:pPr>
      <w:r w:rsidRPr="00D81C1B">
        <w:rPr>
          <w:rFonts w:eastAsia="Times New Roman" w:cs="Times New Roman"/>
          <w:szCs w:val="24"/>
        </w:rPr>
        <w:t>Piatt Place</w:t>
      </w:r>
    </w:p>
    <w:p w14:paraId="2431F6D3" w14:textId="77777777" w:rsidR="00BF56B8" w:rsidRPr="00D81C1B" w:rsidRDefault="00BF56B8" w:rsidP="00B44495">
      <w:pPr>
        <w:spacing w:after="0" w:line="240" w:lineRule="auto"/>
        <w:ind w:firstLine="2880"/>
        <w:rPr>
          <w:rFonts w:eastAsia="Times New Roman" w:cs="Times New Roman"/>
          <w:szCs w:val="24"/>
        </w:rPr>
      </w:pPr>
      <w:r w:rsidRPr="00D81C1B">
        <w:rPr>
          <w:rFonts w:eastAsia="Times New Roman" w:cs="Times New Roman"/>
          <w:szCs w:val="24"/>
        </w:rPr>
        <w:t>Suite 220</w:t>
      </w:r>
    </w:p>
    <w:p w14:paraId="2BD6B380" w14:textId="77777777" w:rsidR="00BF56B8" w:rsidRPr="00D81C1B" w:rsidRDefault="00BF56B8" w:rsidP="00B44495">
      <w:pPr>
        <w:spacing w:after="0" w:line="240" w:lineRule="auto"/>
        <w:ind w:firstLine="2880"/>
        <w:rPr>
          <w:rFonts w:eastAsia="Times New Roman" w:cs="Times New Roman"/>
          <w:szCs w:val="24"/>
        </w:rPr>
      </w:pPr>
      <w:r w:rsidRPr="00D81C1B">
        <w:rPr>
          <w:rFonts w:eastAsia="Times New Roman" w:cs="Times New Roman"/>
          <w:szCs w:val="24"/>
        </w:rPr>
        <w:t>301 Fifth Avenue</w:t>
      </w:r>
    </w:p>
    <w:p w14:paraId="66B10DD7" w14:textId="77777777" w:rsidR="00BF56B8" w:rsidRPr="00D81C1B" w:rsidRDefault="00BF56B8" w:rsidP="00B44495">
      <w:pPr>
        <w:spacing w:after="0" w:line="240" w:lineRule="auto"/>
        <w:ind w:firstLine="2880"/>
        <w:rPr>
          <w:rFonts w:eastAsia="Times New Roman" w:cs="Times New Roman"/>
          <w:szCs w:val="24"/>
        </w:rPr>
      </w:pPr>
      <w:r w:rsidRPr="00D81C1B">
        <w:rPr>
          <w:rFonts w:eastAsia="Times New Roman" w:cs="Times New Roman"/>
          <w:szCs w:val="24"/>
        </w:rPr>
        <w:t>Pittsburgh, PA 15222</w:t>
      </w:r>
    </w:p>
    <w:p w14:paraId="316CD0DD" w14:textId="77777777" w:rsidR="00BF56B8" w:rsidRPr="00D81C1B" w:rsidRDefault="00BF56B8" w:rsidP="00B44495">
      <w:pPr>
        <w:spacing w:after="0" w:line="240" w:lineRule="auto"/>
        <w:rPr>
          <w:rFonts w:eastAsia="Times New Roman" w:cs="Times New Roman"/>
          <w:szCs w:val="24"/>
        </w:rPr>
      </w:pPr>
    </w:p>
    <w:p w14:paraId="36958D5F" w14:textId="77777777" w:rsidR="00BF56B8" w:rsidRPr="00D81C1B" w:rsidRDefault="00BF56B8" w:rsidP="00D81C1B">
      <w:pPr>
        <w:spacing w:after="0" w:line="360" w:lineRule="auto"/>
        <w:rPr>
          <w:rFonts w:eastAsia="Times New Roman" w:cs="Times New Roman"/>
          <w:szCs w:val="24"/>
        </w:rPr>
      </w:pP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b/>
          <w:szCs w:val="24"/>
        </w:rPr>
        <w:t>Administrative Law Judge Mary D. Long ‒ Presiding Officer</w:t>
      </w:r>
    </w:p>
    <w:p w14:paraId="225D3C3F" w14:textId="5895A2A4"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lastRenderedPageBreak/>
        <w:t>Pennsylvania Public Utility Commission</w:t>
      </w:r>
    </w:p>
    <w:p w14:paraId="6DDD0258" w14:textId="6958ACC8"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t>Office of Administrative Law Judge</w:t>
      </w:r>
    </w:p>
    <w:p w14:paraId="52AFD26B" w14:textId="198DA4B6"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t>Piatt Place, Suite 220</w:t>
      </w:r>
    </w:p>
    <w:p w14:paraId="3E2834CE" w14:textId="5C406D13"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t>301 Fifth Avenue</w:t>
      </w:r>
    </w:p>
    <w:p w14:paraId="277E85D3" w14:textId="676FC04D"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t>Pittsburgh, PA 15222</w:t>
      </w:r>
    </w:p>
    <w:p w14:paraId="3BE0B1F7" w14:textId="0B655B26"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t>Telephone: (412) 565-3550</w:t>
      </w:r>
    </w:p>
    <w:p w14:paraId="3618210E" w14:textId="58623600" w:rsidR="00BF56B8" w:rsidRPr="00D81C1B" w:rsidRDefault="00BF56B8" w:rsidP="00286F7E">
      <w:pPr>
        <w:spacing w:after="0" w:line="240" w:lineRule="auto"/>
        <w:ind w:left="2880"/>
        <w:rPr>
          <w:rFonts w:eastAsia="Times New Roman" w:cs="Times New Roman"/>
          <w:szCs w:val="24"/>
        </w:rPr>
      </w:pPr>
      <w:r w:rsidRPr="00D81C1B">
        <w:rPr>
          <w:rFonts w:eastAsia="Times New Roman" w:cs="Times New Roman"/>
          <w:szCs w:val="24"/>
        </w:rPr>
        <w:t>Fax: (412) 565-5692</w:t>
      </w:r>
    </w:p>
    <w:p w14:paraId="56B8E522" w14:textId="77777777" w:rsidR="00BF56B8" w:rsidRPr="00D81C1B" w:rsidRDefault="00BF56B8" w:rsidP="00D81C1B">
      <w:pPr>
        <w:spacing w:after="0" w:line="360" w:lineRule="auto"/>
        <w:rPr>
          <w:rFonts w:eastAsia="Times New Roman" w:cs="Times New Roman"/>
          <w:szCs w:val="24"/>
        </w:rPr>
      </w:pPr>
    </w:p>
    <w:p w14:paraId="0E3B3B65" w14:textId="0BDC9D85" w:rsidR="00BF56B8" w:rsidRPr="00D81C1B" w:rsidRDefault="00BF56B8" w:rsidP="00D81C1B">
      <w:pPr>
        <w:spacing w:after="0" w:line="360" w:lineRule="auto"/>
        <w:rPr>
          <w:rFonts w:cs="Times New Roman"/>
          <w:szCs w:val="24"/>
        </w:rPr>
      </w:pPr>
      <w:r w:rsidRPr="00D81C1B">
        <w:rPr>
          <w:rFonts w:cs="Times New Roman"/>
          <w:szCs w:val="24"/>
        </w:rPr>
        <w:t>The Prehearing Conference is for the discussion and planning of the litigation of the case.  No testimony will be taken.  Only lawyers representing parties of record and individual person</w:t>
      </w:r>
      <w:r w:rsidR="00F67A8F">
        <w:rPr>
          <w:rFonts w:cs="Times New Roman"/>
          <w:szCs w:val="24"/>
        </w:rPr>
        <w:t>s</w:t>
      </w:r>
      <w:r w:rsidRPr="00D81C1B">
        <w:rPr>
          <w:rFonts w:cs="Times New Roman"/>
          <w:szCs w:val="24"/>
        </w:rPr>
        <w:t xml:space="preserve"> representing themselves as full litigants will be permitted to participate in the Prehearing Conference.</w:t>
      </w:r>
    </w:p>
    <w:p w14:paraId="116256B4" w14:textId="77777777" w:rsidR="00BF56B8" w:rsidRPr="00D81C1B" w:rsidRDefault="00BF56B8" w:rsidP="00D81C1B">
      <w:pPr>
        <w:spacing w:after="0" w:line="360" w:lineRule="auto"/>
        <w:rPr>
          <w:rFonts w:cs="Times New Roman"/>
          <w:szCs w:val="24"/>
        </w:rPr>
      </w:pPr>
    </w:p>
    <w:p w14:paraId="04A4F609" w14:textId="77777777" w:rsidR="00BF56B8" w:rsidRPr="00D81C1B" w:rsidRDefault="00BF56B8" w:rsidP="00D81C1B">
      <w:pPr>
        <w:spacing w:after="0" w:line="360" w:lineRule="auto"/>
        <w:rPr>
          <w:rFonts w:cs="Times New Roman"/>
          <w:szCs w:val="24"/>
        </w:rPr>
      </w:pPr>
      <w:r w:rsidRPr="00D81C1B">
        <w:rPr>
          <w:rFonts w:cs="Times New Roman"/>
          <w:szCs w:val="24"/>
        </w:rPr>
        <w:tab/>
      </w:r>
      <w:r w:rsidR="00D363C7" w:rsidRPr="00D81C1B">
        <w:rPr>
          <w:rFonts w:cs="Times New Roman"/>
          <w:szCs w:val="24"/>
        </w:rPr>
        <w:tab/>
      </w:r>
      <w:r w:rsidRPr="00D81C1B">
        <w:rPr>
          <w:rFonts w:cs="Times New Roman"/>
          <w:spacing w:val="-3"/>
          <w:szCs w:val="24"/>
        </w:rPr>
        <w:t>In response to this Prehearing Order, you may proceed one of three ways:</w:t>
      </w:r>
      <w:r w:rsidRPr="00D81C1B">
        <w:rPr>
          <w:rFonts w:cs="Times New Roman"/>
          <w:spacing w:val="-3"/>
          <w:szCs w:val="24"/>
        </w:rPr>
        <w:br/>
      </w:r>
    </w:p>
    <w:p w14:paraId="477F650D" w14:textId="2B14CFB1" w:rsidR="00BF56B8" w:rsidRPr="00D81C1B" w:rsidRDefault="00BF56B8" w:rsidP="00F67A8F">
      <w:pPr>
        <w:pStyle w:val="ListParagraph"/>
      </w:pPr>
      <w:r w:rsidRPr="00D81C1B">
        <w:rPr>
          <w:b/>
        </w:rPr>
        <w:t>Do nothing</w:t>
      </w:r>
      <w:r w:rsidRPr="00D81C1B">
        <w:t xml:space="preserve">.  If you do nothing after receiving this Prehearing Conference Order, your name will be removed from the service list.  After the Prehearing Conference, you will not receive any pleadings, filings, discovery requests, written testimony or orders and decisions in this matter.  You may still attend and testify at a public input hearing, if one is scheduled, as explained in the next paragraph.  </w:t>
      </w:r>
    </w:p>
    <w:p w14:paraId="7D547CE2" w14:textId="77777777" w:rsidR="00BF56B8" w:rsidRPr="00D81C1B" w:rsidRDefault="00BF56B8" w:rsidP="00D81C1B">
      <w:pPr>
        <w:spacing w:after="0" w:line="360" w:lineRule="auto"/>
        <w:rPr>
          <w:rFonts w:cs="Times New Roman"/>
          <w:spacing w:val="-3"/>
          <w:szCs w:val="24"/>
        </w:rPr>
      </w:pPr>
    </w:p>
    <w:p w14:paraId="2D47F026" w14:textId="6AF32388" w:rsidR="00BF56B8" w:rsidRPr="00D81C1B" w:rsidRDefault="00BF56B8" w:rsidP="00F67A8F">
      <w:pPr>
        <w:pStyle w:val="ListParagraph"/>
      </w:pPr>
      <w:r w:rsidRPr="00D81C1B">
        <w:rPr>
          <w:b/>
        </w:rPr>
        <w:t>Attend a public input hearing if one is scheduled</w:t>
      </w:r>
      <w:r w:rsidRPr="00D81C1B">
        <w:t>.  Public input hearings, if scheduled, may be held in geographical areas affected by the filings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  If you testify at a public input hearing, you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w:t>
      </w:r>
    </w:p>
    <w:p w14:paraId="3BD4B9FF" w14:textId="77777777" w:rsidR="00BF56B8" w:rsidRPr="00D81C1B" w:rsidRDefault="00BF56B8" w:rsidP="00D81C1B">
      <w:pPr>
        <w:spacing w:after="0" w:line="360" w:lineRule="auto"/>
        <w:rPr>
          <w:rFonts w:cs="Times New Roman"/>
          <w:spacing w:val="-3"/>
          <w:szCs w:val="24"/>
        </w:rPr>
      </w:pPr>
    </w:p>
    <w:p w14:paraId="6AF03D75" w14:textId="3508481B" w:rsidR="00BF56B8" w:rsidRPr="00D81C1B" w:rsidRDefault="00BF56B8" w:rsidP="00F67A8F">
      <w:pPr>
        <w:pStyle w:val="ListParagraph"/>
      </w:pPr>
      <w:r w:rsidRPr="00D81C1B">
        <w:rPr>
          <w:b/>
        </w:rPr>
        <w:lastRenderedPageBreak/>
        <w:t>Become a party of record</w:t>
      </w:r>
      <w:r w:rsidRPr="00D81C1B">
        <w:t xml:space="preserve">.  As a party of record, you will be served with all of the pleadings, filings, discovery requests, written testimony and orders and decisions served and issued in this proceeding.  </w:t>
      </w:r>
      <w:r w:rsidRPr="00D81C1B">
        <w:rPr>
          <w:i/>
        </w:rPr>
        <w:t>These documents will be voluminous</w:t>
      </w:r>
      <w:r w:rsidRPr="00D81C1B">
        <w:t xml:space="preserve">.  Your </w:t>
      </w:r>
      <w:r w:rsidRPr="00D81C1B">
        <w:rPr>
          <w:i/>
        </w:rPr>
        <w:t>rights</w:t>
      </w:r>
      <w:r w:rsidRPr="00D81C1B">
        <w:t xml:space="preserve"> as a party of record include the ability to present your own testimony or documents and to cross-examine other witnesses at the formal hearings, and to file exceptions to the administrative law judge’s decision.  Your </w:t>
      </w:r>
      <w:r w:rsidRPr="00D81C1B">
        <w:rPr>
          <w:i/>
        </w:rPr>
        <w:t>duties</w:t>
      </w:r>
      <w:r w:rsidRPr="00D81C1B">
        <w:t xml:space="preserve"> as a party of record are that you must answer all discovery requests served upon you in accordance with the rules.  You will be required to serve a copy of anything that you </w:t>
      </w:r>
      <w:r w:rsidRPr="00D81C1B">
        <w:rPr>
          <w:i/>
        </w:rPr>
        <w:t>file</w:t>
      </w:r>
      <w:r w:rsidRPr="00D81C1B">
        <w:t xml:space="preserve"> upon the administrative law judge and each party appearing on the service list, as modified after the Prehearing Conference, regardless of the cost of postage.  If you intend to present evidence at the formal evidentiary hearings, you will be required to submit your </w:t>
      </w:r>
      <w:bookmarkStart w:id="0" w:name="_Hlk5110469"/>
      <w:r w:rsidRPr="00D81C1B">
        <w:t xml:space="preserve">testimony and documents </w:t>
      </w:r>
      <w:bookmarkEnd w:id="0"/>
      <w:r w:rsidRPr="00D81C1B">
        <w:t xml:space="preserve">in writing in advance, in accordance with the schedule to be set at the Prehearing Conference and to provide a copy of your written testimony to each party on the service list.  You will be expected to participate in accordance with the rules of Commission practice appearing in Title 52 of the Pennsylvania Code Chapters 1, 3 and 5.  The Pennsylvania Code is available on-line at </w:t>
      </w:r>
      <w:hyperlink r:id="rId7" w:history="1">
        <w:r w:rsidRPr="00D81C1B">
          <w:rPr>
            <w:rStyle w:val="Hyperlink"/>
            <w:rFonts w:cs="Times New Roman"/>
            <w:spacing w:val="-3"/>
            <w:szCs w:val="24"/>
          </w:rPr>
          <w:t>http://www.pacodeandbulletin.gov/</w:t>
        </w:r>
      </w:hyperlink>
      <w:r w:rsidRPr="00D81C1B">
        <w:t xml:space="preserve">.   </w:t>
      </w:r>
    </w:p>
    <w:p w14:paraId="1D7298D5" w14:textId="77777777" w:rsidR="00BF56B8" w:rsidRPr="00D81C1B" w:rsidRDefault="00BF56B8" w:rsidP="00D81C1B">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p>
    <w:p w14:paraId="505DE970" w14:textId="2150E66C" w:rsidR="00BF56B8" w:rsidRPr="00D81C1B" w:rsidRDefault="00BF56B8" w:rsidP="00D81C1B">
      <w:pPr>
        <w:spacing w:after="0" w:line="360" w:lineRule="auto"/>
        <w:rPr>
          <w:rFonts w:cs="Times New Roman"/>
          <w:spacing w:val="-3"/>
          <w:szCs w:val="24"/>
        </w:rPr>
      </w:pPr>
      <w:r w:rsidRPr="00D81C1B">
        <w:rPr>
          <w:rFonts w:cs="Times New Roman"/>
          <w:spacing w:val="-3"/>
          <w:szCs w:val="24"/>
        </w:rPr>
        <w:tab/>
      </w:r>
      <w:r w:rsidRPr="00D81C1B">
        <w:rPr>
          <w:rFonts w:cs="Times New Roman"/>
          <w:spacing w:val="-3"/>
          <w:szCs w:val="24"/>
        </w:rPr>
        <w:tab/>
        <w:t xml:space="preserve">To become a party of record, you must file a formal protest or a petition to intervene.  </w:t>
      </w:r>
      <w:r w:rsidRPr="00D81C1B">
        <w:rPr>
          <w:rFonts w:cs="Times New Roman"/>
          <w:szCs w:val="24"/>
        </w:rPr>
        <w:t xml:space="preserve">Formal protests and petitions to intervene must be filed in accordance with 52 Pa.Code (relating to public utilities) on or before </w:t>
      </w:r>
      <w:r w:rsidRPr="00D81C1B">
        <w:rPr>
          <w:rFonts w:cs="Times New Roman"/>
          <w:b/>
          <w:szCs w:val="24"/>
        </w:rPr>
        <w:t>Wednesday, March 4, 2020</w:t>
      </w:r>
      <w:r w:rsidRPr="00D81C1B">
        <w:rPr>
          <w:rFonts w:cs="Times New Roman"/>
          <w:szCs w:val="24"/>
        </w:rPr>
        <w:t>.  Filings must be made with the Secretary of the Pennsylvania Public Utility Commission, 400 North Street, Harrisburg, PA, 17120, with a copy served on the Presiding Officer, the Applicant and Applicant’s counsel as named in the attached service list.  The documents filed in support of the Application are available for inspection and copying at the Office of the Secretary between 8</w:t>
      </w:r>
      <w:r w:rsidR="00F67A8F">
        <w:rPr>
          <w:rFonts w:cs="Times New Roman"/>
          <w:szCs w:val="24"/>
        </w:rPr>
        <w:t>:00</w:t>
      </w:r>
      <w:r w:rsidRPr="00D81C1B">
        <w:rPr>
          <w:rFonts w:cs="Times New Roman"/>
          <w:szCs w:val="24"/>
        </w:rPr>
        <w:t> a.m. and 4:30</w:t>
      </w:r>
      <w:r w:rsidR="00F67A8F">
        <w:rPr>
          <w:rFonts w:cs="Times New Roman"/>
          <w:szCs w:val="24"/>
        </w:rPr>
        <w:t> </w:t>
      </w:r>
      <w:r w:rsidRPr="00D81C1B">
        <w:rPr>
          <w:rFonts w:cs="Times New Roman"/>
          <w:szCs w:val="24"/>
        </w:rPr>
        <w:t xml:space="preserve">p.m., Monday through Friday, at the Public Utility Commission website, </w:t>
      </w:r>
      <w:hyperlink r:id="rId8" w:history="1">
        <w:r w:rsidRPr="00D81C1B">
          <w:rPr>
            <w:rStyle w:val="Hyperlink"/>
            <w:rFonts w:cs="Times New Roman"/>
            <w:szCs w:val="24"/>
          </w:rPr>
          <w:t>www.puc.pa.gov</w:t>
        </w:r>
      </w:hyperlink>
      <w:r w:rsidRPr="00D81C1B">
        <w:rPr>
          <w:rFonts w:cs="Times New Roman"/>
          <w:szCs w:val="24"/>
        </w:rPr>
        <w:t>, and at the Applicant's business address, Duquesne Light Company, 411 Seventh Avenue, Pittsburgh, Pa 15230-1930.</w:t>
      </w:r>
      <w:r w:rsidRPr="00D81C1B">
        <w:rPr>
          <w:rFonts w:eastAsia="Times New Roman" w:cs="Times New Roman"/>
          <w:szCs w:val="24"/>
        </w:rPr>
        <w:t xml:space="preserve"> </w:t>
      </w:r>
      <w:r w:rsidRPr="00D81C1B">
        <w:rPr>
          <w:rFonts w:eastAsia="Times New Roman" w:cs="Times New Roman"/>
          <w:szCs w:val="24"/>
        </w:rPr>
        <w:br/>
      </w:r>
    </w:p>
    <w:p w14:paraId="3DD14128" w14:textId="77777777" w:rsidR="00BF56B8" w:rsidRPr="00D81C1B" w:rsidRDefault="00BF56B8" w:rsidP="00D81C1B">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r w:rsidRPr="00D81C1B">
        <w:rPr>
          <w:rFonts w:cs="Times New Roman"/>
          <w:spacing w:val="-3"/>
          <w:szCs w:val="24"/>
        </w:rPr>
        <w:tab/>
      </w:r>
      <w:r w:rsidRPr="00D81C1B">
        <w:rPr>
          <w:rFonts w:cs="Times New Roman"/>
          <w:spacing w:val="-3"/>
          <w:szCs w:val="24"/>
        </w:rPr>
        <w:tab/>
        <w:t xml:space="preserve">The parties are further directed to comply with the following requirements: </w:t>
      </w:r>
    </w:p>
    <w:p w14:paraId="1FBD82B6" w14:textId="77777777" w:rsidR="00BF56B8" w:rsidRPr="00D81C1B" w:rsidRDefault="00BF56B8" w:rsidP="00D81C1B">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p>
    <w:p w14:paraId="444C382A" w14:textId="77777777" w:rsidR="00BF56B8" w:rsidRPr="00D81C1B" w:rsidRDefault="00BF56B8" w:rsidP="00D81C1B">
      <w:pPr>
        <w:tabs>
          <w:tab w:val="left" w:pos="-1440"/>
          <w:tab w:val="left" w:pos="-720"/>
          <w:tab w:val="left" w:pos="0"/>
          <w:tab w:val="left" w:pos="720"/>
          <w:tab w:val="left" w:pos="2160"/>
        </w:tabs>
        <w:spacing w:after="0" w:line="360" w:lineRule="auto"/>
        <w:rPr>
          <w:rFonts w:cs="Times New Roman"/>
          <w:spacing w:val="-3"/>
          <w:szCs w:val="24"/>
        </w:rPr>
      </w:pPr>
      <w:r w:rsidRPr="00D81C1B">
        <w:rPr>
          <w:rFonts w:cs="Times New Roman"/>
          <w:spacing w:val="-3"/>
          <w:szCs w:val="24"/>
        </w:rPr>
        <w:tab/>
        <w:t>1.</w:t>
      </w:r>
      <w:r w:rsidRPr="00D81C1B">
        <w:rPr>
          <w:rFonts w:cs="Times New Roman"/>
          <w:spacing w:val="-3"/>
          <w:szCs w:val="24"/>
        </w:rPr>
        <w:tab/>
      </w:r>
      <w:r w:rsidRPr="00D81C1B">
        <w:rPr>
          <w:rFonts w:cs="Times New Roman"/>
          <w:szCs w:val="24"/>
        </w:rPr>
        <w:t xml:space="preserve">Each party must prepare and distribute a prehearing memorandum which sets forth a brief history of the proceeding, the issues you intend to present, a listing of your </w:t>
      </w:r>
      <w:r w:rsidRPr="00D81C1B">
        <w:rPr>
          <w:rFonts w:cs="Times New Roman"/>
          <w:szCs w:val="24"/>
        </w:rPr>
        <w:lastRenderedPageBreak/>
        <w:t xml:space="preserve">proposed witnesses and the subject of their testimony, and a list of any exhibits or documents you intend to present at the hearing in this proceeding on or before </w:t>
      </w:r>
      <w:r w:rsidRPr="00D81C1B">
        <w:rPr>
          <w:rFonts w:cs="Times New Roman"/>
          <w:b/>
          <w:szCs w:val="24"/>
        </w:rPr>
        <w:t>noon on Monday, March 9, 2020</w:t>
      </w:r>
      <w:r w:rsidRPr="00D81C1B">
        <w:rPr>
          <w:rFonts w:cs="Times New Roman"/>
          <w:szCs w:val="24"/>
        </w:rPr>
        <w:t>.  Prehearing memoranda shall also include a proposed litigation schedule.  The parties are expected to confer and attempt to agree to a proposed litigation schedule in advance of the prehearing conference.</w:t>
      </w:r>
    </w:p>
    <w:p w14:paraId="3B137801" w14:textId="77777777" w:rsidR="00BF56B8" w:rsidRPr="00D81C1B" w:rsidRDefault="00BF56B8" w:rsidP="00D81C1B">
      <w:pPr>
        <w:tabs>
          <w:tab w:val="left" w:pos="-1440"/>
          <w:tab w:val="left" w:pos="-720"/>
          <w:tab w:val="left" w:pos="0"/>
          <w:tab w:val="left" w:pos="720"/>
          <w:tab w:val="left" w:pos="1440"/>
          <w:tab w:val="left" w:pos="2160"/>
        </w:tabs>
        <w:spacing w:after="0" w:line="360" w:lineRule="auto"/>
        <w:contextualSpacing/>
        <w:rPr>
          <w:rFonts w:cs="Times New Roman"/>
          <w:spacing w:val="-3"/>
          <w:szCs w:val="24"/>
        </w:rPr>
      </w:pPr>
    </w:p>
    <w:p w14:paraId="74EF828C" w14:textId="77777777" w:rsidR="00BF56B8" w:rsidRPr="00D81C1B" w:rsidRDefault="00BF56B8" w:rsidP="00D81C1B">
      <w:pPr>
        <w:tabs>
          <w:tab w:val="left" w:pos="-1440"/>
          <w:tab w:val="left" w:pos="-720"/>
          <w:tab w:val="left" w:pos="0"/>
          <w:tab w:val="left" w:pos="720"/>
          <w:tab w:val="left" w:pos="1440"/>
          <w:tab w:val="left" w:pos="2160"/>
        </w:tabs>
        <w:spacing w:after="0" w:line="360" w:lineRule="auto"/>
        <w:contextualSpacing/>
        <w:rPr>
          <w:rFonts w:cs="Times New Roman"/>
          <w:szCs w:val="24"/>
        </w:rPr>
      </w:pPr>
      <w:r w:rsidRPr="00D81C1B">
        <w:rPr>
          <w:rFonts w:cs="Times New Roman"/>
          <w:spacing w:val="-3"/>
          <w:szCs w:val="24"/>
        </w:rPr>
        <w:tab/>
      </w:r>
      <w:r w:rsidRPr="00D81C1B">
        <w:rPr>
          <w:rFonts w:cs="Times New Roman"/>
          <w:spacing w:val="-3"/>
          <w:szCs w:val="24"/>
        </w:rPr>
        <w:tab/>
        <w:t>2.</w:t>
      </w:r>
      <w:r w:rsidRPr="00D81C1B">
        <w:rPr>
          <w:rFonts w:cs="Times New Roman"/>
          <w:spacing w:val="-3"/>
          <w:szCs w:val="24"/>
        </w:rPr>
        <w:tab/>
      </w:r>
      <w:r w:rsidRPr="00D81C1B">
        <w:rPr>
          <w:rFonts w:cs="Times New Roman"/>
          <w:szCs w:val="24"/>
        </w:rPr>
        <w:t>Please review the regulations pertaining to prehearing conferences, 52 Pa.Code § 5.221-§ 5.224, and in particular, § 5.222(d) which provides, in part:</w:t>
      </w:r>
    </w:p>
    <w:p w14:paraId="237019F1" w14:textId="77777777" w:rsidR="00BF56B8" w:rsidRPr="00D81C1B" w:rsidRDefault="00BF56B8" w:rsidP="00D81C1B">
      <w:pPr>
        <w:pStyle w:val="ParaTab1"/>
        <w:spacing w:line="360" w:lineRule="auto"/>
        <w:ind w:firstLine="0"/>
        <w:rPr>
          <w:rFonts w:ascii="Times New Roman" w:hAnsi="Times New Roman" w:cs="Times New Roman"/>
          <w:spacing w:val="-3"/>
        </w:rPr>
      </w:pPr>
    </w:p>
    <w:p w14:paraId="1E9FE761" w14:textId="77777777" w:rsidR="00BF56B8" w:rsidRPr="00D81C1B" w:rsidRDefault="00BF56B8" w:rsidP="006C27AD">
      <w:pPr>
        <w:pStyle w:val="ParaTab1"/>
        <w:numPr>
          <w:ilvl w:val="12"/>
          <w:numId w:val="0"/>
        </w:numPr>
        <w:tabs>
          <w:tab w:val="left" w:pos="720"/>
        </w:tabs>
        <w:ind w:left="1440" w:right="1440"/>
        <w:rPr>
          <w:rFonts w:ascii="Times New Roman" w:hAnsi="Times New Roman" w:cs="Times New Roman"/>
          <w:spacing w:val="-3"/>
        </w:rPr>
      </w:pPr>
      <w:r w:rsidRPr="00D81C1B">
        <w:rPr>
          <w:rFonts w:ascii="Times New Roman" w:hAnsi="Times New Roman" w:cs="Times New Roman"/>
          <w:spacing w:val="-3"/>
        </w:rPr>
        <w:t xml:space="preserve">(d) </w:t>
      </w:r>
      <w:r w:rsidRPr="00D81C1B">
        <w:rPr>
          <w:rFonts w:ascii="Times New Roman" w:hAnsi="Times New Roman" w:cs="Times New Roman"/>
          <w:spacing w:val="-3"/>
        </w:rPr>
        <w:tab/>
        <w:t xml:space="preserve">Parties and counsel will be expected to attend the conference fully prepared for a useful discussion of all problems involved in the proceeding, both procedural and substantive, and fully authorized to make commitments with respect thereto. </w:t>
      </w:r>
    </w:p>
    <w:p w14:paraId="777C29E2" w14:textId="77777777" w:rsidR="00BF56B8" w:rsidRPr="00D81C1B" w:rsidRDefault="00BF56B8" w:rsidP="00D81C1B">
      <w:pPr>
        <w:pStyle w:val="ParaTab1"/>
        <w:numPr>
          <w:ilvl w:val="12"/>
          <w:numId w:val="0"/>
        </w:numPr>
        <w:tabs>
          <w:tab w:val="left" w:pos="0"/>
          <w:tab w:val="left" w:pos="720"/>
        </w:tabs>
        <w:spacing w:line="360" w:lineRule="auto"/>
        <w:ind w:right="1440"/>
        <w:rPr>
          <w:rFonts w:ascii="Times New Roman" w:hAnsi="Times New Roman" w:cs="Times New Roman"/>
          <w:spacing w:val="-3"/>
        </w:rPr>
      </w:pPr>
    </w:p>
    <w:p w14:paraId="715FC566" w14:textId="277DAF87" w:rsidR="00BF56B8" w:rsidRPr="00D81C1B" w:rsidRDefault="00BF56B8" w:rsidP="00D81C1B">
      <w:pPr>
        <w:tabs>
          <w:tab w:val="left" w:pos="0"/>
        </w:tabs>
        <w:spacing w:after="0" w:line="360" w:lineRule="auto"/>
        <w:rPr>
          <w:rFonts w:cs="Times New Roman"/>
          <w:spacing w:val="-3"/>
          <w:szCs w:val="24"/>
        </w:rPr>
      </w:pPr>
      <w:r w:rsidRPr="00D81C1B">
        <w:rPr>
          <w:rFonts w:cs="Times New Roman"/>
          <w:szCs w:val="24"/>
        </w:rPr>
        <w:tab/>
      </w:r>
      <w:r w:rsidRPr="00D81C1B">
        <w:rPr>
          <w:rFonts w:cs="Times New Roman"/>
          <w:szCs w:val="24"/>
        </w:rPr>
        <w:tab/>
        <w:t>3.</w:t>
      </w:r>
      <w:r w:rsidRPr="00D81C1B">
        <w:rPr>
          <w:rFonts w:cs="Times New Roman"/>
          <w:szCs w:val="24"/>
        </w:rPr>
        <w:tab/>
      </w:r>
      <w:r w:rsidRPr="00D81C1B">
        <w:rPr>
          <w:rFonts w:cs="Times New Roman"/>
          <w:spacing w:val="-3"/>
          <w:szCs w:val="24"/>
        </w:rPr>
        <w:t xml:space="preserve">Parties should review the regulations relating to discovery, specifically 52 Pa.Code § 5.331(b), which provides, </w:t>
      </w:r>
      <w:r w:rsidRPr="00D81C1B">
        <w:rPr>
          <w:rFonts w:cs="Times New Roman"/>
          <w:i/>
          <w:iCs/>
          <w:spacing w:val="-3"/>
          <w:szCs w:val="24"/>
        </w:rPr>
        <w:t>inter alia</w:t>
      </w:r>
      <w:r w:rsidRPr="00D81C1B">
        <w:rPr>
          <w:rFonts w:cs="Times New Roman"/>
          <w:spacing w:val="-3"/>
          <w:szCs w:val="24"/>
        </w:rPr>
        <w:t>, that “a party shall endeavor to initiate discovery as early in the proceedings as reasonably possible,” and 52 Pa.Code § 5.322, which encourages parties to exchange information on an informal basis.  All parties are urged to cooperate in discovery and advise me at the prehearing conference as to discovery problems which have not been resolved.  There are limitations on discovery and sanctions for abuse of the discovery process.  52</w:t>
      </w:r>
      <w:r w:rsidR="00B61E98">
        <w:rPr>
          <w:rFonts w:cs="Times New Roman"/>
          <w:spacing w:val="-3"/>
          <w:szCs w:val="24"/>
        </w:rPr>
        <w:t> </w:t>
      </w:r>
      <w:r w:rsidRPr="00D81C1B">
        <w:rPr>
          <w:rFonts w:cs="Times New Roman"/>
          <w:spacing w:val="-3"/>
          <w:szCs w:val="24"/>
        </w:rPr>
        <w:t>Pa.Code §§ 5.361, 5.371</w:t>
      </w:r>
      <w:r w:rsidRPr="00D81C1B">
        <w:rPr>
          <w:rFonts w:cs="Times New Roman"/>
          <w:spacing w:val="-3"/>
          <w:szCs w:val="24"/>
        </w:rPr>
        <w:noBreakHyphen/>
        <w:t>5.372.</w:t>
      </w:r>
      <w:r w:rsidRPr="00D81C1B">
        <w:rPr>
          <w:rFonts w:cs="Times New Roman"/>
          <w:spacing w:val="-3"/>
          <w:szCs w:val="24"/>
        </w:rPr>
        <w:br/>
      </w:r>
    </w:p>
    <w:p w14:paraId="0224D577" w14:textId="382127E9" w:rsidR="00BF56B8" w:rsidRPr="00D81C1B" w:rsidRDefault="00BF56B8" w:rsidP="00D81C1B">
      <w:pPr>
        <w:pStyle w:val="ParaTab1"/>
        <w:spacing w:line="360" w:lineRule="auto"/>
        <w:ind w:firstLine="0"/>
        <w:rPr>
          <w:rFonts w:ascii="Times New Roman" w:hAnsi="Times New Roman" w:cs="Times New Roman"/>
          <w:spacing w:val="-3"/>
        </w:rPr>
      </w:pPr>
      <w:r w:rsidRPr="00D81C1B">
        <w:rPr>
          <w:rFonts w:ascii="Times New Roman" w:hAnsi="Times New Roman" w:cs="Times New Roman"/>
          <w:spacing w:val="-3"/>
        </w:rPr>
        <w:tab/>
      </w:r>
      <w:r w:rsidRPr="00D81C1B">
        <w:rPr>
          <w:rFonts w:ascii="Times New Roman" w:hAnsi="Times New Roman" w:cs="Times New Roman"/>
          <w:spacing w:val="-3"/>
        </w:rPr>
        <w:tab/>
        <w:t>4.</w:t>
      </w:r>
      <w:r w:rsidRPr="00D81C1B">
        <w:rPr>
          <w:rFonts w:ascii="Times New Roman" w:hAnsi="Times New Roman" w:cs="Times New Roman"/>
          <w:spacing w:val="-3"/>
        </w:rPr>
        <w:tab/>
        <w:t xml:space="preserve">Pursuant to 52 Pa.Code §§ 1.21 &amp; 1.22, if you are an individual, you may represent yourself, or you may be represented by an attorney licensed to practice law in the Commonwealth of Pennsylvania or admitted </w:t>
      </w:r>
      <w:r w:rsidRPr="00D81C1B">
        <w:rPr>
          <w:rFonts w:ascii="Times New Roman" w:hAnsi="Times New Roman" w:cs="Times New Roman"/>
          <w:i/>
          <w:iCs/>
          <w:spacing w:val="-3"/>
        </w:rPr>
        <w:t>Pro Hac Vice</w:t>
      </w:r>
      <w:r w:rsidRPr="00D81C1B">
        <w:rPr>
          <w:rFonts w:ascii="Times New Roman" w:hAnsi="Times New Roman" w:cs="Times New Roman"/>
          <w:spacing w:val="-3"/>
        </w:rPr>
        <w:t xml:space="preserve">.  However, if you are a partnership, corporation, trust, association, or governmental agency or subdivision, you must be represented in this proceeding by an attorney licensed to practice law in the Commonwealth of Pennsylvania or admitted </w:t>
      </w:r>
      <w:r w:rsidRPr="00D81C1B">
        <w:rPr>
          <w:rFonts w:ascii="Times New Roman" w:hAnsi="Times New Roman" w:cs="Times New Roman"/>
          <w:i/>
          <w:iCs/>
          <w:spacing w:val="-3"/>
        </w:rPr>
        <w:t>Pro Hac Vice</w:t>
      </w:r>
      <w:r w:rsidRPr="00D81C1B">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 1.24(b). </w:t>
      </w:r>
    </w:p>
    <w:p w14:paraId="5A1DF000" w14:textId="77777777" w:rsidR="00BF56B8" w:rsidRPr="00D81C1B" w:rsidRDefault="00BF56B8" w:rsidP="00D81C1B">
      <w:pPr>
        <w:pStyle w:val="ParaTab1"/>
        <w:spacing w:line="360" w:lineRule="auto"/>
        <w:ind w:firstLine="0"/>
        <w:rPr>
          <w:rFonts w:ascii="Times New Roman" w:hAnsi="Times New Roman" w:cs="Times New Roman"/>
        </w:rPr>
      </w:pPr>
    </w:p>
    <w:p w14:paraId="498D0B91" w14:textId="77777777" w:rsidR="00BF56B8" w:rsidRPr="00D81C1B" w:rsidRDefault="00BF56B8" w:rsidP="00D81C1B">
      <w:pPr>
        <w:spacing w:after="0" w:line="360" w:lineRule="auto"/>
        <w:rPr>
          <w:rFonts w:cs="Times New Roman"/>
          <w:szCs w:val="24"/>
        </w:rPr>
      </w:pPr>
      <w:r w:rsidRPr="00D81C1B">
        <w:rPr>
          <w:rFonts w:cs="Times New Roman"/>
          <w:szCs w:val="24"/>
        </w:rPr>
        <w:lastRenderedPageBreak/>
        <w:tab/>
      </w:r>
      <w:r w:rsidRPr="00D81C1B">
        <w:rPr>
          <w:rFonts w:cs="Times New Roman"/>
          <w:szCs w:val="24"/>
        </w:rPr>
        <w:tab/>
        <w:t>5.</w:t>
      </w:r>
      <w:r w:rsidRPr="00D81C1B">
        <w:rPr>
          <w:rFonts w:cs="Times New Roman"/>
          <w:szCs w:val="24"/>
        </w:rPr>
        <w:tab/>
        <w:t>Failure of a party to attend the prehearing conference, or notify the administrative law judge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r w:rsidRPr="00D81C1B">
        <w:rPr>
          <w:rFonts w:cs="Times New Roman"/>
          <w:szCs w:val="24"/>
        </w:rPr>
        <w:br/>
      </w:r>
    </w:p>
    <w:p w14:paraId="430182CE" w14:textId="77777777" w:rsidR="00BF56B8" w:rsidRPr="00D81C1B" w:rsidRDefault="00BF56B8" w:rsidP="00D81C1B">
      <w:pPr>
        <w:spacing w:after="0" w:line="360" w:lineRule="auto"/>
        <w:rPr>
          <w:rFonts w:cs="Times New Roman"/>
          <w:spacing w:val="-3"/>
          <w:szCs w:val="24"/>
        </w:rPr>
      </w:pPr>
      <w:r w:rsidRPr="00D81C1B">
        <w:rPr>
          <w:rFonts w:cs="Times New Roman"/>
          <w:szCs w:val="24"/>
        </w:rPr>
        <w:tab/>
      </w:r>
      <w:r w:rsidRPr="00D81C1B">
        <w:rPr>
          <w:rFonts w:cs="Times New Roman"/>
          <w:szCs w:val="24"/>
        </w:rPr>
        <w:tab/>
        <w:t>6.</w:t>
      </w:r>
      <w:r w:rsidRPr="00D81C1B">
        <w:rPr>
          <w:rFonts w:cs="Times New Roman"/>
          <w:szCs w:val="24"/>
        </w:rPr>
        <w:tab/>
      </w:r>
      <w:r w:rsidRPr="00D81C1B">
        <w:rPr>
          <w:rFonts w:cs="Times New Roman"/>
          <w:spacing w:val="-3"/>
          <w:szCs w:val="24"/>
        </w:rPr>
        <w:t>You must serve the presiding officer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r w:rsidRPr="00D81C1B">
        <w:rPr>
          <w:rFonts w:cs="Times New Roman"/>
          <w:spacing w:val="-3"/>
          <w:szCs w:val="24"/>
        </w:rPr>
        <w:br/>
      </w:r>
    </w:p>
    <w:p w14:paraId="2C03FD77" w14:textId="77777777" w:rsidR="00BF56B8" w:rsidRPr="00D81C1B" w:rsidRDefault="00BF56B8" w:rsidP="00D81C1B">
      <w:pPr>
        <w:spacing w:after="0" w:line="360" w:lineRule="auto"/>
        <w:rPr>
          <w:rFonts w:cs="Times New Roman"/>
          <w:spacing w:val="-3"/>
          <w:szCs w:val="24"/>
        </w:rPr>
      </w:pPr>
      <w:r w:rsidRPr="00D81C1B">
        <w:rPr>
          <w:rFonts w:cs="Times New Roman"/>
          <w:spacing w:val="-3"/>
          <w:szCs w:val="24"/>
        </w:rPr>
        <w:tab/>
      </w:r>
      <w:r w:rsidRPr="00D81C1B">
        <w:rPr>
          <w:rFonts w:cs="Times New Roman"/>
          <w:spacing w:val="-3"/>
          <w:szCs w:val="24"/>
        </w:rPr>
        <w:tab/>
        <w:t>7.</w:t>
      </w:r>
      <w:r w:rsidRPr="00D81C1B">
        <w:rPr>
          <w:rFonts w:cs="Times New Roman"/>
          <w:spacing w:val="-3"/>
          <w:szCs w:val="24"/>
        </w:rPr>
        <w:tab/>
      </w:r>
      <w:r w:rsidRPr="00D81C1B">
        <w:rPr>
          <w:rFonts w:cs="Times New Roman"/>
          <w:szCs w:val="24"/>
        </w:rPr>
        <w:t xml:space="preserve">If you have a limited ability to speak or understand English or are deaf or hearing-impaired, a qualified interpreter can be provided upon your request.  If you want an </w:t>
      </w:r>
      <w:r w:rsidRPr="00D81C1B">
        <w:rPr>
          <w:rFonts w:cs="Times New Roman"/>
          <w:szCs w:val="24"/>
        </w:rPr>
        <w:br/>
        <w:t>interpreter, please contact the Scheduling Office at least ten (10) days before the scheduled Prehearing Conference or Hearing to make your request.</w:t>
      </w:r>
      <w:r w:rsidRPr="00D81C1B">
        <w:rPr>
          <w:rFonts w:cs="Times New Roman"/>
          <w:szCs w:val="24"/>
        </w:rPr>
        <w:br/>
      </w:r>
    </w:p>
    <w:p w14:paraId="301F95E6" w14:textId="77777777" w:rsidR="00BF56B8" w:rsidRPr="00D81C1B" w:rsidRDefault="00BF56B8" w:rsidP="00286F7E">
      <w:pPr>
        <w:spacing w:after="0" w:line="240" w:lineRule="auto"/>
        <w:ind w:left="1440"/>
        <w:rPr>
          <w:rFonts w:cs="Times New Roman"/>
          <w:szCs w:val="24"/>
        </w:rPr>
      </w:pPr>
      <w:r w:rsidRPr="00D81C1B">
        <w:rPr>
          <w:rFonts w:cs="Times New Roman"/>
          <w:szCs w:val="24"/>
        </w:rPr>
        <w:t>Scheduling Office: (717) 787-1399</w:t>
      </w:r>
    </w:p>
    <w:p w14:paraId="46C65FF6" w14:textId="77777777" w:rsidR="00BF56B8" w:rsidRPr="00D81C1B" w:rsidRDefault="00BF56B8" w:rsidP="00286F7E">
      <w:pPr>
        <w:spacing w:after="0" w:line="240" w:lineRule="auto"/>
        <w:ind w:left="1440"/>
        <w:rPr>
          <w:rFonts w:cs="Times New Roman"/>
          <w:szCs w:val="24"/>
        </w:rPr>
      </w:pPr>
      <w:r w:rsidRPr="00D81C1B">
        <w:rPr>
          <w:rFonts w:cs="Times New Roman"/>
          <w:szCs w:val="24"/>
        </w:rPr>
        <w:t>AT&amp;T Relay Service number for persons who are deaf or hearing-impaired:</w:t>
      </w:r>
    </w:p>
    <w:p w14:paraId="435C3E2D" w14:textId="77777777" w:rsidR="00BF56B8" w:rsidRPr="00D81C1B" w:rsidRDefault="00BF56B8" w:rsidP="00286F7E">
      <w:pPr>
        <w:spacing w:after="0" w:line="240" w:lineRule="auto"/>
        <w:ind w:left="1440"/>
        <w:rPr>
          <w:rFonts w:cs="Times New Roman"/>
          <w:szCs w:val="24"/>
        </w:rPr>
      </w:pPr>
      <w:r w:rsidRPr="00D81C1B">
        <w:rPr>
          <w:rFonts w:cs="Times New Roman"/>
          <w:szCs w:val="24"/>
        </w:rPr>
        <w:t>1</w:t>
      </w:r>
      <w:r w:rsidRPr="00D81C1B">
        <w:rPr>
          <w:rFonts w:cs="Times New Roman"/>
          <w:szCs w:val="24"/>
        </w:rPr>
        <w:noBreakHyphen/>
        <w:t>800</w:t>
      </w:r>
      <w:r w:rsidRPr="00D81C1B">
        <w:rPr>
          <w:rFonts w:cs="Times New Roman"/>
          <w:szCs w:val="24"/>
        </w:rPr>
        <w:noBreakHyphen/>
        <w:t>654</w:t>
      </w:r>
      <w:r w:rsidRPr="00D81C1B">
        <w:rPr>
          <w:rFonts w:cs="Times New Roman"/>
          <w:szCs w:val="24"/>
        </w:rPr>
        <w:noBreakHyphen/>
        <w:t>5988.</w:t>
      </w:r>
    </w:p>
    <w:p w14:paraId="44CA2E12" w14:textId="1DA2070A" w:rsidR="00BF56B8" w:rsidRDefault="00BF56B8" w:rsidP="00D81C1B">
      <w:pPr>
        <w:tabs>
          <w:tab w:val="left" w:pos="0"/>
        </w:tabs>
        <w:spacing w:after="0" w:line="360" w:lineRule="auto"/>
        <w:jc w:val="both"/>
        <w:rPr>
          <w:rFonts w:cs="Times New Roman"/>
          <w:szCs w:val="24"/>
        </w:rPr>
      </w:pPr>
    </w:p>
    <w:p w14:paraId="6BF4D017" w14:textId="77777777" w:rsidR="00D81C1B" w:rsidRPr="00D81C1B" w:rsidRDefault="00D81C1B" w:rsidP="00D81C1B">
      <w:pPr>
        <w:tabs>
          <w:tab w:val="left" w:pos="0"/>
        </w:tabs>
        <w:spacing w:after="0" w:line="360" w:lineRule="auto"/>
        <w:jc w:val="both"/>
        <w:rPr>
          <w:rFonts w:cs="Times New Roman"/>
          <w:szCs w:val="24"/>
        </w:rPr>
      </w:pPr>
    </w:p>
    <w:p w14:paraId="1B564DB2" w14:textId="518F2D33" w:rsidR="00BF56B8" w:rsidRPr="00D81C1B" w:rsidRDefault="00BF56B8" w:rsidP="00BF56B8">
      <w:pPr>
        <w:spacing w:after="0" w:line="240" w:lineRule="auto"/>
        <w:rPr>
          <w:rFonts w:eastAsia="Times New Roman" w:cs="Times New Roman"/>
          <w:szCs w:val="24"/>
        </w:rPr>
      </w:pPr>
      <w:bookmarkStart w:id="1" w:name="_Hlk505862083"/>
      <w:r w:rsidRPr="00D81C1B">
        <w:rPr>
          <w:rFonts w:eastAsia="Times New Roman" w:cs="Times New Roman"/>
          <w:szCs w:val="24"/>
        </w:rPr>
        <w:t xml:space="preserve">Date:  </w:t>
      </w:r>
      <w:r w:rsidRPr="00D81C1B">
        <w:rPr>
          <w:rFonts w:eastAsia="Times New Roman" w:cs="Times New Roman"/>
          <w:szCs w:val="24"/>
          <w:u w:val="single"/>
        </w:rPr>
        <w:t xml:space="preserve">February </w:t>
      </w:r>
      <w:r w:rsidR="00D81C1B">
        <w:rPr>
          <w:rFonts w:eastAsia="Times New Roman" w:cs="Times New Roman"/>
          <w:szCs w:val="24"/>
          <w:u w:val="single"/>
        </w:rPr>
        <w:t>2</w:t>
      </w:r>
      <w:r w:rsidR="008530EF">
        <w:rPr>
          <w:rFonts w:eastAsia="Times New Roman" w:cs="Times New Roman"/>
          <w:szCs w:val="24"/>
          <w:u w:val="single"/>
        </w:rPr>
        <w:t>1</w:t>
      </w:r>
      <w:r w:rsidRPr="00D81C1B">
        <w:rPr>
          <w:rFonts w:eastAsia="Times New Roman" w:cs="Times New Roman"/>
          <w:szCs w:val="24"/>
          <w:u w:val="single"/>
        </w:rPr>
        <w:t>, 2020</w:t>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u w:val="single"/>
        </w:rPr>
        <w:tab/>
      </w:r>
      <w:r w:rsidRPr="00D81C1B">
        <w:rPr>
          <w:rFonts w:eastAsia="Times New Roman" w:cs="Times New Roman"/>
          <w:szCs w:val="24"/>
          <w:u w:val="single"/>
        </w:rPr>
        <w:tab/>
        <w:t>/s/</w:t>
      </w:r>
      <w:r w:rsidRPr="00D81C1B">
        <w:rPr>
          <w:rFonts w:eastAsia="Times New Roman" w:cs="Times New Roman"/>
          <w:szCs w:val="24"/>
          <w:u w:val="single"/>
        </w:rPr>
        <w:tab/>
      </w:r>
      <w:r w:rsidRPr="00D81C1B">
        <w:rPr>
          <w:rFonts w:eastAsia="Times New Roman" w:cs="Times New Roman"/>
          <w:szCs w:val="24"/>
          <w:u w:val="single"/>
        </w:rPr>
        <w:tab/>
      </w:r>
      <w:r w:rsidRPr="00D81C1B">
        <w:rPr>
          <w:rFonts w:eastAsia="Times New Roman" w:cs="Times New Roman"/>
          <w:szCs w:val="24"/>
          <w:u w:val="single"/>
        </w:rPr>
        <w:tab/>
      </w:r>
      <w:r w:rsidRPr="00D81C1B">
        <w:rPr>
          <w:rFonts w:eastAsia="Times New Roman" w:cs="Times New Roman"/>
          <w:szCs w:val="24"/>
          <w:u w:val="single"/>
        </w:rPr>
        <w:tab/>
      </w:r>
    </w:p>
    <w:p w14:paraId="58EF6161" w14:textId="77777777" w:rsidR="00BF56B8" w:rsidRPr="00D81C1B" w:rsidRDefault="00BF56B8" w:rsidP="00BF56B8">
      <w:pPr>
        <w:spacing w:after="0" w:line="240" w:lineRule="auto"/>
        <w:rPr>
          <w:rFonts w:eastAsia="Times New Roman" w:cs="Times New Roman"/>
          <w:szCs w:val="24"/>
        </w:rPr>
      </w:pP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t>Mary D. Long</w:t>
      </w:r>
    </w:p>
    <w:p w14:paraId="7277BD85" w14:textId="77777777" w:rsidR="00BF56B8" w:rsidRPr="00D81C1B" w:rsidRDefault="00BF56B8" w:rsidP="00BF56B8">
      <w:pPr>
        <w:spacing w:after="0" w:line="240" w:lineRule="auto"/>
        <w:rPr>
          <w:rFonts w:eastAsia="Times New Roman" w:cs="Times New Roman"/>
          <w:szCs w:val="24"/>
        </w:rPr>
      </w:pP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r>
      <w:r w:rsidRPr="00D81C1B">
        <w:rPr>
          <w:rFonts w:eastAsia="Times New Roman" w:cs="Times New Roman"/>
          <w:szCs w:val="24"/>
        </w:rPr>
        <w:tab/>
        <w:t>Administrative Law Judge</w:t>
      </w:r>
      <w:bookmarkEnd w:id="1"/>
    </w:p>
    <w:p w14:paraId="2E09F25A" w14:textId="77777777" w:rsidR="00F958EA" w:rsidRDefault="00F958EA">
      <w:pPr>
        <w:rPr>
          <w:rFonts w:cs="Times New Roman"/>
          <w:szCs w:val="24"/>
        </w:rPr>
        <w:sectPr w:rsidR="00F958EA" w:rsidSect="00A01593">
          <w:footerReference w:type="default" r:id="rId9"/>
          <w:pgSz w:w="12240" w:h="15840"/>
          <w:pgMar w:top="1440" w:right="1440" w:bottom="1440" w:left="1440" w:header="720" w:footer="720" w:gutter="0"/>
          <w:cols w:space="720"/>
          <w:titlePg/>
          <w:docGrid w:linePitch="360"/>
        </w:sectPr>
      </w:pPr>
    </w:p>
    <w:p w14:paraId="6923D7C2" w14:textId="77777777" w:rsidR="00F958EA" w:rsidRPr="00F958EA" w:rsidRDefault="00F958EA" w:rsidP="00F958EA">
      <w:pPr>
        <w:spacing w:after="0" w:line="240" w:lineRule="auto"/>
        <w:rPr>
          <w:rFonts w:ascii="Microsoft Sans Serif" w:eastAsia="Microsoft Sans Serif" w:hAnsi="Microsoft Sans Serif" w:cs="Microsoft Sans Serif"/>
          <w:b/>
          <w:u w:val="single"/>
        </w:rPr>
        <w:sectPr w:rsidR="00F958EA" w:rsidRPr="00F958EA">
          <w:footerReference w:type="default" r:id="rId10"/>
          <w:pgSz w:w="12240" w:h="15840"/>
          <w:pgMar w:top="1440" w:right="1440" w:bottom="1440" w:left="1440" w:header="720" w:footer="720" w:gutter="0"/>
          <w:cols w:space="720"/>
          <w:docGrid w:linePitch="360"/>
        </w:sectPr>
      </w:pPr>
      <w:r w:rsidRPr="00F958EA">
        <w:rPr>
          <w:rFonts w:ascii="Microsoft Sans Serif" w:eastAsia="Microsoft Sans Serif" w:hAnsi="Microsoft Sans Serif" w:cs="Microsoft Sans Serif"/>
          <w:b/>
          <w:u w:val="single"/>
        </w:rPr>
        <w:lastRenderedPageBreak/>
        <w:t>A-2020-3015225 -   APPLICATION OF DUQUESNE LIGHT COMPANY FOR APPROVAL OF THE SITING AND CONSTRUCTION OF THE MON-FAYETTE TOWER RELOCATIONS PROJECT IN WEST MIFFLIN BOROUGH, BOROUGH OF DRAVOSBURG, AND THE CITY OF DUQUESNE IN ALLEGHENY COUNTY, PENNSYLVANIA</w:t>
      </w:r>
      <w:r w:rsidRPr="00F958EA">
        <w:rPr>
          <w:rFonts w:ascii="Microsoft Sans Serif" w:eastAsia="Microsoft Sans Serif" w:hAnsi="Microsoft Sans Serif" w:cs="Microsoft Sans Serif"/>
          <w:b/>
          <w:u w:val="single"/>
        </w:rPr>
        <w:cr/>
      </w:r>
      <w:r w:rsidRPr="00F958EA">
        <w:rPr>
          <w:rFonts w:ascii="Microsoft Sans Serif" w:eastAsia="Microsoft Sans Serif" w:hAnsi="Microsoft Sans Serif" w:cs="Microsoft Sans Serif"/>
          <w:b/>
          <w:u w:val="single"/>
        </w:rPr>
        <w:cr/>
      </w:r>
    </w:p>
    <w:p w14:paraId="1F1926DD" w14:textId="77777777" w:rsidR="00F958EA" w:rsidRPr="00F958EA" w:rsidRDefault="00F958EA" w:rsidP="00F958EA">
      <w:pPr>
        <w:spacing w:after="0" w:line="240" w:lineRule="auto"/>
        <w:rPr>
          <w:rFonts w:ascii="Microsoft Sans Serif" w:eastAsia="Microsoft Sans Serif" w:hAnsi="Microsoft Sans Serif" w:cs="Microsoft Sans Serif"/>
          <w:b/>
          <w:bCs/>
        </w:rPr>
      </w:pPr>
      <w:r w:rsidRPr="00F958EA">
        <w:rPr>
          <w:rFonts w:ascii="Microsoft Sans Serif" w:eastAsia="Microsoft Sans Serif" w:hAnsi="Microsoft Sans Serif" w:cs="Microsoft Sans Serif"/>
        </w:rPr>
        <w:t>ANTHONY D KANAGY ESQUIRE</w:t>
      </w:r>
      <w:r w:rsidRPr="00F958EA">
        <w:rPr>
          <w:rFonts w:ascii="Microsoft Sans Serif" w:eastAsia="Microsoft Sans Serif" w:hAnsi="Microsoft Sans Serif" w:cs="Microsoft Sans Serif"/>
        </w:rPr>
        <w:cr/>
        <w:t>GARRETT P LENT ESQUIRE</w:t>
      </w:r>
      <w:r w:rsidRPr="00F958EA">
        <w:rPr>
          <w:rFonts w:ascii="Microsoft Sans Serif" w:eastAsia="Microsoft Sans Serif" w:hAnsi="Microsoft Sans Serif" w:cs="Microsoft Sans Serif"/>
        </w:rPr>
        <w:cr/>
        <w:t xml:space="preserve">POST AND SCHELL </w:t>
      </w:r>
      <w:r w:rsidRPr="00F958EA">
        <w:rPr>
          <w:rFonts w:ascii="Microsoft Sans Serif" w:eastAsia="Microsoft Sans Serif" w:hAnsi="Microsoft Sans Serif" w:cs="Microsoft Sans Serif"/>
        </w:rPr>
        <w:br/>
        <w:t xml:space="preserve">17 NORTH SECOND STREET </w:t>
      </w:r>
      <w:r w:rsidRPr="00F958EA">
        <w:rPr>
          <w:rFonts w:ascii="Microsoft Sans Serif" w:eastAsia="Microsoft Sans Serif" w:hAnsi="Microsoft Sans Serif" w:cs="Microsoft Sans Serif"/>
        </w:rPr>
        <w:br/>
        <w:t>12TH FLOOR</w:t>
      </w:r>
      <w:r w:rsidRPr="00F958EA">
        <w:rPr>
          <w:rFonts w:ascii="Microsoft Sans Serif" w:eastAsia="Microsoft Sans Serif" w:hAnsi="Microsoft Sans Serif" w:cs="Microsoft Sans Serif"/>
        </w:rPr>
        <w:cr/>
        <w:t>HARRISBURG PA  17101-1601</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b/>
          <w:bCs/>
        </w:rPr>
        <w:t>717.612.6034</w:t>
      </w:r>
      <w:r w:rsidRPr="00F958EA">
        <w:rPr>
          <w:rFonts w:ascii="Microsoft Sans Serif" w:eastAsia="Microsoft Sans Serif" w:hAnsi="Microsoft Sans Serif" w:cs="Microsoft Sans Serif"/>
          <w:b/>
          <w:bCs/>
        </w:rPr>
        <w:cr/>
        <w:t>717.612.6032</w:t>
      </w:r>
      <w:r w:rsidRPr="00F958EA">
        <w:rPr>
          <w:rFonts w:ascii="Microsoft Sans Serif" w:eastAsia="Microsoft Sans Serif" w:hAnsi="Microsoft Sans Serif" w:cs="Microsoft Sans Serif"/>
          <w:b/>
          <w:bCs/>
        </w:rPr>
        <w:br/>
        <w:t>ACCEPTS eSERVICE</w:t>
      </w:r>
    </w:p>
    <w:p w14:paraId="22F4A9A7" w14:textId="77777777" w:rsidR="00F958EA" w:rsidRPr="00F958EA" w:rsidRDefault="00F958EA" w:rsidP="00F958EA">
      <w:pPr>
        <w:spacing w:after="0" w:line="240" w:lineRule="auto"/>
        <w:rPr>
          <w:rFonts w:ascii="Microsoft Sans Serif" w:eastAsia="Microsoft Sans Serif" w:hAnsi="Microsoft Sans Serif" w:cs="Microsoft Sans Serif"/>
          <w:i/>
          <w:iCs/>
        </w:rPr>
      </w:pPr>
      <w:r w:rsidRPr="00F958EA">
        <w:rPr>
          <w:rFonts w:ascii="Microsoft Sans Serif" w:eastAsia="Microsoft Sans Serif" w:hAnsi="Microsoft Sans Serif" w:cs="Microsoft Sans Serif"/>
          <w:i/>
          <w:iCs/>
        </w:rPr>
        <w:t>Representing Duquesne Light Company</w:t>
      </w:r>
    </w:p>
    <w:p w14:paraId="1F1D3C71" w14:textId="77777777" w:rsidR="00F958EA" w:rsidRPr="00F958EA" w:rsidRDefault="00F958EA" w:rsidP="00F958EA">
      <w:pPr>
        <w:spacing w:after="0" w:line="240" w:lineRule="auto"/>
        <w:rPr>
          <w:rFonts w:ascii="Microsoft Sans Serif" w:eastAsia="Microsoft Sans Serif" w:hAnsi="Microsoft Sans Serif" w:cs="Microsoft Sans Serif"/>
        </w:rPr>
      </w:pPr>
    </w:p>
    <w:p w14:paraId="3FA48D8C" w14:textId="225048C2" w:rsidR="00F958EA" w:rsidRPr="00F958EA" w:rsidRDefault="00F958EA" w:rsidP="00F958EA">
      <w:pPr>
        <w:spacing w:after="0" w:line="240" w:lineRule="auto"/>
        <w:rPr>
          <w:rFonts w:ascii="Microsoft Sans Serif" w:eastAsia="Microsoft Sans Serif" w:hAnsi="Microsoft Sans Serif" w:cs="Microsoft Sans Serif"/>
        </w:rPr>
      </w:pPr>
      <w:r w:rsidRPr="00F958EA">
        <w:rPr>
          <w:rFonts w:ascii="Microsoft Sans Serif" w:eastAsia="Microsoft Sans Serif" w:hAnsi="Microsoft Sans Serif" w:cs="Microsoft Sans Serif"/>
        </w:rPr>
        <w:t xml:space="preserve">DUQUESNE LIGHT COMPANY </w:t>
      </w:r>
      <w:r w:rsidRPr="00F958EA">
        <w:rPr>
          <w:rFonts w:ascii="Microsoft Sans Serif" w:eastAsia="Microsoft Sans Serif" w:hAnsi="Microsoft Sans Serif" w:cs="Microsoft Sans Serif"/>
        </w:rPr>
        <w:cr/>
        <w:t>1800 SEYMOUR STREET</w:t>
      </w:r>
      <w:r w:rsidRPr="00F958EA">
        <w:rPr>
          <w:rFonts w:ascii="Microsoft Sans Serif" w:eastAsia="Microsoft Sans Serif" w:hAnsi="Microsoft Sans Serif" w:cs="Microsoft Sans Serif"/>
        </w:rPr>
        <w:cr/>
        <w:t>PITTSBURGH PA  15233</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r>
      <w:bookmarkStart w:id="2" w:name="_GoBack"/>
      <w:bookmarkEnd w:id="2"/>
      <w:r w:rsidRPr="00F958EA">
        <w:rPr>
          <w:rFonts w:ascii="Microsoft Sans Serif" w:eastAsia="Microsoft Sans Serif" w:hAnsi="Microsoft Sans Serif" w:cs="Microsoft Sans Serif"/>
        </w:rPr>
        <w:t>OFFICE OF CONSUMER ADVOCATE</w:t>
      </w:r>
      <w:r w:rsidRPr="00F958EA">
        <w:rPr>
          <w:rFonts w:ascii="Microsoft Sans Serif" w:eastAsia="Microsoft Sans Serif" w:hAnsi="Microsoft Sans Serif" w:cs="Microsoft Sans Serif"/>
        </w:rPr>
        <w:cr/>
        <w:t>555 WALNUT STREET</w:t>
      </w:r>
      <w:r w:rsidRPr="00F958EA">
        <w:rPr>
          <w:rFonts w:ascii="Microsoft Sans Serif" w:eastAsia="Microsoft Sans Serif" w:hAnsi="Microsoft Sans Serif" w:cs="Microsoft Sans Serif"/>
        </w:rPr>
        <w:cr/>
        <w:t>FORUM PLACE-5TH FLOOR</w:t>
      </w:r>
      <w:r w:rsidRPr="00F958EA">
        <w:rPr>
          <w:rFonts w:ascii="Microsoft Sans Serif" w:eastAsia="Microsoft Sans Serif" w:hAnsi="Microsoft Sans Serif" w:cs="Microsoft Sans Serif"/>
        </w:rPr>
        <w:cr/>
        <w:t>HARRISBURG PA  17101-1923</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OFFICE OF SMALL BUSINESS ADVOCATE</w:t>
      </w:r>
      <w:r w:rsidRPr="00F958EA">
        <w:rPr>
          <w:rFonts w:ascii="Microsoft Sans Serif" w:eastAsia="Microsoft Sans Serif" w:hAnsi="Microsoft Sans Serif" w:cs="Microsoft Sans Serif"/>
        </w:rPr>
        <w:cr/>
        <w:t>555 WALNUT STREET</w:t>
      </w:r>
      <w:r w:rsidRPr="00F958EA">
        <w:rPr>
          <w:rFonts w:ascii="Microsoft Sans Serif" w:eastAsia="Microsoft Sans Serif" w:hAnsi="Microsoft Sans Serif" w:cs="Microsoft Sans Serif"/>
        </w:rPr>
        <w:cr/>
        <w:t>FORUM PLACE 1ST FLOOR</w:t>
      </w:r>
      <w:r w:rsidRPr="00F958EA">
        <w:rPr>
          <w:rFonts w:ascii="Microsoft Sans Serif" w:eastAsia="Microsoft Sans Serif" w:hAnsi="Microsoft Sans Serif" w:cs="Microsoft Sans Serif"/>
        </w:rPr>
        <w:cr/>
        <w:t>HARRISBURG PA  17101</w:t>
      </w:r>
      <w:r w:rsidRPr="00F958EA">
        <w:rPr>
          <w:rFonts w:ascii="Microsoft Sans Serif" w:eastAsia="Microsoft Sans Serif" w:hAnsi="Microsoft Sans Serif" w:cs="Microsoft Sans Serif"/>
        </w:rPr>
        <w:cr/>
      </w:r>
    </w:p>
    <w:p w14:paraId="26D70D2D" w14:textId="77777777" w:rsidR="00F958EA" w:rsidRPr="00F958EA" w:rsidRDefault="00F958EA" w:rsidP="00F958EA">
      <w:pPr>
        <w:spacing w:after="0" w:line="240" w:lineRule="auto"/>
        <w:rPr>
          <w:rFonts w:ascii="Microsoft Sans Serif" w:eastAsia="Microsoft Sans Serif" w:hAnsi="Microsoft Sans Serif" w:cs="Microsoft Sans Serif"/>
        </w:rPr>
      </w:pPr>
      <w:r w:rsidRPr="00F958EA">
        <w:rPr>
          <w:rFonts w:ascii="Microsoft Sans Serif" w:eastAsia="Microsoft Sans Serif" w:hAnsi="Microsoft Sans Serif" w:cs="Microsoft Sans Serif"/>
        </w:rPr>
        <w:t>BUREAU OF INVESTIGATION &amp; ENFORCEMENT</w:t>
      </w:r>
      <w:r w:rsidRPr="00F958EA">
        <w:rPr>
          <w:rFonts w:ascii="Microsoft Sans Serif" w:eastAsia="Microsoft Sans Serif" w:hAnsi="Microsoft Sans Serif" w:cs="Microsoft Sans Serif"/>
        </w:rPr>
        <w:cr/>
        <w:t>400 NORTH STREET 2ND FLOOR</w:t>
      </w:r>
      <w:r w:rsidRPr="00F958EA">
        <w:rPr>
          <w:rFonts w:ascii="Microsoft Sans Serif" w:eastAsia="Microsoft Sans Serif" w:hAnsi="Microsoft Sans Serif" w:cs="Microsoft Sans Serif"/>
        </w:rPr>
        <w:cr/>
        <w:t>COMMONWEALTH KEYSTONE BUILDING</w:t>
      </w:r>
      <w:r w:rsidRPr="00F958EA">
        <w:rPr>
          <w:rFonts w:ascii="Microsoft Sans Serif" w:eastAsia="Microsoft Sans Serif" w:hAnsi="Microsoft Sans Serif" w:cs="Microsoft Sans Serif"/>
        </w:rPr>
        <w:cr/>
        <w:t>HARRISBURG PA  17105-3265</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JASON D SHARP &amp; DENNIS CIUFO</w:t>
      </w:r>
      <w:r w:rsidRPr="00F958EA">
        <w:rPr>
          <w:rFonts w:ascii="Microsoft Sans Serif" w:eastAsia="Microsoft Sans Serif" w:hAnsi="Microsoft Sans Serif" w:cs="Microsoft Sans Serif"/>
        </w:rPr>
        <w:cr/>
        <w:t>PA DEPT OF TRANSPORTATION</w:t>
      </w:r>
      <w:r w:rsidRPr="00F958EA">
        <w:rPr>
          <w:rFonts w:ascii="Microsoft Sans Serif" w:eastAsia="Microsoft Sans Serif" w:hAnsi="Microsoft Sans Serif" w:cs="Microsoft Sans Serif"/>
        </w:rPr>
        <w:cr/>
        <w:t>400 NORTH STREET 9TH FLOOR</w:t>
      </w:r>
      <w:r w:rsidRPr="00F958EA">
        <w:rPr>
          <w:rFonts w:ascii="Microsoft Sans Serif" w:eastAsia="Microsoft Sans Serif" w:hAnsi="Microsoft Sans Serif" w:cs="Microsoft Sans Serif"/>
        </w:rPr>
        <w:cr/>
        <w:t>HARRISBURG PA  17120</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r>
    </w:p>
    <w:p w14:paraId="23213E9B" w14:textId="77777777" w:rsidR="00F958EA" w:rsidRPr="00F958EA" w:rsidRDefault="00F958EA" w:rsidP="00F958EA">
      <w:pPr>
        <w:spacing w:after="0" w:line="240" w:lineRule="auto"/>
        <w:rPr>
          <w:rFonts w:ascii="Microsoft Sans Serif" w:eastAsia="Microsoft Sans Serif" w:hAnsi="Microsoft Sans Serif" w:cs="Microsoft Sans Serif"/>
        </w:rPr>
      </w:pPr>
    </w:p>
    <w:p w14:paraId="4D6B902F" w14:textId="77777777" w:rsidR="00F958EA" w:rsidRPr="00F958EA" w:rsidRDefault="00F958EA" w:rsidP="00F958EA">
      <w:pPr>
        <w:spacing w:after="0" w:line="240" w:lineRule="auto"/>
        <w:rPr>
          <w:rFonts w:ascii="Microsoft Sans Serif" w:eastAsia="Microsoft Sans Serif" w:hAnsi="Microsoft Sans Serif" w:cs="Microsoft Sans Serif"/>
        </w:rPr>
      </w:pPr>
    </w:p>
    <w:p w14:paraId="328726AE" w14:textId="77777777" w:rsidR="00F958EA" w:rsidRPr="00F958EA" w:rsidRDefault="00F958EA" w:rsidP="00F958EA">
      <w:pPr>
        <w:spacing w:after="0" w:line="240" w:lineRule="auto"/>
        <w:rPr>
          <w:rFonts w:ascii="Microsoft Sans Serif" w:eastAsia="Microsoft Sans Serif" w:hAnsi="Microsoft Sans Serif" w:cs="Microsoft Sans Serif"/>
        </w:rPr>
      </w:pPr>
      <w:r w:rsidRPr="00F958EA">
        <w:rPr>
          <w:rFonts w:ascii="Microsoft Sans Serif" w:eastAsia="Microsoft Sans Serif" w:hAnsi="Microsoft Sans Serif" w:cs="Microsoft Sans Serif"/>
        </w:rPr>
        <w:t>BRIAN KAMAUF BOROUGH MANAGER</w:t>
      </w:r>
      <w:r w:rsidRPr="00F958EA">
        <w:rPr>
          <w:rFonts w:ascii="Microsoft Sans Serif" w:eastAsia="Microsoft Sans Serif" w:hAnsi="Microsoft Sans Serif" w:cs="Microsoft Sans Serif"/>
        </w:rPr>
        <w:cr/>
        <w:t>BOROUGH OF WEST MIFFLIN</w:t>
      </w:r>
      <w:r w:rsidRPr="00F958EA">
        <w:rPr>
          <w:rFonts w:ascii="Microsoft Sans Serif" w:eastAsia="Microsoft Sans Serif" w:hAnsi="Microsoft Sans Serif" w:cs="Microsoft Sans Serif"/>
        </w:rPr>
        <w:cr/>
        <w:t>1020 LEBANON ROAD</w:t>
      </w:r>
      <w:r w:rsidRPr="00F958EA">
        <w:rPr>
          <w:rFonts w:ascii="Microsoft Sans Serif" w:eastAsia="Microsoft Sans Serif" w:hAnsi="Microsoft Sans Serif" w:cs="Microsoft Sans Serif"/>
        </w:rPr>
        <w:cr/>
        <w:t>WEST MIFFLIN PA  15122</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STEVE VOLPE</w:t>
      </w:r>
      <w:r w:rsidRPr="00F958EA">
        <w:rPr>
          <w:rFonts w:ascii="Microsoft Sans Serif" w:eastAsia="Microsoft Sans Serif" w:hAnsi="Microsoft Sans Serif" w:cs="Microsoft Sans Serif"/>
        </w:rPr>
        <w:cr/>
        <w:t>BOROUGH OF DRAVOSBURG</w:t>
      </w:r>
      <w:r w:rsidRPr="00F958EA">
        <w:rPr>
          <w:rFonts w:ascii="Microsoft Sans Serif" w:eastAsia="Microsoft Sans Serif" w:hAnsi="Microsoft Sans Serif" w:cs="Microsoft Sans Serif"/>
        </w:rPr>
        <w:cr/>
        <w:t>226 MAPLE AVENUE</w:t>
      </w:r>
      <w:r w:rsidRPr="00F958EA">
        <w:rPr>
          <w:rFonts w:ascii="Microsoft Sans Serif" w:eastAsia="Microsoft Sans Serif" w:hAnsi="Microsoft Sans Serif" w:cs="Microsoft Sans Serif"/>
        </w:rPr>
        <w:cr/>
        <w:t>DRAVOSBURG PA  15034</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RICHARD FITZGERALD</w:t>
      </w:r>
      <w:r w:rsidRPr="00F958EA">
        <w:rPr>
          <w:rFonts w:ascii="Microsoft Sans Serif" w:eastAsia="Microsoft Sans Serif" w:hAnsi="Microsoft Sans Serif" w:cs="Microsoft Sans Serif"/>
        </w:rPr>
        <w:cr/>
        <w:t>ALLEGHENY COUNTY BOARD OF COMMISSIONERS</w:t>
      </w:r>
      <w:r w:rsidRPr="00F958EA">
        <w:rPr>
          <w:rFonts w:ascii="Microsoft Sans Serif" w:eastAsia="Microsoft Sans Serif" w:hAnsi="Microsoft Sans Serif" w:cs="Microsoft Sans Serif"/>
        </w:rPr>
        <w:cr/>
        <w:t>436 GRANT STREET</w:t>
      </w:r>
      <w:r w:rsidRPr="00F958EA">
        <w:rPr>
          <w:rFonts w:ascii="Microsoft Sans Serif" w:eastAsia="Microsoft Sans Serif" w:hAnsi="Microsoft Sans Serif" w:cs="Microsoft Sans Serif"/>
        </w:rPr>
        <w:cr/>
        <w:t>PITTSBURGH PA  15219</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MAYOR'S OFFICE</w:t>
      </w:r>
      <w:r w:rsidRPr="00F958EA">
        <w:rPr>
          <w:rFonts w:ascii="Microsoft Sans Serif" w:eastAsia="Microsoft Sans Serif" w:hAnsi="Microsoft Sans Serif" w:cs="Microsoft Sans Serif"/>
        </w:rPr>
        <w:cr/>
        <w:t>CITY OF DUQUESNE</w:t>
      </w:r>
      <w:r w:rsidRPr="00F958EA">
        <w:rPr>
          <w:rFonts w:ascii="Microsoft Sans Serif" w:eastAsia="Microsoft Sans Serif" w:hAnsi="Microsoft Sans Serif" w:cs="Microsoft Sans Serif"/>
        </w:rPr>
        <w:cr/>
        <w:t>12 SOUTH SECOND STREET</w:t>
      </w:r>
      <w:r w:rsidRPr="00F958EA">
        <w:rPr>
          <w:rFonts w:ascii="Microsoft Sans Serif" w:eastAsia="Microsoft Sans Serif" w:hAnsi="Microsoft Sans Serif" w:cs="Microsoft Sans Serif"/>
        </w:rPr>
        <w:cr/>
        <w:t>DUQUESNE PA  15110</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UNITED STATES STEEL CORPORATION</w:t>
      </w:r>
      <w:r w:rsidRPr="00F958EA">
        <w:rPr>
          <w:rFonts w:ascii="Microsoft Sans Serif" w:eastAsia="Microsoft Sans Serif" w:hAnsi="Microsoft Sans Serif" w:cs="Microsoft Sans Serif"/>
        </w:rPr>
        <w:cr/>
        <w:t>600 GRANT STREET SUITE 1381</w:t>
      </w:r>
      <w:r w:rsidRPr="00F958EA">
        <w:rPr>
          <w:rFonts w:ascii="Microsoft Sans Serif" w:eastAsia="Microsoft Sans Serif" w:hAnsi="Microsoft Sans Serif" w:cs="Microsoft Sans Serif"/>
        </w:rPr>
        <w:cr/>
        <w:t>PITTSBURGH PA  15219</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 xml:space="preserve">UNION RAILROAD CO </w:t>
      </w:r>
      <w:r w:rsidRPr="00F958EA">
        <w:rPr>
          <w:rFonts w:ascii="Microsoft Sans Serif" w:eastAsia="Microsoft Sans Serif" w:hAnsi="Microsoft Sans Serif" w:cs="Microsoft Sans Serif"/>
        </w:rPr>
        <w:cr/>
        <w:t>1200 PENN AVENUE SUITE 300</w:t>
      </w:r>
      <w:r w:rsidRPr="00F958EA">
        <w:rPr>
          <w:rFonts w:ascii="Microsoft Sans Serif" w:eastAsia="Microsoft Sans Serif" w:hAnsi="Microsoft Sans Serif" w:cs="Microsoft Sans Serif"/>
        </w:rPr>
        <w:cr/>
        <w:t>PITTSBURGH PA  15222-4219</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PENNSYLVANIA TURNPIKE COMMISSION</w:t>
      </w:r>
      <w:r w:rsidRPr="00F958EA">
        <w:rPr>
          <w:rFonts w:ascii="Microsoft Sans Serif" w:eastAsia="Microsoft Sans Serif" w:hAnsi="Microsoft Sans Serif" w:cs="Microsoft Sans Serif"/>
        </w:rPr>
        <w:cr/>
        <w:t>PO BOX 67676</w:t>
      </w:r>
      <w:r w:rsidRPr="00F958EA">
        <w:rPr>
          <w:rFonts w:ascii="Microsoft Sans Serif" w:eastAsia="Microsoft Sans Serif" w:hAnsi="Microsoft Sans Serif" w:cs="Microsoft Sans Serif"/>
        </w:rPr>
        <w:cr/>
        <w:t>HARRISBURG PA  17106-7676</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WEST MIFFLIN AREA SCHOOL DISTRICT</w:t>
      </w:r>
      <w:r w:rsidRPr="00F958EA">
        <w:rPr>
          <w:rFonts w:ascii="Microsoft Sans Serif" w:eastAsia="Microsoft Sans Serif" w:hAnsi="Microsoft Sans Serif" w:cs="Microsoft Sans Serif"/>
        </w:rPr>
        <w:cr/>
        <w:t>515 CAMP HOLLOW ROAD</w:t>
      </w:r>
      <w:r w:rsidRPr="00F958EA">
        <w:rPr>
          <w:rFonts w:ascii="Microsoft Sans Serif" w:eastAsia="Microsoft Sans Serif" w:hAnsi="Microsoft Sans Serif" w:cs="Microsoft Sans Serif"/>
        </w:rPr>
        <w:cr/>
        <w:t>WEST MIFFLIN PA  15122</w:t>
      </w:r>
      <w:r w:rsidRPr="00F958EA">
        <w:rPr>
          <w:rFonts w:ascii="Microsoft Sans Serif" w:eastAsia="Microsoft Sans Serif" w:hAnsi="Microsoft Sans Serif" w:cs="Microsoft Sans Serif"/>
        </w:rPr>
        <w:cr/>
      </w:r>
    </w:p>
    <w:p w14:paraId="05E39F41" w14:textId="77777777" w:rsidR="00F958EA" w:rsidRPr="00F958EA" w:rsidRDefault="00F958EA" w:rsidP="00F958EA">
      <w:pPr>
        <w:spacing w:after="0" w:line="240" w:lineRule="auto"/>
        <w:rPr>
          <w:rFonts w:ascii="Microsoft Sans Serif" w:eastAsia="Microsoft Sans Serif" w:hAnsi="Microsoft Sans Serif" w:cs="Microsoft Sans Serif"/>
        </w:rPr>
      </w:pPr>
      <w:r w:rsidRPr="00F958EA">
        <w:rPr>
          <w:rFonts w:ascii="Microsoft Sans Serif" w:eastAsia="Microsoft Sans Serif" w:hAnsi="Microsoft Sans Serif" w:cs="Microsoft Sans Serif"/>
        </w:rPr>
        <w:lastRenderedPageBreak/>
        <w:t>ALLEGHENY COUNTY AIRPORT</w:t>
      </w:r>
      <w:r w:rsidRPr="00F958EA">
        <w:rPr>
          <w:rFonts w:ascii="Microsoft Sans Serif" w:eastAsia="Microsoft Sans Serif" w:hAnsi="Microsoft Sans Serif" w:cs="Microsoft Sans Serif"/>
        </w:rPr>
        <w:cr/>
        <w:t>PITTSBURGH INTERNATIONAL AIRPORT</w:t>
      </w:r>
      <w:r w:rsidRPr="00F958EA">
        <w:rPr>
          <w:rFonts w:ascii="Microsoft Sans Serif" w:eastAsia="Microsoft Sans Serif" w:hAnsi="Microsoft Sans Serif" w:cs="Microsoft Sans Serif"/>
        </w:rPr>
        <w:cr/>
        <w:t>LANDSIDE TERMINAL SUITE 4000</w:t>
      </w:r>
      <w:r w:rsidRPr="00F958EA">
        <w:rPr>
          <w:rFonts w:ascii="Microsoft Sans Serif" w:eastAsia="Microsoft Sans Serif" w:hAnsi="Microsoft Sans Serif" w:cs="Microsoft Sans Serif"/>
        </w:rPr>
        <w:cr/>
        <w:t>PO BOX 12370</w:t>
      </w:r>
      <w:r w:rsidRPr="00F958EA">
        <w:rPr>
          <w:rFonts w:ascii="Microsoft Sans Serif" w:eastAsia="Microsoft Sans Serif" w:hAnsi="Microsoft Sans Serif" w:cs="Microsoft Sans Serif"/>
        </w:rPr>
        <w:cr/>
        <w:t>PITTSBURGH PA  15231</w:t>
      </w:r>
      <w:r w:rsidRPr="00F958EA">
        <w:rPr>
          <w:rFonts w:ascii="Microsoft Sans Serif" w:eastAsia="Microsoft Sans Serif" w:hAnsi="Microsoft Sans Serif" w:cs="Microsoft Sans Serif"/>
        </w:rPr>
        <w:cr/>
      </w:r>
    </w:p>
    <w:p w14:paraId="08614361" w14:textId="77777777" w:rsidR="00F958EA" w:rsidRPr="00F958EA" w:rsidRDefault="00F958EA" w:rsidP="00F958EA">
      <w:pPr>
        <w:spacing w:after="0" w:line="240" w:lineRule="auto"/>
        <w:rPr>
          <w:rFonts w:ascii="Microsoft Sans Serif" w:eastAsia="Microsoft Sans Serif" w:hAnsi="Microsoft Sans Serif" w:cs="Microsoft Sans Serif"/>
        </w:rPr>
      </w:pPr>
      <w:r w:rsidRPr="00F958EA">
        <w:rPr>
          <w:rFonts w:ascii="Microsoft Sans Serif" w:eastAsia="Microsoft Sans Serif" w:hAnsi="Microsoft Sans Serif" w:cs="Microsoft Sans Serif"/>
        </w:rPr>
        <w:t>KENNYWOOD</w:t>
      </w:r>
      <w:r w:rsidRPr="00F958EA">
        <w:rPr>
          <w:rFonts w:ascii="Microsoft Sans Serif" w:eastAsia="Microsoft Sans Serif" w:hAnsi="Microsoft Sans Serif" w:cs="Microsoft Sans Serif"/>
        </w:rPr>
        <w:cr/>
        <w:t>FESTIVAL FUN PARK LLC</w:t>
      </w:r>
      <w:r w:rsidRPr="00F958EA">
        <w:rPr>
          <w:rFonts w:ascii="Microsoft Sans Serif" w:eastAsia="Microsoft Sans Serif" w:hAnsi="Microsoft Sans Serif" w:cs="Microsoft Sans Serif"/>
        </w:rPr>
        <w:cr/>
        <w:t>PO BOX 543185</w:t>
      </w:r>
      <w:r w:rsidRPr="00F958EA">
        <w:rPr>
          <w:rFonts w:ascii="Microsoft Sans Serif" w:eastAsia="Microsoft Sans Serif" w:hAnsi="Microsoft Sans Serif" w:cs="Microsoft Sans Serif"/>
        </w:rPr>
        <w:cr/>
        <w:t>DALLAS TX  75354-3185</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CLAIRTON SPORTSMAN CLUB</w:t>
      </w:r>
      <w:r w:rsidRPr="00F958EA">
        <w:rPr>
          <w:rFonts w:ascii="Microsoft Sans Serif" w:eastAsia="Microsoft Sans Serif" w:hAnsi="Microsoft Sans Serif" w:cs="Microsoft Sans Serif"/>
        </w:rPr>
        <w:cr/>
        <w:t>412 COAL VALLEY ROAD</w:t>
      </w:r>
      <w:r w:rsidRPr="00F958EA">
        <w:rPr>
          <w:rFonts w:ascii="Microsoft Sans Serif" w:eastAsia="Microsoft Sans Serif" w:hAnsi="Microsoft Sans Serif" w:cs="Microsoft Sans Serif"/>
        </w:rPr>
        <w:cr/>
        <w:t>CLAIRTON PA  15025-3810</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WESTWOOD &amp; ASSOCIATES LLC</w:t>
      </w:r>
      <w:r w:rsidRPr="00F958EA">
        <w:rPr>
          <w:rFonts w:ascii="Microsoft Sans Serif" w:eastAsia="Microsoft Sans Serif" w:hAnsi="Microsoft Sans Serif" w:cs="Microsoft Sans Serif"/>
        </w:rPr>
        <w:cr/>
        <w:t>2050 HAYDEN BOULEVARD</w:t>
      </w:r>
      <w:r w:rsidRPr="00F958EA">
        <w:rPr>
          <w:rFonts w:ascii="Microsoft Sans Serif" w:eastAsia="Microsoft Sans Serif" w:hAnsi="Microsoft Sans Serif" w:cs="Microsoft Sans Serif"/>
        </w:rPr>
        <w:cr/>
        <w:t>ELIZABETH PA  15037</w:t>
      </w:r>
      <w:r w:rsidRPr="00F958EA">
        <w:rPr>
          <w:rFonts w:ascii="Microsoft Sans Serif" w:eastAsia="Microsoft Sans Serif" w:hAnsi="Microsoft Sans Serif" w:cs="Microsoft Sans Serif"/>
        </w:rPr>
        <w:cr/>
      </w:r>
    </w:p>
    <w:p w14:paraId="16628DA6" w14:textId="77777777" w:rsidR="00F958EA" w:rsidRPr="00F958EA" w:rsidRDefault="00F958EA" w:rsidP="00F958EA">
      <w:pPr>
        <w:spacing w:after="0" w:line="240" w:lineRule="auto"/>
        <w:ind w:right="-90"/>
        <w:rPr>
          <w:rFonts w:ascii="Microsoft Sans Serif" w:eastAsia="Microsoft Sans Serif" w:hAnsi="Microsoft Sans Serif" w:cs="Microsoft Sans Serif"/>
        </w:rPr>
      </w:pPr>
      <w:r w:rsidRPr="00F958EA">
        <w:rPr>
          <w:rFonts w:ascii="Microsoft Sans Serif" w:eastAsia="Microsoft Sans Serif" w:hAnsi="Microsoft Sans Serif" w:cs="Microsoft Sans Serif"/>
        </w:rPr>
        <w:t>16 NEW ENGLAND LLC</w:t>
      </w:r>
      <w:r w:rsidRPr="00F958EA">
        <w:rPr>
          <w:rFonts w:ascii="Microsoft Sans Serif" w:eastAsia="Microsoft Sans Serif" w:hAnsi="Microsoft Sans Serif" w:cs="Microsoft Sans Serif"/>
        </w:rPr>
        <w:cr/>
        <w:t>747 FRANK STREET</w:t>
      </w:r>
      <w:r w:rsidRPr="00F958EA">
        <w:rPr>
          <w:rFonts w:ascii="Microsoft Sans Serif" w:eastAsia="Microsoft Sans Serif" w:hAnsi="Microsoft Sans Serif" w:cs="Microsoft Sans Serif"/>
        </w:rPr>
        <w:cr/>
        <w:t>PITTSBURGH PA  15227</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RONALD SCHWARTZ</w:t>
      </w:r>
      <w:r w:rsidRPr="00F958EA">
        <w:rPr>
          <w:rFonts w:ascii="Microsoft Sans Serif" w:eastAsia="Microsoft Sans Serif" w:hAnsi="Microsoft Sans Serif" w:cs="Microsoft Sans Serif"/>
        </w:rPr>
        <w:cr/>
        <w:t>PA DEPT OF ENVIRONMENTAL PROTECTION</w:t>
      </w:r>
      <w:r w:rsidRPr="00F958EA">
        <w:rPr>
          <w:rFonts w:ascii="Microsoft Sans Serif" w:eastAsia="Microsoft Sans Serif" w:hAnsi="Microsoft Sans Serif" w:cs="Microsoft Sans Serif"/>
        </w:rPr>
        <w:cr/>
        <w:t>400 WATERFRONT DR</w:t>
      </w:r>
      <w:r w:rsidRPr="00F958EA">
        <w:rPr>
          <w:rFonts w:ascii="Microsoft Sans Serif" w:eastAsia="Microsoft Sans Serif" w:hAnsi="Microsoft Sans Serif" w:cs="Microsoft Sans Serif"/>
        </w:rPr>
        <w:cr/>
        <w:t>PITTSBURGH PA  15222</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ALLEGHENY COUNTY CONSERVATION DISTRICT</w:t>
      </w:r>
      <w:r w:rsidRPr="00F958EA">
        <w:rPr>
          <w:rFonts w:ascii="Microsoft Sans Serif" w:eastAsia="Microsoft Sans Serif" w:hAnsi="Microsoft Sans Serif" w:cs="Microsoft Sans Serif"/>
        </w:rPr>
        <w:cr/>
        <w:t>33 TERMINAL WAY</w:t>
      </w:r>
      <w:r w:rsidRPr="00F958EA">
        <w:rPr>
          <w:rFonts w:ascii="Microsoft Sans Serif" w:eastAsia="Microsoft Sans Serif" w:hAnsi="Microsoft Sans Serif" w:cs="Microsoft Sans Serif"/>
        </w:rPr>
        <w:cr/>
        <w:t>SUITE 325 B</w:t>
      </w:r>
      <w:r w:rsidRPr="00F958EA">
        <w:rPr>
          <w:rFonts w:ascii="Microsoft Sans Serif" w:eastAsia="Microsoft Sans Serif" w:hAnsi="Microsoft Sans Serif" w:cs="Microsoft Sans Serif"/>
        </w:rPr>
        <w:cr/>
        <w:t>PITTSBURGH PA  15219</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GREG CURRY</w:t>
      </w:r>
      <w:r w:rsidRPr="00F958EA">
        <w:rPr>
          <w:rFonts w:ascii="Microsoft Sans Serif" w:eastAsia="Microsoft Sans Serif" w:hAnsi="Microsoft Sans Serif" w:cs="Microsoft Sans Serif"/>
        </w:rPr>
        <w:cr/>
        <w:t>US ARMY CORPS OF ENGINEERS</w:t>
      </w:r>
      <w:r w:rsidRPr="00F958EA">
        <w:rPr>
          <w:rFonts w:ascii="Microsoft Sans Serif" w:eastAsia="Microsoft Sans Serif" w:hAnsi="Microsoft Sans Serif" w:cs="Microsoft Sans Serif"/>
        </w:rPr>
        <w:cr/>
        <w:t>1000 LIBERTY AVENUE</w:t>
      </w:r>
      <w:r w:rsidRPr="00F958EA">
        <w:rPr>
          <w:rFonts w:ascii="Microsoft Sans Serif" w:eastAsia="Microsoft Sans Serif" w:hAnsi="Microsoft Sans Serif" w:cs="Microsoft Sans Serif"/>
        </w:rPr>
        <w:cr/>
        <w:t>PITTSBURGH PA  15222</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ANDREW HOLLIE</w:t>
      </w:r>
      <w:r w:rsidRPr="00F958EA">
        <w:rPr>
          <w:rFonts w:ascii="Microsoft Sans Serif" w:eastAsia="Microsoft Sans Serif" w:hAnsi="Microsoft Sans Serif" w:cs="Microsoft Sans Serif"/>
        </w:rPr>
        <w:cr/>
        <w:t>FEDERAL AVIATION ADMINISTRATION</w:t>
      </w:r>
    </w:p>
    <w:p w14:paraId="5DE0CFA0" w14:textId="77777777" w:rsidR="00F958EA" w:rsidRPr="00F958EA" w:rsidRDefault="00F958EA" w:rsidP="00F958EA">
      <w:pPr>
        <w:spacing w:after="0" w:line="240" w:lineRule="auto"/>
        <w:rPr>
          <w:rFonts w:ascii="Microsoft Sans Serif" w:eastAsia="Microsoft Sans Serif" w:hAnsi="Microsoft Sans Serif" w:cs="Microsoft Sans Serif"/>
        </w:rPr>
      </w:pPr>
      <w:r w:rsidRPr="00F958EA">
        <w:rPr>
          <w:rFonts w:ascii="Microsoft Sans Serif" w:eastAsia="Microsoft Sans Serif" w:hAnsi="Microsoft Sans Serif" w:cs="Microsoft Sans Serif"/>
        </w:rPr>
        <w:t>OBSTRUCTION EVALUATION GROUP</w:t>
      </w:r>
      <w:r w:rsidRPr="00F958EA">
        <w:rPr>
          <w:rFonts w:ascii="Microsoft Sans Serif" w:eastAsia="Microsoft Sans Serif" w:hAnsi="Microsoft Sans Serif" w:cs="Microsoft Sans Serif"/>
        </w:rPr>
        <w:cr/>
        <w:t>10101 HILLWOOD PARKWAY</w:t>
      </w:r>
      <w:r w:rsidRPr="00F958EA">
        <w:rPr>
          <w:rFonts w:ascii="Microsoft Sans Serif" w:eastAsia="Microsoft Sans Serif" w:hAnsi="Microsoft Sans Serif" w:cs="Microsoft Sans Serif"/>
        </w:rPr>
        <w:cr/>
        <w:t>FORT WORTH TX  76177</w:t>
      </w:r>
      <w:r w:rsidRPr="00F958EA">
        <w:rPr>
          <w:rFonts w:ascii="Microsoft Sans Serif" w:eastAsia="Microsoft Sans Serif" w:hAnsi="Microsoft Sans Serif" w:cs="Microsoft Sans Serif"/>
        </w:rPr>
        <w:cr/>
        <w:t>ROBERT M ANDERSON</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t xml:space="preserve">US FISH AND WILDLIFE SERVICE </w:t>
      </w:r>
      <w:r w:rsidRPr="00F958EA">
        <w:rPr>
          <w:rFonts w:ascii="Microsoft Sans Serif" w:eastAsia="Microsoft Sans Serif" w:hAnsi="Microsoft Sans Serif" w:cs="Microsoft Sans Serif"/>
        </w:rPr>
        <w:br/>
        <w:t>ENDANGERED SPECIES SECTION</w:t>
      </w:r>
      <w:r w:rsidRPr="00F958EA">
        <w:rPr>
          <w:rFonts w:ascii="Microsoft Sans Serif" w:eastAsia="Microsoft Sans Serif" w:hAnsi="Microsoft Sans Serif" w:cs="Microsoft Sans Serif"/>
        </w:rPr>
        <w:cr/>
        <w:t>110 RADNOR ROAD</w:t>
      </w:r>
      <w:r w:rsidRPr="00F958EA">
        <w:rPr>
          <w:rFonts w:ascii="Microsoft Sans Serif" w:eastAsia="Microsoft Sans Serif" w:hAnsi="Microsoft Sans Serif" w:cs="Microsoft Sans Serif"/>
        </w:rPr>
        <w:cr/>
        <w:t>SUITE 101</w:t>
      </w:r>
      <w:r w:rsidRPr="00F958EA">
        <w:rPr>
          <w:rFonts w:ascii="Microsoft Sans Serif" w:eastAsia="Microsoft Sans Serif" w:hAnsi="Microsoft Sans Serif" w:cs="Microsoft Sans Serif"/>
        </w:rPr>
        <w:cr/>
        <w:t>STATE COLLEGE PA  16801</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DANIEL A DEVLIN</w:t>
      </w:r>
      <w:r w:rsidRPr="00F958EA">
        <w:rPr>
          <w:rFonts w:ascii="Microsoft Sans Serif" w:eastAsia="Microsoft Sans Serif" w:hAnsi="Microsoft Sans Serif" w:cs="Microsoft Sans Serif"/>
        </w:rPr>
        <w:cr/>
        <w:t>PA DEPARTMENT OF CONSERVATION &amp; NATURAL RESOURCES</w:t>
      </w:r>
      <w:r w:rsidRPr="00F958EA">
        <w:rPr>
          <w:rFonts w:ascii="Microsoft Sans Serif" w:eastAsia="Microsoft Sans Serif" w:hAnsi="Microsoft Sans Serif" w:cs="Microsoft Sans Serif"/>
        </w:rPr>
        <w:cr/>
        <w:t>400 MARKET STREET</w:t>
      </w:r>
      <w:r w:rsidRPr="00F958EA">
        <w:rPr>
          <w:rFonts w:ascii="Microsoft Sans Serif" w:eastAsia="Microsoft Sans Serif" w:hAnsi="Microsoft Sans Serif" w:cs="Microsoft Sans Serif"/>
        </w:rPr>
        <w:cr/>
        <w:t>PO BOX 8552</w:t>
      </w:r>
      <w:r w:rsidRPr="00F958EA">
        <w:rPr>
          <w:rFonts w:ascii="Microsoft Sans Serif" w:eastAsia="Microsoft Sans Serif" w:hAnsi="Microsoft Sans Serif" w:cs="Microsoft Sans Serif"/>
        </w:rPr>
        <w:cr/>
        <w:t>HARRISBURG  PA  17105-8552</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HEATHER SMILES</w:t>
      </w:r>
      <w:r w:rsidRPr="00F958EA">
        <w:rPr>
          <w:rFonts w:ascii="Microsoft Sans Serif" w:eastAsia="Microsoft Sans Serif" w:hAnsi="Microsoft Sans Serif" w:cs="Microsoft Sans Serif"/>
        </w:rPr>
        <w:cr/>
        <w:t xml:space="preserve">PA FISH AND BOAT COMMISSION </w:t>
      </w:r>
      <w:r w:rsidRPr="00F958EA">
        <w:rPr>
          <w:rFonts w:ascii="Microsoft Sans Serif" w:eastAsia="Microsoft Sans Serif" w:hAnsi="Microsoft Sans Serif" w:cs="Microsoft Sans Serif"/>
        </w:rPr>
        <w:br/>
        <w:t>DIVISION OF ENVIRONMENTAL SERVICES</w:t>
      </w:r>
      <w:r w:rsidRPr="00F958EA">
        <w:rPr>
          <w:rFonts w:ascii="Microsoft Sans Serif" w:eastAsia="Microsoft Sans Serif" w:hAnsi="Microsoft Sans Serif" w:cs="Microsoft Sans Serif"/>
        </w:rPr>
        <w:cr/>
        <w:t>595 E ROLLING RIDGE DRIVE</w:t>
      </w:r>
      <w:r w:rsidRPr="00F958EA">
        <w:rPr>
          <w:rFonts w:ascii="Microsoft Sans Serif" w:eastAsia="Microsoft Sans Serif" w:hAnsi="Microsoft Sans Serif" w:cs="Microsoft Sans Serif"/>
        </w:rPr>
        <w:cr/>
        <w:t>BELLEFONTE PA  16823</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PETER F SUSSENBACH</w:t>
      </w:r>
      <w:r w:rsidRPr="00F958EA">
        <w:rPr>
          <w:rFonts w:ascii="Microsoft Sans Serif" w:eastAsia="Microsoft Sans Serif" w:hAnsi="Microsoft Sans Serif" w:cs="Microsoft Sans Serif"/>
        </w:rPr>
        <w:cr/>
        <w:t xml:space="preserve">PA GAME COMMISSION </w:t>
      </w:r>
      <w:r w:rsidRPr="00F958EA">
        <w:rPr>
          <w:rFonts w:ascii="Microsoft Sans Serif" w:eastAsia="Microsoft Sans Serif" w:hAnsi="Microsoft Sans Serif" w:cs="Microsoft Sans Serif"/>
        </w:rPr>
        <w:br/>
        <w:t>BUREAU OF WILDLIFE HABITAT MANAGEMENT</w:t>
      </w:r>
      <w:r w:rsidRPr="00F958EA">
        <w:rPr>
          <w:rFonts w:ascii="Microsoft Sans Serif" w:eastAsia="Microsoft Sans Serif" w:hAnsi="Microsoft Sans Serif" w:cs="Microsoft Sans Serif"/>
        </w:rPr>
        <w:cr/>
        <w:t>2001 ELMERTON AVENUE</w:t>
      </w:r>
      <w:r w:rsidRPr="00F958EA">
        <w:rPr>
          <w:rFonts w:ascii="Microsoft Sans Serif" w:eastAsia="Microsoft Sans Serif" w:hAnsi="Microsoft Sans Serif" w:cs="Microsoft Sans Serif"/>
        </w:rPr>
        <w:cr/>
        <w:t>HARRISBURG PA  17110-9797</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 xml:space="preserve">DOUGLAS  MCLEAREN </w:t>
      </w:r>
      <w:r w:rsidRPr="00F958EA">
        <w:rPr>
          <w:rFonts w:ascii="Microsoft Sans Serif" w:eastAsia="Microsoft Sans Serif" w:hAnsi="Microsoft Sans Serif" w:cs="Microsoft Sans Serif"/>
        </w:rPr>
        <w:br/>
        <w:t>PA HISTORICAL AND MUSEUM COMMISSION</w:t>
      </w:r>
      <w:r w:rsidRPr="00F958EA">
        <w:rPr>
          <w:rFonts w:ascii="Microsoft Sans Serif" w:eastAsia="Microsoft Sans Serif" w:hAnsi="Microsoft Sans Serif" w:cs="Microsoft Sans Serif"/>
        </w:rPr>
        <w:cr/>
        <w:t>400 NORTH STREET</w:t>
      </w:r>
      <w:r w:rsidRPr="00F958EA">
        <w:rPr>
          <w:rFonts w:ascii="Microsoft Sans Serif" w:eastAsia="Microsoft Sans Serif" w:hAnsi="Microsoft Sans Serif" w:cs="Microsoft Sans Serif"/>
        </w:rPr>
        <w:cr/>
        <w:t>KEYSTONE BUILDING 2ND FLOOR</w:t>
      </w:r>
      <w:r w:rsidRPr="00F958EA">
        <w:rPr>
          <w:rFonts w:ascii="Microsoft Sans Serif" w:eastAsia="Microsoft Sans Serif" w:hAnsi="Microsoft Sans Serif" w:cs="Microsoft Sans Serif"/>
        </w:rPr>
        <w:cr/>
        <w:t>HARRISBURG PA  17120-0053</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DANIEL J &amp; MARILYN NEMCHICK</w:t>
      </w:r>
      <w:r w:rsidRPr="00F958EA">
        <w:rPr>
          <w:rFonts w:ascii="Microsoft Sans Serif" w:eastAsia="Microsoft Sans Serif" w:hAnsi="Microsoft Sans Serif" w:cs="Microsoft Sans Serif"/>
        </w:rPr>
        <w:cr/>
        <w:t>623 BETTIS ROAD</w:t>
      </w:r>
      <w:r w:rsidRPr="00F958EA">
        <w:rPr>
          <w:rFonts w:ascii="Microsoft Sans Serif" w:eastAsia="Microsoft Sans Serif" w:hAnsi="Microsoft Sans Serif" w:cs="Microsoft Sans Serif"/>
        </w:rPr>
        <w:cr/>
        <w:t>WEST MIFFLIN PA  15122-2804</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RICHARD C SMITH</w:t>
      </w:r>
      <w:r w:rsidRPr="00F958EA">
        <w:rPr>
          <w:rFonts w:ascii="Microsoft Sans Serif" w:eastAsia="Microsoft Sans Serif" w:hAnsi="Microsoft Sans Serif" w:cs="Microsoft Sans Serif"/>
        </w:rPr>
        <w:cr/>
        <w:t>721 SAINT AGNES LANE</w:t>
      </w:r>
      <w:r w:rsidRPr="00F958EA">
        <w:rPr>
          <w:rFonts w:ascii="Microsoft Sans Serif" w:eastAsia="Microsoft Sans Serif" w:hAnsi="Microsoft Sans Serif" w:cs="Microsoft Sans Serif"/>
        </w:rPr>
        <w:cr/>
        <w:t>WEST MIFFLIN PA  15122</w:t>
      </w:r>
      <w:r w:rsidRPr="00F958EA">
        <w:rPr>
          <w:rFonts w:ascii="Microsoft Sans Serif" w:eastAsia="Microsoft Sans Serif" w:hAnsi="Microsoft Sans Serif" w:cs="Microsoft Sans Serif"/>
        </w:rPr>
        <w:cr/>
      </w:r>
      <w:r w:rsidRPr="00F958EA">
        <w:rPr>
          <w:rFonts w:ascii="Microsoft Sans Serif" w:eastAsia="Microsoft Sans Serif" w:hAnsi="Microsoft Sans Serif" w:cs="Microsoft Sans Serif"/>
        </w:rPr>
        <w:cr/>
        <w:t>ETHEL M SMITH &amp; ESTHER F SMITH</w:t>
      </w:r>
      <w:r w:rsidRPr="00F958EA">
        <w:rPr>
          <w:rFonts w:ascii="Microsoft Sans Serif" w:eastAsia="Microsoft Sans Serif" w:hAnsi="Microsoft Sans Serif" w:cs="Microsoft Sans Serif"/>
        </w:rPr>
        <w:cr/>
        <w:t>4952 RT 580 HIGHWAY</w:t>
      </w:r>
      <w:r w:rsidRPr="00F958EA">
        <w:rPr>
          <w:rFonts w:ascii="Microsoft Sans Serif" w:eastAsia="Microsoft Sans Serif" w:hAnsi="Microsoft Sans Serif" w:cs="Microsoft Sans Serif"/>
        </w:rPr>
        <w:cr/>
        <w:t>CHERRY TREE PA  15724-6407</w:t>
      </w:r>
    </w:p>
    <w:p w14:paraId="148A216B" w14:textId="77777777" w:rsidR="00F958EA" w:rsidRPr="00F958EA" w:rsidRDefault="00F958EA" w:rsidP="00F958EA">
      <w:pPr>
        <w:spacing w:after="0" w:line="240" w:lineRule="auto"/>
        <w:rPr>
          <w:rFonts w:ascii="Microsoft Sans Serif" w:eastAsia="Times New Roman" w:hAnsi="Microsoft Sans Serif" w:cs="Microsoft Sans Serif"/>
          <w:szCs w:val="24"/>
        </w:rPr>
      </w:pPr>
    </w:p>
    <w:sectPr w:rsidR="00F958EA" w:rsidRPr="00F958EA" w:rsidSect="0017192D">
      <w:foot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08356" w14:textId="77777777" w:rsidR="003F28DD" w:rsidRDefault="003F28DD" w:rsidP="00A01593">
      <w:pPr>
        <w:spacing w:after="0" w:line="240" w:lineRule="auto"/>
      </w:pPr>
      <w:r>
        <w:separator/>
      </w:r>
    </w:p>
  </w:endnote>
  <w:endnote w:type="continuationSeparator" w:id="0">
    <w:p w14:paraId="24760216" w14:textId="77777777" w:rsidR="003F28DD" w:rsidRDefault="003F28DD" w:rsidP="00A0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687530"/>
      <w:docPartObj>
        <w:docPartGallery w:val="Page Numbers (Bottom of Page)"/>
        <w:docPartUnique/>
      </w:docPartObj>
    </w:sdtPr>
    <w:sdtEndPr>
      <w:rPr>
        <w:noProof/>
      </w:rPr>
    </w:sdtEndPr>
    <w:sdtContent>
      <w:p w14:paraId="5FBFCFB8" w14:textId="32E912A5" w:rsidR="00A01593" w:rsidRDefault="00A01593">
        <w:pPr>
          <w:pStyle w:val="Footer"/>
          <w:jc w:val="center"/>
        </w:pPr>
        <w:r w:rsidRPr="00A01593">
          <w:rPr>
            <w:sz w:val="20"/>
            <w:szCs w:val="20"/>
          </w:rPr>
          <w:fldChar w:fldCharType="begin"/>
        </w:r>
        <w:r w:rsidRPr="00A01593">
          <w:rPr>
            <w:sz w:val="20"/>
            <w:szCs w:val="20"/>
          </w:rPr>
          <w:instrText xml:space="preserve"> PAGE   \* MERGEFORMAT </w:instrText>
        </w:r>
        <w:r w:rsidRPr="00A01593">
          <w:rPr>
            <w:sz w:val="20"/>
            <w:szCs w:val="20"/>
          </w:rPr>
          <w:fldChar w:fldCharType="separate"/>
        </w:r>
        <w:r w:rsidRPr="00A01593">
          <w:rPr>
            <w:noProof/>
            <w:sz w:val="20"/>
            <w:szCs w:val="20"/>
          </w:rPr>
          <w:t>2</w:t>
        </w:r>
        <w:r w:rsidRPr="00A0159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91BA" w14:textId="2F296686" w:rsidR="00F958EA" w:rsidRDefault="00F958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304240"/>
      <w:docPartObj>
        <w:docPartGallery w:val="Page Numbers (Bottom of Page)"/>
        <w:docPartUnique/>
      </w:docPartObj>
    </w:sdtPr>
    <w:sdtEndPr>
      <w:rPr>
        <w:noProof/>
      </w:rPr>
    </w:sdtEndPr>
    <w:sdtContent>
      <w:p w14:paraId="7235B1B5" w14:textId="10EF62EB" w:rsidR="00F958EA" w:rsidRDefault="00F958EA">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ADAB0" w14:textId="77777777" w:rsidR="003F28DD" w:rsidRDefault="003F28DD" w:rsidP="00A01593">
      <w:pPr>
        <w:spacing w:after="0" w:line="240" w:lineRule="auto"/>
      </w:pPr>
      <w:r>
        <w:separator/>
      </w:r>
    </w:p>
  </w:footnote>
  <w:footnote w:type="continuationSeparator" w:id="0">
    <w:p w14:paraId="796FCB8E" w14:textId="77777777" w:rsidR="003F28DD" w:rsidRDefault="003F28DD" w:rsidP="00A01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F70D4"/>
    <w:multiLevelType w:val="hybridMultilevel"/>
    <w:tmpl w:val="BFDCFB9E"/>
    <w:lvl w:ilvl="0" w:tplc="8952B4E0">
      <w:start w:val="1"/>
      <w:numFmt w:val="lowerLetter"/>
      <w:pStyle w:val="ListParagraph"/>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5"/>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6"/>
  </w:num>
  <w:num w:numId="20">
    <w:abstractNumId w:val="32"/>
  </w:num>
  <w:num w:numId="21">
    <w:abstractNumId w:val="13"/>
  </w:num>
  <w:num w:numId="22">
    <w:abstractNumId w:val="5"/>
  </w:num>
  <w:num w:numId="23">
    <w:abstractNumId w:val="14"/>
  </w:num>
  <w:num w:numId="24">
    <w:abstractNumId w:val="35"/>
  </w:num>
  <w:num w:numId="25">
    <w:abstractNumId w:val="1"/>
  </w:num>
  <w:num w:numId="26">
    <w:abstractNumId w:val="7"/>
  </w:num>
  <w:num w:numId="27">
    <w:abstractNumId w:val="25"/>
  </w:num>
  <w:num w:numId="28">
    <w:abstractNumId w:val="12"/>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8"/>
    <w:rsid w:val="00004C37"/>
    <w:rsid w:val="000066B3"/>
    <w:rsid w:val="00066D87"/>
    <w:rsid w:val="00083973"/>
    <w:rsid w:val="000E3EDE"/>
    <w:rsid w:val="00107E82"/>
    <w:rsid w:val="001A21B6"/>
    <w:rsid w:val="001B1CBA"/>
    <w:rsid w:val="001D2AF7"/>
    <w:rsid w:val="00207743"/>
    <w:rsid w:val="00213167"/>
    <w:rsid w:val="002512F9"/>
    <w:rsid w:val="00267405"/>
    <w:rsid w:val="00286F7E"/>
    <w:rsid w:val="002C559C"/>
    <w:rsid w:val="003145FA"/>
    <w:rsid w:val="00367A41"/>
    <w:rsid w:val="00393C92"/>
    <w:rsid w:val="0039583E"/>
    <w:rsid w:val="003A1A41"/>
    <w:rsid w:val="003A3E09"/>
    <w:rsid w:val="003F28DD"/>
    <w:rsid w:val="00417566"/>
    <w:rsid w:val="004D523C"/>
    <w:rsid w:val="005A1C17"/>
    <w:rsid w:val="005A2ABA"/>
    <w:rsid w:val="005D180A"/>
    <w:rsid w:val="005E7B69"/>
    <w:rsid w:val="0061775F"/>
    <w:rsid w:val="00696C0D"/>
    <w:rsid w:val="006C27AD"/>
    <w:rsid w:val="006C6A0D"/>
    <w:rsid w:val="006F0329"/>
    <w:rsid w:val="00700807"/>
    <w:rsid w:val="00712E58"/>
    <w:rsid w:val="007407AC"/>
    <w:rsid w:val="00755D72"/>
    <w:rsid w:val="00792796"/>
    <w:rsid w:val="00796B64"/>
    <w:rsid w:val="007E6779"/>
    <w:rsid w:val="00820B4C"/>
    <w:rsid w:val="0083239D"/>
    <w:rsid w:val="008529D2"/>
    <w:rsid w:val="008530EF"/>
    <w:rsid w:val="008657D4"/>
    <w:rsid w:val="0088105E"/>
    <w:rsid w:val="00917DCA"/>
    <w:rsid w:val="00926DE3"/>
    <w:rsid w:val="00A01593"/>
    <w:rsid w:val="00A47096"/>
    <w:rsid w:val="00AA2EC5"/>
    <w:rsid w:val="00AB4C73"/>
    <w:rsid w:val="00AD27C0"/>
    <w:rsid w:val="00AE6F47"/>
    <w:rsid w:val="00B44495"/>
    <w:rsid w:val="00B61E98"/>
    <w:rsid w:val="00B91E47"/>
    <w:rsid w:val="00BC6B21"/>
    <w:rsid w:val="00BF56B8"/>
    <w:rsid w:val="00C04D8A"/>
    <w:rsid w:val="00C36EB7"/>
    <w:rsid w:val="00C87E57"/>
    <w:rsid w:val="00CF6143"/>
    <w:rsid w:val="00D14843"/>
    <w:rsid w:val="00D363C7"/>
    <w:rsid w:val="00D81C1B"/>
    <w:rsid w:val="00DD5C37"/>
    <w:rsid w:val="00DF35D9"/>
    <w:rsid w:val="00E4239A"/>
    <w:rsid w:val="00EB027A"/>
    <w:rsid w:val="00EC1CBA"/>
    <w:rsid w:val="00EE7801"/>
    <w:rsid w:val="00F11A19"/>
    <w:rsid w:val="00F16554"/>
    <w:rsid w:val="00F544E1"/>
    <w:rsid w:val="00F67A8F"/>
    <w:rsid w:val="00F958EA"/>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95C8"/>
  <w15:chartTrackingRefBased/>
  <w15:docId w15:val="{28739259-02D3-47D5-B604-25B5DC23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B8"/>
    <w:pPr>
      <w:spacing w:after="200" w:line="276" w:lineRule="auto"/>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67A8F"/>
    <w:pPr>
      <w:numPr>
        <w:numId w:val="37"/>
      </w:numPr>
      <w:tabs>
        <w:tab w:val="left" w:pos="-1440"/>
        <w:tab w:val="left" w:pos="-720"/>
        <w:tab w:val="left" w:pos="0"/>
        <w:tab w:val="left" w:pos="720"/>
        <w:tab w:val="left" w:pos="1440"/>
        <w:tab w:val="left" w:pos="2160"/>
      </w:tabs>
      <w:spacing w:after="0" w:line="360" w:lineRule="auto"/>
      <w:ind w:left="0" w:firstLine="1440"/>
      <w:contextualSpacing/>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customStyle="1" w:styleId="ParaTab1">
    <w:name w:val="ParaTab 1"/>
    <w:uiPriority w:val="99"/>
    <w:rsid w:val="00BF56B8"/>
    <w:pPr>
      <w:tabs>
        <w:tab w:val="left" w:pos="-720"/>
      </w:tabs>
      <w:suppressAutoHyphens/>
      <w:autoSpaceDE w:val="0"/>
      <w:autoSpaceDN w:val="0"/>
      <w:spacing w:line="240" w:lineRule="auto"/>
      <w:ind w:firstLine="1440"/>
    </w:pPr>
    <w:rPr>
      <w:rFonts w:ascii="CG Times" w:eastAsia="Times New Roman" w:hAnsi="CG Times" w:cs="CG Times"/>
      <w:szCs w:val="24"/>
    </w:rPr>
  </w:style>
  <w:style w:type="character" w:styleId="Hyperlink">
    <w:name w:val="Hyperlink"/>
    <w:basedOn w:val="DefaultParagraphFont"/>
    <w:uiPriority w:val="99"/>
    <w:unhideWhenUsed/>
    <w:rsid w:val="00BF56B8"/>
    <w:rPr>
      <w:color w:val="0000FF" w:themeColor="hyperlink"/>
      <w:u w:val="single"/>
    </w:rPr>
  </w:style>
  <w:style w:type="character" w:styleId="UnresolvedMention">
    <w:name w:val="Unresolved Mention"/>
    <w:basedOn w:val="DefaultParagraphFont"/>
    <w:uiPriority w:val="99"/>
    <w:semiHidden/>
    <w:unhideWhenUsed/>
    <w:rsid w:val="00BF56B8"/>
    <w:rPr>
      <w:color w:val="605E5C"/>
      <w:shd w:val="clear" w:color="auto" w:fill="E1DFDD"/>
    </w:rPr>
  </w:style>
  <w:style w:type="paragraph" w:styleId="Header">
    <w:name w:val="header"/>
    <w:basedOn w:val="Normal"/>
    <w:link w:val="HeaderChar"/>
    <w:uiPriority w:val="99"/>
    <w:unhideWhenUsed/>
    <w:rsid w:val="00A01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593"/>
    <w:rPr>
      <w:rFonts w:eastAsiaTheme="minorHAnsi" w:cstheme="minorBidi"/>
      <w:szCs w:val="22"/>
    </w:rPr>
  </w:style>
  <w:style w:type="paragraph" w:styleId="Footer">
    <w:name w:val="footer"/>
    <w:basedOn w:val="Normal"/>
    <w:link w:val="FooterChar"/>
    <w:uiPriority w:val="99"/>
    <w:unhideWhenUsed/>
    <w:rsid w:val="00A01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93"/>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codeandbullet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7</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8</cp:revision>
  <dcterms:created xsi:type="dcterms:W3CDTF">2020-02-21T13:25:00Z</dcterms:created>
  <dcterms:modified xsi:type="dcterms:W3CDTF">2020-02-21T14:20:00Z</dcterms:modified>
</cp:coreProperties>
</file>