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9E54E" w14:textId="77777777" w:rsidR="004E72C7" w:rsidRDefault="004E72C7" w:rsidP="004E72C7">
      <w:pPr>
        <w:tabs>
          <w:tab w:val="center" w:pos="5148"/>
        </w:tabs>
        <w:suppressAutoHyphens/>
        <w:jc w:val="center"/>
        <w:rPr>
          <w:rFonts w:ascii="Arial" w:hAnsi="Arial"/>
        </w:rPr>
      </w:pPr>
      <w:r>
        <w:rPr>
          <w:rFonts w:ascii="Arial" w:hAnsi="Arial"/>
        </w:rPr>
        <w:t>BEFORE THE</w:t>
      </w:r>
    </w:p>
    <w:p w14:paraId="6EDEB6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107874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3978"/>
      </w:tblGrid>
      <w:tr w:rsidR="004E72C7" w14:paraId="29F41579" w14:textId="77777777" w:rsidTr="00BB5EB7">
        <w:trPr>
          <w:trHeight w:val="107"/>
        </w:trPr>
        <w:tc>
          <w:tcPr>
            <w:tcW w:w="5148" w:type="dxa"/>
          </w:tcPr>
          <w:p w14:paraId="48DE435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978" w:type="dxa"/>
          </w:tcPr>
          <w:p w14:paraId="11CABE52" w14:textId="77777777" w:rsidR="004E72C7" w:rsidRDefault="004E72C7" w:rsidP="009C07F4">
            <w:pPr>
              <w:tabs>
                <w:tab w:val="center" w:pos="5148"/>
              </w:tabs>
              <w:suppressAutoHyphens/>
              <w:rPr>
                <w:rFonts w:ascii="Arial" w:hAnsi="Arial"/>
              </w:rPr>
            </w:pPr>
            <w:r>
              <w:rPr>
                <w:rFonts w:ascii="Arial" w:hAnsi="Arial"/>
              </w:rPr>
              <w:t>:</w:t>
            </w:r>
          </w:p>
        </w:tc>
      </w:tr>
      <w:tr w:rsidR="004E72C7" w14:paraId="4CFA8D33" w14:textId="77777777" w:rsidTr="00BB5EB7">
        <w:trPr>
          <w:trHeight w:val="107"/>
        </w:trPr>
        <w:tc>
          <w:tcPr>
            <w:tcW w:w="5148" w:type="dxa"/>
          </w:tcPr>
          <w:p w14:paraId="13E899F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978" w:type="dxa"/>
          </w:tcPr>
          <w:p w14:paraId="5D66D4B2" w14:textId="77777777" w:rsidR="004E72C7" w:rsidRDefault="004E72C7" w:rsidP="009C07F4">
            <w:pPr>
              <w:tabs>
                <w:tab w:val="center" w:pos="5148"/>
              </w:tabs>
              <w:suppressAutoHyphens/>
              <w:rPr>
                <w:rFonts w:ascii="Arial" w:hAnsi="Arial"/>
              </w:rPr>
            </w:pPr>
            <w:r>
              <w:rPr>
                <w:rFonts w:ascii="Arial" w:hAnsi="Arial"/>
              </w:rPr>
              <w:t>:</w:t>
            </w:r>
          </w:p>
        </w:tc>
      </w:tr>
      <w:tr w:rsidR="004E72C7" w14:paraId="3E54FF6B" w14:textId="77777777" w:rsidTr="00BB5EB7">
        <w:trPr>
          <w:trHeight w:val="107"/>
        </w:trPr>
        <w:tc>
          <w:tcPr>
            <w:tcW w:w="5148" w:type="dxa"/>
          </w:tcPr>
          <w:p w14:paraId="4307C3E1" w14:textId="77777777" w:rsidR="004E72C7" w:rsidRDefault="004E72C7" w:rsidP="009C07F4">
            <w:pPr>
              <w:tabs>
                <w:tab w:val="center" w:pos="5148"/>
              </w:tabs>
              <w:suppressAutoHyphens/>
              <w:rPr>
                <w:rFonts w:ascii="Arial" w:hAnsi="Arial"/>
              </w:rPr>
            </w:pPr>
          </w:p>
        </w:tc>
        <w:tc>
          <w:tcPr>
            <w:tcW w:w="3978" w:type="dxa"/>
          </w:tcPr>
          <w:p w14:paraId="1BF26D3A" w14:textId="77777777" w:rsidR="004E72C7" w:rsidRDefault="004E72C7" w:rsidP="009C07F4">
            <w:pPr>
              <w:tabs>
                <w:tab w:val="center" w:pos="5148"/>
              </w:tabs>
              <w:suppressAutoHyphens/>
              <w:rPr>
                <w:rFonts w:ascii="Arial" w:hAnsi="Arial"/>
              </w:rPr>
            </w:pPr>
            <w:r>
              <w:rPr>
                <w:rFonts w:ascii="Arial" w:hAnsi="Arial"/>
              </w:rPr>
              <w:t>:</w:t>
            </w:r>
          </w:p>
        </w:tc>
      </w:tr>
      <w:tr w:rsidR="004E72C7" w14:paraId="50C36467" w14:textId="77777777" w:rsidTr="00BB5EB7">
        <w:trPr>
          <w:trHeight w:val="107"/>
        </w:trPr>
        <w:tc>
          <w:tcPr>
            <w:tcW w:w="5148" w:type="dxa"/>
            <w:vAlign w:val="center"/>
          </w:tcPr>
          <w:p w14:paraId="5DD7924C" w14:textId="77777777" w:rsidR="004E72C7" w:rsidRDefault="004E72C7" w:rsidP="009C07F4">
            <w:pPr>
              <w:tabs>
                <w:tab w:val="center" w:pos="5148"/>
              </w:tabs>
              <w:suppressAutoHyphens/>
              <w:jc w:val="center"/>
              <w:rPr>
                <w:rFonts w:ascii="Arial" w:hAnsi="Arial"/>
              </w:rPr>
            </w:pPr>
            <w:r>
              <w:rPr>
                <w:rFonts w:ascii="Arial" w:hAnsi="Arial"/>
              </w:rPr>
              <w:t>V.</w:t>
            </w:r>
          </w:p>
        </w:tc>
        <w:tc>
          <w:tcPr>
            <w:tcW w:w="3978" w:type="dxa"/>
          </w:tcPr>
          <w:p w14:paraId="32145310" w14:textId="2787D4F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A370B">
              <w:rPr>
                <w:rFonts w:ascii="Arial" w:hAnsi="Arial"/>
              </w:rPr>
              <w:t>C-2020-</w:t>
            </w:r>
            <w:r w:rsidR="005E59C9">
              <w:rPr>
                <w:rFonts w:ascii="Arial" w:hAnsi="Arial"/>
              </w:rPr>
              <w:t>3018810</w:t>
            </w:r>
          </w:p>
        </w:tc>
      </w:tr>
      <w:tr w:rsidR="004E72C7" w14:paraId="1EE44EDB" w14:textId="77777777" w:rsidTr="00BB5EB7">
        <w:trPr>
          <w:trHeight w:val="107"/>
        </w:trPr>
        <w:tc>
          <w:tcPr>
            <w:tcW w:w="5148" w:type="dxa"/>
            <w:vAlign w:val="center"/>
          </w:tcPr>
          <w:p w14:paraId="72EFAA38" w14:textId="77777777" w:rsidR="004E72C7" w:rsidRDefault="004E72C7" w:rsidP="009C07F4">
            <w:pPr>
              <w:tabs>
                <w:tab w:val="center" w:pos="5148"/>
              </w:tabs>
              <w:suppressAutoHyphens/>
              <w:jc w:val="center"/>
              <w:rPr>
                <w:rFonts w:ascii="Arial" w:hAnsi="Arial"/>
              </w:rPr>
            </w:pPr>
          </w:p>
        </w:tc>
        <w:tc>
          <w:tcPr>
            <w:tcW w:w="3978" w:type="dxa"/>
          </w:tcPr>
          <w:p w14:paraId="6F620846" w14:textId="77777777" w:rsidR="004E72C7" w:rsidRDefault="004E72C7" w:rsidP="009C07F4">
            <w:pPr>
              <w:tabs>
                <w:tab w:val="center" w:pos="5148"/>
              </w:tabs>
              <w:suppressAutoHyphens/>
              <w:rPr>
                <w:rFonts w:ascii="Arial" w:hAnsi="Arial"/>
              </w:rPr>
            </w:pPr>
            <w:r>
              <w:rPr>
                <w:rFonts w:ascii="Arial" w:hAnsi="Arial"/>
              </w:rPr>
              <w:t>:</w:t>
            </w:r>
          </w:p>
        </w:tc>
      </w:tr>
      <w:tr w:rsidR="004E72C7" w14:paraId="6185E96E" w14:textId="77777777" w:rsidTr="00BB5EB7">
        <w:trPr>
          <w:trHeight w:val="107"/>
        </w:trPr>
        <w:tc>
          <w:tcPr>
            <w:tcW w:w="5148" w:type="dxa"/>
          </w:tcPr>
          <w:p w14:paraId="37B1F0EA" w14:textId="77777777" w:rsidR="004E72C7" w:rsidRDefault="00AA370B" w:rsidP="009C07F4">
            <w:pPr>
              <w:tabs>
                <w:tab w:val="center" w:pos="5148"/>
              </w:tabs>
              <w:suppressAutoHyphens/>
              <w:rPr>
                <w:rFonts w:ascii="Arial" w:hAnsi="Arial"/>
              </w:rPr>
            </w:pPr>
            <w:bookmarkStart w:id="1" w:name="CompName1"/>
            <w:bookmarkEnd w:id="1"/>
            <w:r>
              <w:rPr>
                <w:rFonts w:ascii="Arial" w:hAnsi="Arial"/>
              </w:rPr>
              <w:t>JASON E KAHLEY</w:t>
            </w:r>
          </w:p>
          <w:p w14:paraId="4074142E" w14:textId="77777777" w:rsidR="00AA370B" w:rsidRDefault="00AA370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JASON E KAHLEY TRUCKING</w:t>
            </w:r>
          </w:p>
          <w:p w14:paraId="4036F404" w14:textId="77777777" w:rsidR="004E72C7" w:rsidRDefault="00AA370B" w:rsidP="009C07F4">
            <w:pPr>
              <w:tabs>
                <w:tab w:val="center" w:pos="5148"/>
              </w:tabs>
              <w:suppressAutoHyphens/>
              <w:rPr>
                <w:rFonts w:ascii="Arial" w:hAnsi="Arial"/>
              </w:rPr>
            </w:pPr>
            <w:r>
              <w:rPr>
                <w:rFonts w:ascii="Arial" w:hAnsi="Arial"/>
              </w:rPr>
              <w:t>101 NORTH MAIN STREET</w:t>
            </w:r>
          </w:p>
          <w:p w14:paraId="173C05FD" w14:textId="77777777" w:rsidR="004E72C7" w:rsidRDefault="00AA370B" w:rsidP="009C07F4">
            <w:pPr>
              <w:tabs>
                <w:tab w:val="center" w:pos="5148"/>
              </w:tabs>
              <w:suppressAutoHyphens/>
              <w:rPr>
                <w:rFonts w:ascii="Arial" w:hAnsi="Arial"/>
              </w:rPr>
            </w:pPr>
            <w:bookmarkStart w:id="4" w:name="CompLine3"/>
            <w:bookmarkEnd w:id="4"/>
            <w:r>
              <w:rPr>
                <w:rFonts w:ascii="Arial" w:hAnsi="Arial"/>
              </w:rPr>
              <w:t>MIFFLINTOWN, PA  17059</w:t>
            </w:r>
          </w:p>
          <w:p w14:paraId="74BE67CA" w14:textId="77777777" w:rsidR="004E72C7" w:rsidRDefault="004E72C7" w:rsidP="009C07F4">
            <w:pPr>
              <w:tabs>
                <w:tab w:val="center" w:pos="5148"/>
              </w:tabs>
              <w:suppressAutoHyphens/>
              <w:rPr>
                <w:rFonts w:ascii="Arial" w:hAnsi="Arial"/>
              </w:rPr>
            </w:pPr>
            <w:bookmarkStart w:id="5" w:name="CompLine4"/>
            <w:bookmarkEnd w:id="5"/>
          </w:p>
        </w:tc>
        <w:tc>
          <w:tcPr>
            <w:tcW w:w="3978" w:type="dxa"/>
          </w:tcPr>
          <w:p w14:paraId="47A0A90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80E95F" w14:textId="77777777" w:rsidR="004E72C7" w:rsidRDefault="004E72C7" w:rsidP="009C07F4">
            <w:pPr>
              <w:tabs>
                <w:tab w:val="center" w:pos="5148"/>
              </w:tabs>
              <w:suppressAutoHyphens/>
              <w:rPr>
                <w:rFonts w:ascii="Arial" w:hAnsi="Arial"/>
              </w:rPr>
            </w:pPr>
            <w:r>
              <w:rPr>
                <w:rFonts w:ascii="Arial" w:hAnsi="Arial"/>
              </w:rPr>
              <w:t>:</w:t>
            </w:r>
          </w:p>
        </w:tc>
      </w:tr>
    </w:tbl>
    <w:p w14:paraId="187A3B0A" w14:textId="77777777" w:rsidR="004E72C7" w:rsidRDefault="004E72C7" w:rsidP="004E72C7">
      <w:pPr>
        <w:tabs>
          <w:tab w:val="center" w:pos="5490"/>
        </w:tabs>
        <w:suppressAutoHyphens/>
        <w:rPr>
          <w:rFonts w:ascii="Arial" w:hAnsi="Arial"/>
        </w:rPr>
      </w:pPr>
    </w:p>
    <w:p w14:paraId="2437B4D8" w14:textId="77777777" w:rsidR="004E72C7" w:rsidRDefault="004E72C7" w:rsidP="004E72C7">
      <w:pPr>
        <w:suppressAutoHyphens/>
        <w:jc w:val="center"/>
        <w:rPr>
          <w:rFonts w:ascii="Arial" w:hAnsi="Arial"/>
        </w:rPr>
      </w:pPr>
      <w:r>
        <w:rPr>
          <w:rFonts w:ascii="Arial" w:hAnsi="Arial"/>
          <w:u w:val="single"/>
        </w:rPr>
        <w:t>COMPLAINT</w:t>
      </w:r>
    </w:p>
    <w:p w14:paraId="08217D84" w14:textId="77777777" w:rsidR="004E72C7" w:rsidRDefault="004E72C7" w:rsidP="004E72C7">
      <w:pPr>
        <w:tabs>
          <w:tab w:val="left" w:pos="-720"/>
        </w:tabs>
        <w:suppressAutoHyphens/>
        <w:rPr>
          <w:rFonts w:ascii="Arial" w:hAnsi="Arial"/>
        </w:rPr>
      </w:pPr>
    </w:p>
    <w:p w14:paraId="07D8E98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8398D7" w14:textId="77777777" w:rsidR="00F6461B" w:rsidRDefault="00F6461B" w:rsidP="00117B9E">
      <w:pPr>
        <w:tabs>
          <w:tab w:val="left" w:pos="-720"/>
          <w:tab w:val="left" w:pos="9630"/>
        </w:tabs>
        <w:suppressAutoHyphens/>
        <w:ind w:right="936"/>
        <w:rPr>
          <w:rFonts w:ascii="Arial" w:hAnsi="Arial"/>
        </w:rPr>
      </w:pPr>
    </w:p>
    <w:p w14:paraId="7E8B3DC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A370B">
        <w:rPr>
          <w:rFonts w:ascii="Arial" w:hAnsi="Arial"/>
        </w:rPr>
        <w:t>JASON E KAHLEY</w:t>
      </w:r>
      <w:r w:rsidR="00282E77">
        <w:rPr>
          <w:rFonts w:ascii="Arial" w:hAnsi="Arial"/>
        </w:rPr>
        <w:t>,</w:t>
      </w:r>
      <w:r w:rsidR="00036841">
        <w:rPr>
          <w:rFonts w:ascii="Arial" w:hAnsi="Arial"/>
        </w:rPr>
        <w:t xml:space="preserve"> </w:t>
      </w:r>
      <w:bookmarkStart w:id="7" w:name="BMtradingAsName2"/>
      <w:bookmarkEnd w:id="7"/>
      <w:r w:rsidR="00AA370B">
        <w:rPr>
          <w:rFonts w:ascii="Arial" w:hAnsi="Arial"/>
        </w:rPr>
        <w:t xml:space="preserve">T/A JASON E KAHLEY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A370B">
        <w:rPr>
          <w:rFonts w:ascii="Arial" w:hAnsi="Arial"/>
        </w:rPr>
        <w:t>February 10, 2020</w:t>
      </w:r>
      <w:r w:rsidRPr="008D1E5E">
        <w:rPr>
          <w:rFonts w:ascii="Arial" w:hAnsi="Arial"/>
        </w:rPr>
        <w:t xml:space="preserve"> for failure to maintain evidence of insurance on file with this Commission.</w:t>
      </w:r>
    </w:p>
    <w:p w14:paraId="3ECEEF89" w14:textId="77777777" w:rsidR="006D0AF4" w:rsidRDefault="006D0AF4" w:rsidP="00804394">
      <w:pPr>
        <w:tabs>
          <w:tab w:val="left" w:pos="-720"/>
        </w:tabs>
        <w:suppressAutoHyphens/>
        <w:ind w:firstLine="1440"/>
        <w:rPr>
          <w:rFonts w:ascii="Arial" w:hAnsi="Arial"/>
        </w:rPr>
      </w:pPr>
    </w:p>
    <w:p w14:paraId="23C8439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A370B">
        <w:rPr>
          <w:rFonts w:ascii="Arial" w:hAnsi="Arial"/>
        </w:rPr>
        <w:t>101 NORTH MAIN STREET, MIFFLINTOWN, PA  17059</w:t>
      </w:r>
      <w:r w:rsidR="00F6461B">
        <w:rPr>
          <w:rFonts w:ascii="Arial" w:hAnsi="Arial"/>
        </w:rPr>
        <w:t>.</w:t>
      </w:r>
    </w:p>
    <w:p w14:paraId="54D5FC7A" w14:textId="77777777" w:rsidR="00F6461B" w:rsidRDefault="00F6461B">
      <w:pPr>
        <w:tabs>
          <w:tab w:val="left" w:pos="-720"/>
        </w:tabs>
        <w:suppressAutoHyphens/>
        <w:ind w:left="1440"/>
        <w:rPr>
          <w:rFonts w:ascii="Arial" w:hAnsi="Arial"/>
        </w:rPr>
      </w:pPr>
    </w:p>
    <w:p w14:paraId="3043C17E" w14:textId="62E6AE5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A370B">
        <w:rPr>
          <w:rFonts w:ascii="Arial" w:hAnsi="Arial"/>
        </w:rPr>
        <w:t>August 02,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A370B">
        <w:rPr>
          <w:rFonts w:ascii="Arial" w:hAnsi="Arial"/>
        </w:rPr>
        <w:t>A-</w:t>
      </w:r>
      <w:r w:rsidR="00BB5EB7">
        <w:rPr>
          <w:rFonts w:ascii="Arial" w:hAnsi="Arial"/>
        </w:rPr>
        <w:t>8915845</w:t>
      </w:r>
      <w:r w:rsidR="00F6461B">
        <w:rPr>
          <w:rFonts w:ascii="Arial" w:hAnsi="Arial"/>
        </w:rPr>
        <w:t>.</w:t>
      </w:r>
    </w:p>
    <w:p w14:paraId="3262CB34" w14:textId="77777777" w:rsidR="00F6461B" w:rsidRDefault="00F6461B" w:rsidP="00117B9E">
      <w:pPr>
        <w:tabs>
          <w:tab w:val="left" w:pos="-720"/>
          <w:tab w:val="left" w:pos="9630"/>
        </w:tabs>
        <w:suppressAutoHyphens/>
        <w:ind w:right="936"/>
        <w:rPr>
          <w:rFonts w:ascii="Arial" w:hAnsi="Arial"/>
        </w:rPr>
      </w:pPr>
    </w:p>
    <w:p w14:paraId="131A47DC" w14:textId="3A31C1EE"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BB5EB7">
        <w:rPr>
          <w:rFonts w:ascii="Arial" w:hAnsi="Arial"/>
        </w:rPr>
        <w:t xml:space="preserve"> Liability and</w:t>
      </w:r>
      <w:r w:rsidR="00B94227">
        <w:rPr>
          <w:rFonts w:ascii="Arial" w:hAnsi="Arial"/>
        </w:rPr>
        <w:t xml:space="preserve"> </w:t>
      </w:r>
      <w:bookmarkStart w:id="12" w:name="TypeInsurance"/>
      <w:bookmarkEnd w:id="12"/>
      <w:r w:rsidR="00AA370B">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437EB6" w14:textId="77777777" w:rsidR="00F6461B" w:rsidRDefault="00F6461B" w:rsidP="00117B9E">
      <w:pPr>
        <w:tabs>
          <w:tab w:val="left" w:pos="-720"/>
        </w:tabs>
        <w:suppressAutoHyphens/>
        <w:rPr>
          <w:rFonts w:ascii="Arial" w:hAnsi="Arial"/>
        </w:rPr>
      </w:pPr>
    </w:p>
    <w:p w14:paraId="22610A6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FD7BAE5" w14:textId="77777777" w:rsidR="00F6461B" w:rsidRDefault="00F6461B" w:rsidP="00117B9E">
      <w:pPr>
        <w:tabs>
          <w:tab w:val="left" w:pos="-720"/>
          <w:tab w:val="left" w:pos="9630"/>
        </w:tabs>
        <w:suppressAutoHyphens/>
        <w:ind w:right="936"/>
        <w:rPr>
          <w:rFonts w:ascii="Arial" w:hAnsi="Arial"/>
        </w:rPr>
      </w:pPr>
    </w:p>
    <w:p w14:paraId="1229E1F9" w14:textId="59BEADA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A370B">
        <w:rPr>
          <w:rFonts w:ascii="Arial" w:hAnsi="Arial"/>
        </w:rPr>
        <w:t>A-</w:t>
      </w:r>
      <w:r w:rsidR="00BB5EB7">
        <w:rPr>
          <w:rFonts w:ascii="Arial" w:hAnsi="Arial"/>
        </w:rPr>
        <w:t xml:space="preserve">8915845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CECDD1" w14:textId="77777777" w:rsidR="00F6461B" w:rsidRDefault="00F6461B" w:rsidP="00117B9E">
      <w:pPr>
        <w:tabs>
          <w:tab w:val="left" w:pos="-720"/>
        </w:tabs>
        <w:suppressAutoHyphens/>
        <w:rPr>
          <w:rFonts w:ascii="Arial" w:hAnsi="Arial"/>
        </w:rPr>
      </w:pPr>
    </w:p>
    <w:p w14:paraId="77BACC4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C061F1" w14:textId="56CB3279" w:rsidR="000A4804" w:rsidRDefault="00930B28" w:rsidP="00930B28">
      <w:pPr>
        <w:tabs>
          <w:tab w:val="left" w:pos="-720"/>
          <w:tab w:val="left" w:pos="0"/>
          <w:tab w:val="left" w:pos="3795"/>
        </w:tabs>
        <w:suppressAutoHyphens/>
        <w:rPr>
          <w:rFonts w:ascii="Arial" w:hAnsi="Arial"/>
        </w:rPr>
      </w:pPr>
      <w:r>
        <w:rPr>
          <w:rFonts w:ascii="Arial" w:hAnsi="Arial"/>
        </w:rPr>
        <w:tab/>
      </w:r>
      <w:r>
        <w:rPr>
          <w:noProof/>
        </w:rPr>
        <w:drawing>
          <wp:inline distT="0" distB="0" distL="0" distR="0" wp14:anchorId="7AC3E7C9" wp14:editId="489FF3E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7A147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70291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3E54DF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EECEB2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206ED2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EC48F71"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5BFA437" w14:textId="77777777" w:rsidR="00F6461B" w:rsidRDefault="00F6461B" w:rsidP="00150564">
      <w:pPr>
        <w:tabs>
          <w:tab w:val="left" w:pos="-720"/>
        </w:tabs>
        <w:suppressAutoHyphens/>
        <w:rPr>
          <w:rFonts w:ascii="Arial" w:hAnsi="Arial"/>
        </w:rPr>
      </w:pPr>
    </w:p>
    <w:p w14:paraId="440B945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B47B172" w14:textId="77777777" w:rsidR="00DB467F" w:rsidRDefault="00DB467F" w:rsidP="00DB467F">
      <w:pPr>
        <w:ind w:right="90"/>
        <w:rPr>
          <w:rFonts w:ascii="Arial" w:hAnsi="Arial" w:cs="Arial"/>
        </w:rPr>
      </w:pPr>
    </w:p>
    <w:p w14:paraId="586F06FA" w14:textId="77777777" w:rsidR="00BD2DC2" w:rsidRDefault="00BD2DC2" w:rsidP="00DB467F">
      <w:pPr>
        <w:ind w:right="90"/>
        <w:rPr>
          <w:rFonts w:ascii="Arial" w:hAnsi="Arial" w:cs="Arial"/>
        </w:rPr>
      </w:pPr>
    </w:p>
    <w:p w14:paraId="366B973D" w14:textId="77777777" w:rsidR="00BD2DC2" w:rsidRDefault="00BD2DC2" w:rsidP="00DB467F">
      <w:pPr>
        <w:ind w:right="90"/>
        <w:rPr>
          <w:rFonts w:ascii="Arial" w:hAnsi="Arial" w:cs="Arial"/>
        </w:rPr>
      </w:pPr>
    </w:p>
    <w:p w14:paraId="5895C0A5" w14:textId="77777777" w:rsidR="00BB5F42" w:rsidRDefault="00BB5F42" w:rsidP="00DB467F">
      <w:pPr>
        <w:ind w:right="90"/>
        <w:rPr>
          <w:rFonts w:ascii="Arial" w:hAnsi="Arial" w:cs="Arial"/>
        </w:rPr>
      </w:pPr>
    </w:p>
    <w:p w14:paraId="040C70B5" w14:textId="77777777" w:rsidR="00BD2DC2" w:rsidRDefault="00BD2DC2" w:rsidP="00DB467F">
      <w:pPr>
        <w:ind w:right="90"/>
        <w:rPr>
          <w:rFonts w:ascii="Arial" w:hAnsi="Arial" w:cs="Arial"/>
        </w:rPr>
      </w:pPr>
    </w:p>
    <w:p w14:paraId="6C4C7F68" w14:textId="5E43C83F" w:rsidR="00DB467F" w:rsidRDefault="00333CB4" w:rsidP="00862743">
      <w:pPr>
        <w:tabs>
          <w:tab w:val="left" w:pos="4950"/>
        </w:tabs>
        <w:ind w:right="90"/>
        <w:rPr>
          <w:rFonts w:ascii="Arial" w:hAnsi="Arial" w:cs="Arial"/>
        </w:rPr>
      </w:pPr>
      <w:r>
        <w:rPr>
          <w:rFonts w:ascii="Arial" w:hAnsi="Arial" w:cs="Arial"/>
        </w:rPr>
        <w:t xml:space="preserve">Date:  </w:t>
      </w:r>
      <w:r w:rsidR="00930B28">
        <w:rPr>
          <w:rFonts w:ascii="Arial" w:hAnsi="Arial" w:cs="Arial"/>
        </w:rPr>
        <w:t>February 21, 2020</w:t>
      </w:r>
      <w:bookmarkStart w:id="14" w:name="_GoBack"/>
      <w:bookmarkEnd w:id="14"/>
      <w:r>
        <w:rPr>
          <w:rFonts w:ascii="Arial" w:hAnsi="Arial" w:cs="Arial"/>
        </w:rPr>
        <w:tab/>
      </w:r>
      <w:r w:rsidR="00930B28">
        <w:rPr>
          <w:noProof/>
        </w:rPr>
        <w:drawing>
          <wp:inline distT="0" distB="0" distL="0" distR="0" wp14:anchorId="671AE3EE" wp14:editId="0DA717D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DC0A6B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2C80CD9"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FA1C94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CB3B116" w14:textId="77777777" w:rsidR="00F6461B" w:rsidRDefault="00F6461B" w:rsidP="00DB467F">
      <w:pPr>
        <w:tabs>
          <w:tab w:val="left" w:pos="-720"/>
        </w:tabs>
        <w:suppressAutoHyphens/>
        <w:ind w:right="90"/>
        <w:rPr>
          <w:rFonts w:ascii="Arial" w:hAnsi="Arial"/>
        </w:rPr>
      </w:pPr>
    </w:p>
    <w:p w14:paraId="149D826B" w14:textId="77777777" w:rsidR="00F6461B" w:rsidRDefault="00BD6010" w:rsidP="00150564">
      <w:pPr>
        <w:tabs>
          <w:tab w:val="center" w:pos="4680"/>
        </w:tabs>
        <w:suppressAutoHyphens/>
        <w:rPr>
          <w:rFonts w:ascii="Arial" w:hAnsi="Arial"/>
        </w:rPr>
      </w:pPr>
      <w:r>
        <w:rPr>
          <w:rFonts w:ascii="Arial" w:hAnsi="Arial"/>
        </w:rPr>
        <w:br w:type="page"/>
      </w:r>
    </w:p>
    <w:p w14:paraId="79A10C3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5EE03E" w14:textId="77777777" w:rsidR="00104196" w:rsidRPr="00AB24E9" w:rsidRDefault="00104196" w:rsidP="00104196">
      <w:pPr>
        <w:tabs>
          <w:tab w:val="left" w:pos="-720"/>
        </w:tabs>
        <w:suppressAutoHyphens/>
        <w:rPr>
          <w:rFonts w:ascii="Arial" w:hAnsi="Arial"/>
          <w:sz w:val="18"/>
          <w:szCs w:val="18"/>
        </w:rPr>
      </w:pPr>
    </w:p>
    <w:p w14:paraId="7CCD75F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133CE49" w14:textId="77777777" w:rsidR="007A36E0" w:rsidRPr="00905337" w:rsidRDefault="007A36E0" w:rsidP="007A36E0">
      <w:pPr>
        <w:tabs>
          <w:tab w:val="left" w:pos="360"/>
        </w:tabs>
        <w:rPr>
          <w:rFonts w:ascii="Arial" w:hAnsi="Arial" w:cs="Arial"/>
          <w:sz w:val="18"/>
          <w:szCs w:val="18"/>
        </w:rPr>
      </w:pPr>
    </w:p>
    <w:p w14:paraId="6B7DB80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10A124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6CF6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139873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705D080" w14:textId="77777777" w:rsidR="00690037" w:rsidRPr="00690037" w:rsidRDefault="00690037" w:rsidP="00690037">
      <w:pPr>
        <w:ind w:left="720" w:hanging="360"/>
        <w:rPr>
          <w:rFonts w:ascii="Arial" w:hAnsi="Arial"/>
        </w:rPr>
      </w:pPr>
    </w:p>
    <w:p w14:paraId="651CB82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9D2BC51" w14:textId="77777777" w:rsidR="00703137" w:rsidRPr="00905337" w:rsidRDefault="00703137" w:rsidP="00703137">
      <w:pPr>
        <w:tabs>
          <w:tab w:val="left" w:pos="3336"/>
        </w:tabs>
        <w:ind w:left="360" w:hanging="360"/>
        <w:rPr>
          <w:rFonts w:ascii="Arial" w:hAnsi="Arial" w:cs="Arial"/>
          <w:sz w:val="16"/>
          <w:szCs w:val="16"/>
        </w:rPr>
      </w:pPr>
    </w:p>
    <w:p w14:paraId="448F2FB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26537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D5D3A8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9BF4C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0A9A6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FD199D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087B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B6BD535" w14:textId="77777777" w:rsidR="00703137" w:rsidRPr="00D92F56" w:rsidRDefault="00703137" w:rsidP="00690037">
      <w:pPr>
        <w:ind w:left="360" w:hanging="360"/>
        <w:rPr>
          <w:rFonts w:ascii="Arial" w:hAnsi="Arial" w:cs="Arial"/>
          <w:sz w:val="16"/>
          <w:szCs w:val="16"/>
        </w:rPr>
      </w:pPr>
    </w:p>
    <w:p w14:paraId="32DF1F2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4BA1CC4" w14:textId="77777777" w:rsidR="00703137" w:rsidRPr="00D92F56" w:rsidRDefault="00703137" w:rsidP="00703137">
      <w:pPr>
        <w:ind w:left="360" w:hanging="360"/>
        <w:rPr>
          <w:rFonts w:ascii="Arial" w:hAnsi="Arial" w:cs="Arial"/>
          <w:sz w:val="16"/>
          <w:szCs w:val="16"/>
        </w:rPr>
      </w:pPr>
    </w:p>
    <w:p w14:paraId="62EE54A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C31A4FD" w14:textId="77777777" w:rsidR="00703137" w:rsidRPr="00D92F56" w:rsidRDefault="00703137" w:rsidP="00703137">
      <w:pPr>
        <w:rPr>
          <w:rFonts w:ascii="Arial" w:hAnsi="Arial" w:cs="Arial"/>
          <w:sz w:val="16"/>
          <w:szCs w:val="16"/>
        </w:rPr>
      </w:pPr>
    </w:p>
    <w:p w14:paraId="47936B7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D8E308E" w14:textId="77777777" w:rsidR="00703137" w:rsidRPr="00D92F56" w:rsidRDefault="00703137" w:rsidP="00703137">
      <w:pPr>
        <w:pStyle w:val="BodyText2"/>
        <w:ind w:right="0"/>
        <w:rPr>
          <w:rFonts w:ascii="Arial" w:hAnsi="Arial" w:cs="Arial"/>
          <w:sz w:val="16"/>
          <w:szCs w:val="16"/>
        </w:rPr>
      </w:pPr>
    </w:p>
    <w:p w14:paraId="52E9BB9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BCF2B9B" w14:textId="77777777" w:rsidR="00703137" w:rsidRPr="00D92F56" w:rsidRDefault="00703137" w:rsidP="00703137">
      <w:pPr>
        <w:pStyle w:val="BodyText2"/>
        <w:ind w:left="360" w:right="0"/>
        <w:rPr>
          <w:rFonts w:ascii="Arial" w:hAnsi="Arial" w:cs="Arial"/>
          <w:sz w:val="16"/>
          <w:szCs w:val="16"/>
        </w:rPr>
      </w:pPr>
    </w:p>
    <w:p w14:paraId="05C8D4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49270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FEE8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E2D49C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A738912" w14:textId="77777777" w:rsidR="00703137" w:rsidRPr="00D92F56" w:rsidRDefault="00703137" w:rsidP="00690037">
      <w:pPr>
        <w:pStyle w:val="BodyText2"/>
        <w:ind w:left="720" w:right="0"/>
        <w:rPr>
          <w:rFonts w:ascii="Arial" w:hAnsi="Arial" w:cs="Arial"/>
          <w:sz w:val="16"/>
          <w:szCs w:val="16"/>
        </w:rPr>
      </w:pPr>
    </w:p>
    <w:p w14:paraId="7D5E44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4793E07" w14:textId="77777777" w:rsidR="00703137" w:rsidRPr="00D92F56" w:rsidRDefault="00703137" w:rsidP="00703137">
      <w:pPr>
        <w:pStyle w:val="BodyText2"/>
        <w:ind w:left="360" w:right="0"/>
        <w:rPr>
          <w:rFonts w:ascii="Arial" w:hAnsi="Arial" w:cs="Arial"/>
          <w:sz w:val="16"/>
          <w:szCs w:val="16"/>
        </w:rPr>
      </w:pPr>
    </w:p>
    <w:p w14:paraId="5A4D53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94E7B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28953A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5C270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5147AC" w14:textId="77777777" w:rsidR="00703137" w:rsidRPr="00D92F56" w:rsidRDefault="00703137" w:rsidP="00690037">
      <w:pPr>
        <w:pStyle w:val="BodyText2"/>
        <w:ind w:left="720" w:right="0"/>
        <w:rPr>
          <w:rFonts w:ascii="Arial" w:hAnsi="Arial" w:cs="Arial"/>
          <w:sz w:val="16"/>
          <w:szCs w:val="16"/>
        </w:rPr>
      </w:pPr>
    </w:p>
    <w:p w14:paraId="1C378A6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9C60B4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DAC806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DC70427" w14:textId="77777777" w:rsidR="00703137" w:rsidRPr="00D92F56" w:rsidRDefault="00703137" w:rsidP="00703137">
      <w:pPr>
        <w:pStyle w:val="ListParagraph"/>
        <w:ind w:left="360" w:hanging="360"/>
        <w:rPr>
          <w:rFonts w:ascii="Arial" w:hAnsi="Arial" w:cs="Arial"/>
          <w:sz w:val="16"/>
          <w:szCs w:val="16"/>
        </w:rPr>
      </w:pPr>
    </w:p>
    <w:p w14:paraId="16F715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FED69C2" w14:textId="77777777" w:rsidR="00703137" w:rsidRPr="00D92F56" w:rsidRDefault="00703137" w:rsidP="00703137">
      <w:pPr>
        <w:pStyle w:val="ListParagraph"/>
        <w:ind w:left="360" w:hanging="360"/>
        <w:rPr>
          <w:rFonts w:ascii="Arial" w:hAnsi="Arial" w:cs="Arial"/>
          <w:sz w:val="16"/>
          <w:szCs w:val="16"/>
        </w:rPr>
      </w:pPr>
    </w:p>
    <w:p w14:paraId="71FEF9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DAD6B9C" w14:textId="77777777" w:rsidR="00703137" w:rsidRPr="00D92F56" w:rsidRDefault="00703137" w:rsidP="00703137">
      <w:pPr>
        <w:pStyle w:val="ListParagraph"/>
        <w:ind w:left="360" w:hanging="360"/>
        <w:rPr>
          <w:rFonts w:ascii="Arial" w:hAnsi="Arial" w:cs="Arial"/>
          <w:sz w:val="16"/>
          <w:szCs w:val="16"/>
        </w:rPr>
      </w:pPr>
    </w:p>
    <w:p w14:paraId="61062BA4" w14:textId="77777777" w:rsidR="00A5595E" w:rsidRDefault="00A5595E" w:rsidP="00A5595E">
      <w:pPr>
        <w:tabs>
          <w:tab w:val="left" w:pos="-720"/>
        </w:tabs>
        <w:suppressAutoHyphens/>
        <w:rPr>
          <w:rFonts w:ascii="Arial" w:hAnsi="Arial" w:cs="Arial"/>
          <w:sz w:val="18"/>
          <w:szCs w:val="18"/>
        </w:rPr>
      </w:pPr>
    </w:p>
    <w:p w14:paraId="44C528F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D377" w14:textId="77777777" w:rsidR="007039A7" w:rsidRDefault="007039A7">
      <w:pPr>
        <w:spacing w:line="20" w:lineRule="exact"/>
        <w:rPr>
          <w:sz w:val="24"/>
        </w:rPr>
      </w:pPr>
    </w:p>
  </w:endnote>
  <w:endnote w:type="continuationSeparator" w:id="0">
    <w:p w14:paraId="6016C439" w14:textId="77777777" w:rsidR="007039A7" w:rsidRDefault="007039A7">
      <w:r>
        <w:rPr>
          <w:sz w:val="24"/>
        </w:rPr>
        <w:t xml:space="preserve"> </w:t>
      </w:r>
    </w:p>
  </w:endnote>
  <w:endnote w:type="continuationNotice" w:id="1">
    <w:p w14:paraId="1CB494A0" w14:textId="77777777" w:rsidR="007039A7" w:rsidRDefault="007039A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50591" w14:textId="77777777" w:rsidR="009C07F4" w:rsidRDefault="009C07F4">
    <w:pPr>
      <w:spacing w:before="140" w:line="100" w:lineRule="exact"/>
      <w:rPr>
        <w:sz w:val="10"/>
      </w:rPr>
    </w:pPr>
  </w:p>
  <w:p w14:paraId="27F35C13"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F0A47" w14:textId="77777777" w:rsidR="007039A7" w:rsidRDefault="007039A7">
      <w:r>
        <w:rPr>
          <w:sz w:val="24"/>
        </w:rPr>
        <w:separator/>
      </w:r>
    </w:p>
  </w:footnote>
  <w:footnote w:type="continuationSeparator" w:id="0">
    <w:p w14:paraId="2C95E37E" w14:textId="77777777" w:rsidR="007039A7" w:rsidRDefault="0070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3E1"/>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E59C9"/>
    <w:rsid w:val="005F5B85"/>
    <w:rsid w:val="005F7521"/>
    <w:rsid w:val="00605FBE"/>
    <w:rsid w:val="00614D6C"/>
    <w:rsid w:val="006760D6"/>
    <w:rsid w:val="00690037"/>
    <w:rsid w:val="006908B1"/>
    <w:rsid w:val="006C615A"/>
    <w:rsid w:val="006D0AF4"/>
    <w:rsid w:val="006E1C2F"/>
    <w:rsid w:val="00703137"/>
    <w:rsid w:val="007039A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0B28"/>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A370B"/>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EB7"/>
    <w:rsid w:val="00BB5F42"/>
    <w:rsid w:val="00BC602D"/>
    <w:rsid w:val="00BD2DC2"/>
    <w:rsid w:val="00BD6010"/>
    <w:rsid w:val="00C100D1"/>
    <w:rsid w:val="00C32608"/>
    <w:rsid w:val="00C45A71"/>
    <w:rsid w:val="00C634A0"/>
    <w:rsid w:val="00C9797D"/>
    <w:rsid w:val="00CB10A8"/>
    <w:rsid w:val="00CB681F"/>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384B1F"/>
  <w15:docId w15:val="{1F7801B5-75CC-44CE-9C69-AA41AA78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2020-02-20T11:36:00Z</dcterms:created>
  <dcterms:modified xsi:type="dcterms:W3CDTF">2020-02-21T15:06:00Z</dcterms:modified>
</cp:coreProperties>
</file>