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6E76F" w14:textId="77777777" w:rsidR="004E72C7" w:rsidRDefault="004E72C7" w:rsidP="004E72C7">
      <w:pPr>
        <w:tabs>
          <w:tab w:val="center" w:pos="5148"/>
        </w:tabs>
        <w:suppressAutoHyphens/>
        <w:jc w:val="center"/>
        <w:rPr>
          <w:rFonts w:ascii="Arial" w:hAnsi="Arial"/>
        </w:rPr>
      </w:pPr>
      <w:r>
        <w:rPr>
          <w:rFonts w:ascii="Arial" w:hAnsi="Arial"/>
        </w:rPr>
        <w:t>BEFORE THE</w:t>
      </w:r>
    </w:p>
    <w:p w14:paraId="2EE939C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459964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3888"/>
      </w:tblGrid>
      <w:tr w:rsidR="004E72C7" w14:paraId="0EE59C61" w14:textId="77777777" w:rsidTr="00FA3326">
        <w:trPr>
          <w:trHeight w:val="107"/>
        </w:trPr>
        <w:tc>
          <w:tcPr>
            <w:tcW w:w="5238" w:type="dxa"/>
          </w:tcPr>
          <w:p w14:paraId="3BE7E51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888" w:type="dxa"/>
          </w:tcPr>
          <w:p w14:paraId="4A4D348B" w14:textId="77777777" w:rsidR="004E72C7" w:rsidRDefault="004E72C7" w:rsidP="009C07F4">
            <w:pPr>
              <w:tabs>
                <w:tab w:val="center" w:pos="5148"/>
              </w:tabs>
              <w:suppressAutoHyphens/>
              <w:rPr>
                <w:rFonts w:ascii="Arial" w:hAnsi="Arial"/>
              </w:rPr>
            </w:pPr>
            <w:r>
              <w:rPr>
                <w:rFonts w:ascii="Arial" w:hAnsi="Arial"/>
              </w:rPr>
              <w:t>:</w:t>
            </w:r>
          </w:p>
        </w:tc>
      </w:tr>
      <w:tr w:rsidR="004E72C7" w14:paraId="59D04273" w14:textId="77777777" w:rsidTr="00FA3326">
        <w:trPr>
          <w:trHeight w:val="107"/>
        </w:trPr>
        <w:tc>
          <w:tcPr>
            <w:tcW w:w="5238" w:type="dxa"/>
          </w:tcPr>
          <w:p w14:paraId="19ACED9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888" w:type="dxa"/>
          </w:tcPr>
          <w:p w14:paraId="1A235DC0" w14:textId="77777777" w:rsidR="004E72C7" w:rsidRDefault="004E72C7" w:rsidP="009C07F4">
            <w:pPr>
              <w:tabs>
                <w:tab w:val="center" w:pos="5148"/>
              </w:tabs>
              <w:suppressAutoHyphens/>
              <w:rPr>
                <w:rFonts w:ascii="Arial" w:hAnsi="Arial"/>
              </w:rPr>
            </w:pPr>
            <w:r>
              <w:rPr>
                <w:rFonts w:ascii="Arial" w:hAnsi="Arial"/>
              </w:rPr>
              <w:t>:</w:t>
            </w:r>
          </w:p>
        </w:tc>
      </w:tr>
      <w:tr w:rsidR="004E72C7" w14:paraId="22AEC758" w14:textId="77777777" w:rsidTr="00FA3326">
        <w:trPr>
          <w:trHeight w:val="107"/>
        </w:trPr>
        <w:tc>
          <w:tcPr>
            <w:tcW w:w="5238" w:type="dxa"/>
          </w:tcPr>
          <w:p w14:paraId="25921C5B" w14:textId="77777777" w:rsidR="004E72C7" w:rsidRDefault="004E72C7" w:rsidP="009C07F4">
            <w:pPr>
              <w:tabs>
                <w:tab w:val="center" w:pos="5148"/>
              </w:tabs>
              <w:suppressAutoHyphens/>
              <w:rPr>
                <w:rFonts w:ascii="Arial" w:hAnsi="Arial"/>
              </w:rPr>
            </w:pPr>
          </w:p>
        </w:tc>
        <w:tc>
          <w:tcPr>
            <w:tcW w:w="3888" w:type="dxa"/>
          </w:tcPr>
          <w:p w14:paraId="71569C15" w14:textId="77777777" w:rsidR="004E72C7" w:rsidRDefault="004E72C7" w:rsidP="009C07F4">
            <w:pPr>
              <w:tabs>
                <w:tab w:val="center" w:pos="5148"/>
              </w:tabs>
              <w:suppressAutoHyphens/>
              <w:rPr>
                <w:rFonts w:ascii="Arial" w:hAnsi="Arial"/>
              </w:rPr>
            </w:pPr>
            <w:r>
              <w:rPr>
                <w:rFonts w:ascii="Arial" w:hAnsi="Arial"/>
              </w:rPr>
              <w:t>:</w:t>
            </w:r>
          </w:p>
        </w:tc>
      </w:tr>
      <w:tr w:rsidR="004E72C7" w14:paraId="269F4A44" w14:textId="77777777" w:rsidTr="00FA3326">
        <w:trPr>
          <w:trHeight w:val="107"/>
        </w:trPr>
        <w:tc>
          <w:tcPr>
            <w:tcW w:w="5238" w:type="dxa"/>
            <w:vAlign w:val="center"/>
          </w:tcPr>
          <w:p w14:paraId="26223C3C" w14:textId="77777777" w:rsidR="004E72C7" w:rsidRDefault="004E72C7" w:rsidP="009C07F4">
            <w:pPr>
              <w:tabs>
                <w:tab w:val="center" w:pos="5148"/>
              </w:tabs>
              <w:suppressAutoHyphens/>
              <w:jc w:val="center"/>
              <w:rPr>
                <w:rFonts w:ascii="Arial" w:hAnsi="Arial"/>
              </w:rPr>
            </w:pPr>
            <w:r>
              <w:rPr>
                <w:rFonts w:ascii="Arial" w:hAnsi="Arial"/>
              </w:rPr>
              <w:t>V.</w:t>
            </w:r>
          </w:p>
        </w:tc>
        <w:tc>
          <w:tcPr>
            <w:tcW w:w="3888" w:type="dxa"/>
          </w:tcPr>
          <w:p w14:paraId="0A6D854B" w14:textId="547B61F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74C48">
              <w:rPr>
                <w:rFonts w:ascii="Arial" w:hAnsi="Arial"/>
              </w:rPr>
              <w:t>C-2020-</w:t>
            </w:r>
            <w:r w:rsidR="00FA3326">
              <w:rPr>
                <w:rFonts w:ascii="Arial" w:hAnsi="Arial"/>
              </w:rPr>
              <w:t>3018834</w:t>
            </w:r>
          </w:p>
        </w:tc>
      </w:tr>
      <w:tr w:rsidR="004E72C7" w14:paraId="5218C354" w14:textId="77777777" w:rsidTr="00FA3326">
        <w:trPr>
          <w:trHeight w:val="107"/>
        </w:trPr>
        <w:tc>
          <w:tcPr>
            <w:tcW w:w="5238" w:type="dxa"/>
            <w:vAlign w:val="center"/>
          </w:tcPr>
          <w:p w14:paraId="47F0D923" w14:textId="77777777" w:rsidR="004E72C7" w:rsidRDefault="004E72C7" w:rsidP="009C07F4">
            <w:pPr>
              <w:tabs>
                <w:tab w:val="center" w:pos="5148"/>
              </w:tabs>
              <w:suppressAutoHyphens/>
              <w:jc w:val="center"/>
              <w:rPr>
                <w:rFonts w:ascii="Arial" w:hAnsi="Arial"/>
              </w:rPr>
            </w:pPr>
          </w:p>
        </w:tc>
        <w:tc>
          <w:tcPr>
            <w:tcW w:w="3888" w:type="dxa"/>
          </w:tcPr>
          <w:p w14:paraId="7DC6E3A9" w14:textId="77777777" w:rsidR="004E72C7" w:rsidRDefault="004E72C7" w:rsidP="009C07F4">
            <w:pPr>
              <w:tabs>
                <w:tab w:val="center" w:pos="5148"/>
              </w:tabs>
              <w:suppressAutoHyphens/>
              <w:rPr>
                <w:rFonts w:ascii="Arial" w:hAnsi="Arial"/>
              </w:rPr>
            </w:pPr>
            <w:r>
              <w:rPr>
                <w:rFonts w:ascii="Arial" w:hAnsi="Arial"/>
              </w:rPr>
              <w:t>:</w:t>
            </w:r>
          </w:p>
        </w:tc>
      </w:tr>
      <w:tr w:rsidR="004E72C7" w14:paraId="12834DEE" w14:textId="77777777" w:rsidTr="00FA3326">
        <w:trPr>
          <w:trHeight w:val="107"/>
        </w:trPr>
        <w:tc>
          <w:tcPr>
            <w:tcW w:w="5238" w:type="dxa"/>
          </w:tcPr>
          <w:p w14:paraId="1B0A4DF3" w14:textId="77777777" w:rsidR="004E72C7" w:rsidRDefault="00274C48" w:rsidP="009C07F4">
            <w:pPr>
              <w:tabs>
                <w:tab w:val="center" w:pos="5148"/>
              </w:tabs>
              <w:suppressAutoHyphens/>
              <w:rPr>
                <w:rFonts w:ascii="Arial" w:hAnsi="Arial"/>
              </w:rPr>
            </w:pPr>
            <w:bookmarkStart w:id="1" w:name="CompName1"/>
            <w:bookmarkEnd w:id="1"/>
            <w:r>
              <w:rPr>
                <w:rFonts w:ascii="Arial" w:hAnsi="Arial"/>
              </w:rPr>
              <w:t>INTERNATIONAL LIMOUSINE SERVICE INC</w:t>
            </w:r>
          </w:p>
          <w:p w14:paraId="755D3459" w14:textId="77777777" w:rsidR="004E72C7" w:rsidRDefault="00274C4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2300 T STREET</w:t>
            </w:r>
          </w:p>
          <w:p w14:paraId="13AE28B4" w14:textId="77777777" w:rsidR="004E72C7" w:rsidRDefault="00274C48" w:rsidP="009C07F4">
            <w:pPr>
              <w:tabs>
                <w:tab w:val="center" w:pos="5148"/>
              </w:tabs>
              <w:suppressAutoHyphens/>
              <w:rPr>
                <w:rFonts w:ascii="Arial" w:hAnsi="Arial"/>
              </w:rPr>
            </w:pPr>
            <w:bookmarkStart w:id="4" w:name="CompLine3"/>
            <w:bookmarkEnd w:id="4"/>
            <w:r>
              <w:rPr>
                <w:rFonts w:ascii="Arial" w:hAnsi="Arial"/>
              </w:rPr>
              <w:t>NE WASHINGTON, DC  20002</w:t>
            </w:r>
          </w:p>
          <w:p w14:paraId="1B5C4A4C" w14:textId="77777777" w:rsidR="004E72C7" w:rsidRDefault="004E72C7" w:rsidP="009C07F4">
            <w:pPr>
              <w:tabs>
                <w:tab w:val="center" w:pos="5148"/>
              </w:tabs>
              <w:suppressAutoHyphens/>
              <w:rPr>
                <w:rFonts w:ascii="Arial" w:hAnsi="Arial"/>
              </w:rPr>
            </w:pPr>
            <w:bookmarkStart w:id="5" w:name="CompLine4"/>
            <w:bookmarkEnd w:id="5"/>
          </w:p>
        </w:tc>
        <w:tc>
          <w:tcPr>
            <w:tcW w:w="3888" w:type="dxa"/>
          </w:tcPr>
          <w:p w14:paraId="3E9B155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E8E41E8" w14:textId="77777777" w:rsidR="004E72C7" w:rsidRDefault="004E72C7" w:rsidP="009C07F4">
            <w:pPr>
              <w:tabs>
                <w:tab w:val="center" w:pos="5148"/>
              </w:tabs>
              <w:suppressAutoHyphens/>
              <w:rPr>
                <w:rFonts w:ascii="Arial" w:hAnsi="Arial"/>
              </w:rPr>
            </w:pPr>
            <w:r>
              <w:rPr>
                <w:rFonts w:ascii="Arial" w:hAnsi="Arial"/>
              </w:rPr>
              <w:t>:</w:t>
            </w:r>
          </w:p>
        </w:tc>
      </w:tr>
    </w:tbl>
    <w:p w14:paraId="52516579" w14:textId="77777777" w:rsidR="004E72C7" w:rsidRDefault="004E72C7" w:rsidP="004E72C7">
      <w:pPr>
        <w:tabs>
          <w:tab w:val="center" w:pos="5490"/>
        </w:tabs>
        <w:suppressAutoHyphens/>
        <w:rPr>
          <w:rFonts w:ascii="Arial" w:hAnsi="Arial"/>
        </w:rPr>
      </w:pPr>
    </w:p>
    <w:p w14:paraId="17AEADC6" w14:textId="77777777" w:rsidR="004E72C7" w:rsidRDefault="004E72C7" w:rsidP="004E72C7">
      <w:pPr>
        <w:tabs>
          <w:tab w:val="center" w:pos="5490"/>
        </w:tabs>
        <w:suppressAutoHyphens/>
        <w:rPr>
          <w:rFonts w:ascii="Arial" w:hAnsi="Arial"/>
        </w:rPr>
      </w:pPr>
    </w:p>
    <w:p w14:paraId="234D3E1A" w14:textId="77777777" w:rsidR="004E72C7" w:rsidRDefault="004E72C7" w:rsidP="004E72C7">
      <w:pPr>
        <w:suppressAutoHyphens/>
        <w:jc w:val="center"/>
        <w:rPr>
          <w:rFonts w:ascii="Arial" w:hAnsi="Arial"/>
        </w:rPr>
      </w:pPr>
      <w:r>
        <w:rPr>
          <w:rFonts w:ascii="Arial" w:hAnsi="Arial"/>
          <w:u w:val="single"/>
        </w:rPr>
        <w:t>COMPLAINT</w:t>
      </w:r>
    </w:p>
    <w:p w14:paraId="6554359F" w14:textId="77777777" w:rsidR="004E72C7" w:rsidRDefault="004E72C7" w:rsidP="004E72C7">
      <w:pPr>
        <w:tabs>
          <w:tab w:val="left" w:pos="-720"/>
        </w:tabs>
        <w:suppressAutoHyphens/>
        <w:rPr>
          <w:rFonts w:ascii="Arial" w:hAnsi="Arial"/>
        </w:rPr>
      </w:pPr>
    </w:p>
    <w:p w14:paraId="6A9A0E3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320650B" w14:textId="77777777" w:rsidR="00F6461B" w:rsidRDefault="00F6461B" w:rsidP="00117B9E">
      <w:pPr>
        <w:tabs>
          <w:tab w:val="left" w:pos="-720"/>
          <w:tab w:val="left" w:pos="9630"/>
        </w:tabs>
        <w:suppressAutoHyphens/>
        <w:ind w:right="936"/>
        <w:rPr>
          <w:rFonts w:ascii="Arial" w:hAnsi="Arial"/>
        </w:rPr>
      </w:pPr>
    </w:p>
    <w:p w14:paraId="7CD123A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74C48">
        <w:rPr>
          <w:rFonts w:ascii="Arial" w:hAnsi="Arial"/>
        </w:rPr>
        <w:t>INTERNATIONAL LIMOUSINE SERVICE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74C48">
        <w:rPr>
          <w:rFonts w:ascii="Arial" w:hAnsi="Arial"/>
        </w:rPr>
        <w:t>February 11, 2020</w:t>
      </w:r>
      <w:r w:rsidRPr="008D1E5E">
        <w:rPr>
          <w:rFonts w:ascii="Arial" w:hAnsi="Arial"/>
        </w:rPr>
        <w:t xml:space="preserve"> for failure to maintain evidence of insurance on file with this Commission.</w:t>
      </w:r>
    </w:p>
    <w:p w14:paraId="7E516A2C" w14:textId="77777777" w:rsidR="006D0AF4" w:rsidRDefault="006D0AF4" w:rsidP="00804394">
      <w:pPr>
        <w:tabs>
          <w:tab w:val="left" w:pos="-720"/>
        </w:tabs>
        <w:suppressAutoHyphens/>
        <w:ind w:firstLine="1440"/>
        <w:rPr>
          <w:rFonts w:ascii="Arial" w:hAnsi="Arial"/>
        </w:rPr>
      </w:pPr>
    </w:p>
    <w:p w14:paraId="1463164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74C48">
        <w:rPr>
          <w:rFonts w:ascii="Arial" w:hAnsi="Arial"/>
        </w:rPr>
        <w:t>2300 T STREET, NE WASHINGTON, DC  20002</w:t>
      </w:r>
      <w:r w:rsidR="00F6461B">
        <w:rPr>
          <w:rFonts w:ascii="Arial" w:hAnsi="Arial"/>
        </w:rPr>
        <w:t>.</w:t>
      </w:r>
    </w:p>
    <w:p w14:paraId="385AFBE9" w14:textId="77777777" w:rsidR="00F6461B" w:rsidRDefault="00F6461B">
      <w:pPr>
        <w:tabs>
          <w:tab w:val="left" w:pos="-720"/>
        </w:tabs>
        <w:suppressAutoHyphens/>
        <w:ind w:left="1440"/>
        <w:rPr>
          <w:rFonts w:ascii="Arial" w:hAnsi="Arial"/>
        </w:rPr>
      </w:pPr>
    </w:p>
    <w:p w14:paraId="157EEA1F" w14:textId="11D59E7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C2A36">
        <w:rPr>
          <w:rFonts w:ascii="Arial" w:hAnsi="Arial"/>
        </w:rPr>
        <w:t>April 25, 2011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74C48">
        <w:rPr>
          <w:rFonts w:ascii="Arial" w:hAnsi="Arial"/>
        </w:rPr>
        <w:t>A-</w:t>
      </w:r>
      <w:r w:rsidR="006C2A36">
        <w:rPr>
          <w:rFonts w:ascii="Arial" w:hAnsi="Arial"/>
        </w:rPr>
        <w:t>6413298</w:t>
      </w:r>
      <w:r w:rsidR="00F6461B">
        <w:rPr>
          <w:rFonts w:ascii="Arial" w:hAnsi="Arial"/>
        </w:rPr>
        <w:t>.</w:t>
      </w:r>
    </w:p>
    <w:p w14:paraId="40E85DE2" w14:textId="77777777" w:rsidR="00F6461B" w:rsidRDefault="00F6461B" w:rsidP="00117B9E">
      <w:pPr>
        <w:tabs>
          <w:tab w:val="left" w:pos="-720"/>
          <w:tab w:val="left" w:pos="9630"/>
        </w:tabs>
        <w:suppressAutoHyphens/>
        <w:ind w:right="936"/>
        <w:rPr>
          <w:rFonts w:ascii="Arial" w:hAnsi="Arial"/>
        </w:rPr>
      </w:pPr>
    </w:p>
    <w:p w14:paraId="2D6690E7"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74C4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2D1B3AD" w14:textId="77777777" w:rsidR="00F6461B" w:rsidRDefault="00F6461B" w:rsidP="00117B9E">
      <w:pPr>
        <w:tabs>
          <w:tab w:val="left" w:pos="-720"/>
        </w:tabs>
        <w:suppressAutoHyphens/>
        <w:rPr>
          <w:rFonts w:ascii="Arial" w:hAnsi="Arial"/>
        </w:rPr>
      </w:pPr>
    </w:p>
    <w:p w14:paraId="51E6D1C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F0BC380" w14:textId="77777777" w:rsidR="00F6461B" w:rsidRDefault="00F6461B" w:rsidP="00117B9E">
      <w:pPr>
        <w:tabs>
          <w:tab w:val="left" w:pos="-720"/>
          <w:tab w:val="left" w:pos="9630"/>
        </w:tabs>
        <w:suppressAutoHyphens/>
        <w:ind w:right="936"/>
        <w:rPr>
          <w:rFonts w:ascii="Arial" w:hAnsi="Arial"/>
        </w:rPr>
      </w:pPr>
    </w:p>
    <w:p w14:paraId="2157BC0D" w14:textId="2B8A065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74C48">
        <w:rPr>
          <w:rFonts w:ascii="Arial" w:hAnsi="Arial"/>
        </w:rPr>
        <w:t>A-</w:t>
      </w:r>
      <w:r w:rsidR="006C2A36">
        <w:rPr>
          <w:rFonts w:ascii="Arial" w:hAnsi="Arial"/>
        </w:rPr>
        <w:t xml:space="preserve">6413298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DD5FB31" w14:textId="77777777" w:rsidR="00F6461B" w:rsidRDefault="00F6461B" w:rsidP="00117B9E">
      <w:pPr>
        <w:tabs>
          <w:tab w:val="left" w:pos="-720"/>
        </w:tabs>
        <w:suppressAutoHyphens/>
        <w:rPr>
          <w:rFonts w:ascii="Arial" w:hAnsi="Arial"/>
        </w:rPr>
      </w:pPr>
    </w:p>
    <w:p w14:paraId="551250A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3B6839C" w14:textId="7D86DCA3" w:rsidR="000A4804" w:rsidRDefault="007C3E86" w:rsidP="007C3E86">
      <w:pPr>
        <w:tabs>
          <w:tab w:val="left" w:pos="-720"/>
          <w:tab w:val="left" w:pos="0"/>
          <w:tab w:val="left" w:pos="3675"/>
        </w:tabs>
        <w:suppressAutoHyphens/>
        <w:rPr>
          <w:rFonts w:ascii="Arial" w:hAnsi="Arial"/>
        </w:rPr>
      </w:pPr>
      <w:r>
        <w:rPr>
          <w:rFonts w:ascii="Arial" w:hAnsi="Arial"/>
        </w:rPr>
        <w:tab/>
      </w:r>
      <w:r>
        <w:rPr>
          <w:noProof/>
        </w:rPr>
        <w:drawing>
          <wp:inline distT="0" distB="0" distL="0" distR="0" wp14:anchorId="3517D8B8" wp14:editId="6EE1E11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BE3FEF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4BA31E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619971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EC6AA0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675590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EE5723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35C119B" w14:textId="77777777" w:rsidR="00F6461B" w:rsidRDefault="00F6461B" w:rsidP="00150564">
      <w:pPr>
        <w:tabs>
          <w:tab w:val="left" w:pos="-720"/>
        </w:tabs>
        <w:suppressAutoHyphens/>
        <w:rPr>
          <w:rFonts w:ascii="Arial" w:hAnsi="Arial"/>
        </w:rPr>
      </w:pPr>
    </w:p>
    <w:p w14:paraId="3E1C4EE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F0D08AE" w14:textId="77777777" w:rsidR="00DB467F" w:rsidRDefault="00DB467F" w:rsidP="00DB467F">
      <w:pPr>
        <w:ind w:right="90"/>
        <w:rPr>
          <w:rFonts w:ascii="Arial" w:hAnsi="Arial" w:cs="Arial"/>
        </w:rPr>
      </w:pPr>
    </w:p>
    <w:p w14:paraId="1212DD98" w14:textId="77777777" w:rsidR="00BD2DC2" w:rsidRDefault="00BD2DC2" w:rsidP="00DB467F">
      <w:pPr>
        <w:ind w:right="90"/>
        <w:rPr>
          <w:rFonts w:ascii="Arial" w:hAnsi="Arial" w:cs="Arial"/>
        </w:rPr>
      </w:pPr>
    </w:p>
    <w:p w14:paraId="78CBD6A6" w14:textId="77777777" w:rsidR="00BD2DC2" w:rsidRDefault="00BD2DC2" w:rsidP="00DB467F">
      <w:pPr>
        <w:ind w:right="90"/>
        <w:rPr>
          <w:rFonts w:ascii="Arial" w:hAnsi="Arial" w:cs="Arial"/>
        </w:rPr>
      </w:pPr>
    </w:p>
    <w:p w14:paraId="3EF6949E" w14:textId="77777777" w:rsidR="00BB5F42" w:rsidRDefault="00BB5F42" w:rsidP="00DB467F">
      <w:pPr>
        <w:ind w:right="90"/>
        <w:rPr>
          <w:rFonts w:ascii="Arial" w:hAnsi="Arial" w:cs="Arial"/>
        </w:rPr>
      </w:pPr>
    </w:p>
    <w:p w14:paraId="14B0440C" w14:textId="77777777" w:rsidR="00BD2DC2" w:rsidRDefault="00BD2DC2" w:rsidP="00DB467F">
      <w:pPr>
        <w:ind w:right="90"/>
        <w:rPr>
          <w:rFonts w:ascii="Arial" w:hAnsi="Arial" w:cs="Arial"/>
        </w:rPr>
      </w:pPr>
    </w:p>
    <w:p w14:paraId="492F413F" w14:textId="761D3B28" w:rsidR="00DB467F" w:rsidRDefault="00333CB4" w:rsidP="00862743">
      <w:pPr>
        <w:tabs>
          <w:tab w:val="left" w:pos="4950"/>
        </w:tabs>
        <w:ind w:right="90"/>
        <w:rPr>
          <w:rFonts w:ascii="Arial" w:hAnsi="Arial" w:cs="Arial"/>
        </w:rPr>
      </w:pPr>
      <w:r>
        <w:rPr>
          <w:rFonts w:ascii="Arial" w:hAnsi="Arial" w:cs="Arial"/>
        </w:rPr>
        <w:t xml:space="preserve">Date:  </w:t>
      </w:r>
      <w:r w:rsidR="007C3E86">
        <w:rPr>
          <w:rFonts w:ascii="Arial" w:hAnsi="Arial" w:cs="Arial"/>
        </w:rPr>
        <w:t>February 21, 2020</w:t>
      </w:r>
      <w:bookmarkStart w:id="14" w:name="_GoBack"/>
      <w:bookmarkEnd w:id="14"/>
      <w:r>
        <w:rPr>
          <w:rFonts w:ascii="Arial" w:hAnsi="Arial" w:cs="Arial"/>
        </w:rPr>
        <w:tab/>
      </w:r>
      <w:r w:rsidR="007C3E86">
        <w:rPr>
          <w:noProof/>
        </w:rPr>
        <w:drawing>
          <wp:inline distT="0" distB="0" distL="0" distR="0" wp14:anchorId="04660A45" wp14:editId="59A4A87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4E6F34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B0F485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456831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5EF5175" w14:textId="77777777" w:rsidR="00F6461B" w:rsidRDefault="00F6461B" w:rsidP="00DB467F">
      <w:pPr>
        <w:tabs>
          <w:tab w:val="left" w:pos="-720"/>
        </w:tabs>
        <w:suppressAutoHyphens/>
        <w:ind w:right="90"/>
        <w:rPr>
          <w:rFonts w:ascii="Arial" w:hAnsi="Arial"/>
        </w:rPr>
      </w:pPr>
    </w:p>
    <w:p w14:paraId="7914E25F" w14:textId="77777777" w:rsidR="00F6461B" w:rsidRDefault="00BD6010" w:rsidP="00150564">
      <w:pPr>
        <w:tabs>
          <w:tab w:val="center" w:pos="4680"/>
        </w:tabs>
        <w:suppressAutoHyphens/>
        <w:rPr>
          <w:rFonts w:ascii="Arial" w:hAnsi="Arial"/>
        </w:rPr>
      </w:pPr>
      <w:r>
        <w:rPr>
          <w:rFonts w:ascii="Arial" w:hAnsi="Arial"/>
        </w:rPr>
        <w:br w:type="page"/>
      </w:r>
    </w:p>
    <w:p w14:paraId="313D53D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8C74125" w14:textId="77777777" w:rsidR="00104196" w:rsidRPr="00AB24E9" w:rsidRDefault="00104196" w:rsidP="00104196">
      <w:pPr>
        <w:tabs>
          <w:tab w:val="left" w:pos="-720"/>
        </w:tabs>
        <w:suppressAutoHyphens/>
        <w:rPr>
          <w:rFonts w:ascii="Arial" w:hAnsi="Arial"/>
          <w:sz w:val="18"/>
          <w:szCs w:val="18"/>
        </w:rPr>
      </w:pPr>
    </w:p>
    <w:p w14:paraId="2F1AE59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5E6675C" w14:textId="77777777" w:rsidR="007A36E0" w:rsidRPr="00905337" w:rsidRDefault="007A36E0" w:rsidP="007A36E0">
      <w:pPr>
        <w:tabs>
          <w:tab w:val="left" w:pos="360"/>
        </w:tabs>
        <w:rPr>
          <w:rFonts w:ascii="Arial" w:hAnsi="Arial" w:cs="Arial"/>
          <w:sz w:val="18"/>
          <w:szCs w:val="18"/>
        </w:rPr>
      </w:pPr>
    </w:p>
    <w:p w14:paraId="6318134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DA8895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5A9ED2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2FBD87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2AD461F" w14:textId="77777777" w:rsidR="00690037" w:rsidRPr="00690037" w:rsidRDefault="00690037" w:rsidP="00690037">
      <w:pPr>
        <w:ind w:left="720" w:hanging="360"/>
        <w:rPr>
          <w:rFonts w:ascii="Arial" w:hAnsi="Arial"/>
        </w:rPr>
      </w:pPr>
    </w:p>
    <w:p w14:paraId="6C67DFC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8002723" w14:textId="77777777" w:rsidR="00703137" w:rsidRPr="00905337" w:rsidRDefault="00703137" w:rsidP="00703137">
      <w:pPr>
        <w:tabs>
          <w:tab w:val="left" w:pos="3336"/>
        </w:tabs>
        <w:ind w:left="360" w:hanging="360"/>
        <w:rPr>
          <w:rFonts w:ascii="Arial" w:hAnsi="Arial" w:cs="Arial"/>
          <w:sz w:val="16"/>
          <w:szCs w:val="16"/>
        </w:rPr>
      </w:pPr>
    </w:p>
    <w:p w14:paraId="68EA47B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ECF690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5FC973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64308C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4B5943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504B41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07CA3B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8A1EF36" w14:textId="77777777" w:rsidR="00703137" w:rsidRPr="00D92F56" w:rsidRDefault="00703137" w:rsidP="00690037">
      <w:pPr>
        <w:ind w:left="360" w:hanging="360"/>
        <w:rPr>
          <w:rFonts w:ascii="Arial" w:hAnsi="Arial" w:cs="Arial"/>
          <w:sz w:val="16"/>
          <w:szCs w:val="16"/>
        </w:rPr>
      </w:pPr>
    </w:p>
    <w:p w14:paraId="6762BFE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2683610" w14:textId="77777777" w:rsidR="00703137" w:rsidRPr="00D92F56" w:rsidRDefault="00703137" w:rsidP="00703137">
      <w:pPr>
        <w:ind w:left="360" w:hanging="360"/>
        <w:rPr>
          <w:rFonts w:ascii="Arial" w:hAnsi="Arial" w:cs="Arial"/>
          <w:sz w:val="16"/>
          <w:szCs w:val="16"/>
        </w:rPr>
      </w:pPr>
    </w:p>
    <w:p w14:paraId="02EEF26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3D65D85" w14:textId="77777777" w:rsidR="00703137" w:rsidRPr="00D92F56" w:rsidRDefault="00703137" w:rsidP="00703137">
      <w:pPr>
        <w:rPr>
          <w:rFonts w:ascii="Arial" w:hAnsi="Arial" w:cs="Arial"/>
          <w:sz w:val="16"/>
          <w:szCs w:val="16"/>
        </w:rPr>
      </w:pPr>
    </w:p>
    <w:p w14:paraId="71CE73B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839E709" w14:textId="77777777" w:rsidR="00703137" w:rsidRPr="00D92F56" w:rsidRDefault="00703137" w:rsidP="00703137">
      <w:pPr>
        <w:pStyle w:val="BodyText2"/>
        <w:ind w:right="0"/>
        <w:rPr>
          <w:rFonts w:ascii="Arial" w:hAnsi="Arial" w:cs="Arial"/>
          <w:sz w:val="16"/>
          <w:szCs w:val="16"/>
        </w:rPr>
      </w:pPr>
    </w:p>
    <w:p w14:paraId="0060F68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2DF2E21" w14:textId="77777777" w:rsidR="00703137" w:rsidRPr="00D92F56" w:rsidRDefault="00703137" w:rsidP="00703137">
      <w:pPr>
        <w:pStyle w:val="BodyText2"/>
        <w:ind w:left="360" w:right="0"/>
        <w:rPr>
          <w:rFonts w:ascii="Arial" w:hAnsi="Arial" w:cs="Arial"/>
          <w:sz w:val="16"/>
          <w:szCs w:val="16"/>
        </w:rPr>
      </w:pPr>
    </w:p>
    <w:p w14:paraId="66F9769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B47557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AA6DBE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E4ED15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0C18E5C" w14:textId="77777777" w:rsidR="00703137" w:rsidRPr="00D92F56" w:rsidRDefault="00703137" w:rsidP="00690037">
      <w:pPr>
        <w:pStyle w:val="BodyText2"/>
        <w:ind w:left="720" w:right="0"/>
        <w:rPr>
          <w:rFonts w:ascii="Arial" w:hAnsi="Arial" w:cs="Arial"/>
          <w:sz w:val="16"/>
          <w:szCs w:val="16"/>
        </w:rPr>
      </w:pPr>
    </w:p>
    <w:p w14:paraId="0C7F293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55D6CB1" w14:textId="77777777" w:rsidR="00703137" w:rsidRPr="00D92F56" w:rsidRDefault="00703137" w:rsidP="00703137">
      <w:pPr>
        <w:pStyle w:val="BodyText2"/>
        <w:ind w:left="360" w:right="0"/>
        <w:rPr>
          <w:rFonts w:ascii="Arial" w:hAnsi="Arial" w:cs="Arial"/>
          <w:sz w:val="16"/>
          <w:szCs w:val="16"/>
        </w:rPr>
      </w:pPr>
    </w:p>
    <w:p w14:paraId="6C1F74E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DD3A68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BA7FA9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644FDC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FC94284" w14:textId="77777777" w:rsidR="00703137" w:rsidRPr="00D92F56" w:rsidRDefault="00703137" w:rsidP="00690037">
      <w:pPr>
        <w:pStyle w:val="BodyText2"/>
        <w:ind w:left="720" w:right="0"/>
        <w:rPr>
          <w:rFonts w:ascii="Arial" w:hAnsi="Arial" w:cs="Arial"/>
          <w:sz w:val="16"/>
          <w:szCs w:val="16"/>
        </w:rPr>
      </w:pPr>
    </w:p>
    <w:p w14:paraId="47099FC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742E59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C6DAA7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6317950" w14:textId="77777777" w:rsidR="00703137" w:rsidRPr="00D92F56" w:rsidRDefault="00703137" w:rsidP="00703137">
      <w:pPr>
        <w:pStyle w:val="ListParagraph"/>
        <w:ind w:left="360" w:hanging="360"/>
        <w:rPr>
          <w:rFonts w:ascii="Arial" w:hAnsi="Arial" w:cs="Arial"/>
          <w:sz w:val="16"/>
          <w:szCs w:val="16"/>
        </w:rPr>
      </w:pPr>
    </w:p>
    <w:p w14:paraId="4307C2F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BD01DFB" w14:textId="77777777" w:rsidR="00703137" w:rsidRPr="00D92F56" w:rsidRDefault="00703137" w:rsidP="00703137">
      <w:pPr>
        <w:pStyle w:val="ListParagraph"/>
        <w:ind w:left="360" w:hanging="360"/>
        <w:rPr>
          <w:rFonts w:ascii="Arial" w:hAnsi="Arial" w:cs="Arial"/>
          <w:sz w:val="16"/>
          <w:szCs w:val="16"/>
        </w:rPr>
      </w:pPr>
    </w:p>
    <w:p w14:paraId="1A1AF74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78C66FC" w14:textId="77777777" w:rsidR="00703137" w:rsidRPr="00D92F56" w:rsidRDefault="00703137" w:rsidP="00703137">
      <w:pPr>
        <w:pStyle w:val="ListParagraph"/>
        <w:ind w:left="360" w:hanging="360"/>
        <w:rPr>
          <w:rFonts w:ascii="Arial" w:hAnsi="Arial" w:cs="Arial"/>
          <w:sz w:val="16"/>
          <w:szCs w:val="16"/>
        </w:rPr>
      </w:pPr>
    </w:p>
    <w:p w14:paraId="00579A62" w14:textId="77777777" w:rsidR="00A5595E" w:rsidRDefault="00A5595E" w:rsidP="00A5595E">
      <w:pPr>
        <w:tabs>
          <w:tab w:val="left" w:pos="-720"/>
        </w:tabs>
        <w:suppressAutoHyphens/>
        <w:rPr>
          <w:rFonts w:ascii="Arial" w:hAnsi="Arial" w:cs="Arial"/>
          <w:sz w:val="18"/>
          <w:szCs w:val="18"/>
        </w:rPr>
      </w:pPr>
    </w:p>
    <w:p w14:paraId="3BCA43F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9E5FC" w14:textId="77777777" w:rsidR="00475101" w:rsidRDefault="00475101">
      <w:pPr>
        <w:spacing w:line="20" w:lineRule="exact"/>
        <w:rPr>
          <w:sz w:val="24"/>
        </w:rPr>
      </w:pPr>
    </w:p>
  </w:endnote>
  <w:endnote w:type="continuationSeparator" w:id="0">
    <w:p w14:paraId="3C9729AA" w14:textId="77777777" w:rsidR="00475101" w:rsidRDefault="00475101">
      <w:r>
        <w:rPr>
          <w:sz w:val="24"/>
        </w:rPr>
        <w:t xml:space="preserve"> </w:t>
      </w:r>
    </w:p>
  </w:endnote>
  <w:endnote w:type="continuationNotice" w:id="1">
    <w:p w14:paraId="6B3678AD" w14:textId="77777777" w:rsidR="00475101" w:rsidRDefault="0047510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44A2F" w14:textId="77777777" w:rsidR="009C07F4" w:rsidRDefault="009C07F4">
    <w:pPr>
      <w:spacing w:before="140" w:line="100" w:lineRule="exact"/>
      <w:rPr>
        <w:sz w:val="10"/>
      </w:rPr>
    </w:pPr>
  </w:p>
  <w:p w14:paraId="553EC052"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9A68F" w14:textId="77777777" w:rsidR="00475101" w:rsidRDefault="00475101">
      <w:r>
        <w:rPr>
          <w:sz w:val="24"/>
        </w:rPr>
        <w:separator/>
      </w:r>
    </w:p>
  </w:footnote>
  <w:footnote w:type="continuationSeparator" w:id="0">
    <w:p w14:paraId="575130DE" w14:textId="77777777" w:rsidR="00475101" w:rsidRDefault="00475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260E"/>
    <w:rsid w:val="001B7FF7"/>
    <w:rsid w:val="001D3CD4"/>
    <w:rsid w:val="001E2808"/>
    <w:rsid w:val="002671FD"/>
    <w:rsid w:val="00274C48"/>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331CC"/>
    <w:rsid w:val="00447E97"/>
    <w:rsid w:val="00465036"/>
    <w:rsid w:val="00474B41"/>
    <w:rsid w:val="00475101"/>
    <w:rsid w:val="004E72C7"/>
    <w:rsid w:val="004F48E0"/>
    <w:rsid w:val="004F5AC3"/>
    <w:rsid w:val="00526B74"/>
    <w:rsid w:val="00577689"/>
    <w:rsid w:val="005A7F4E"/>
    <w:rsid w:val="005F5B85"/>
    <w:rsid w:val="005F7521"/>
    <w:rsid w:val="00605FBE"/>
    <w:rsid w:val="00614D6C"/>
    <w:rsid w:val="006760D6"/>
    <w:rsid w:val="00690037"/>
    <w:rsid w:val="006908B1"/>
    <w:rsid w:val="006C2A36"/>
    <w:rsid w:val="006C615A"/>
    <w:rsid w:val="006D0AF4"/>
    <w:rsid w:val="006E1C2F"/>
    <w:rsid w:val="00703137"/>
    <w:rsid w:val="00745097"/>
    <w:rsid w:val="00757D86"/>
    <w:rsid w:val="007635EF"/>
    <w:rsid w:val="00785B86"/>
    <w:rsid w:val="007A36E0"/>
    <w:rsid w:val="007B51BC"/>
    <w:rsid w:val="007C3E86"/>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A3326"/>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592D143"/>
  <w15:docId w15:val="{ECE5BC10-3598-44E6-81C1-D4552CE3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2020-02-21T11:36:00Z</dcterms:created>
  <dcterms:modified xsi:type="dcterms:W3CDTF">2020-02-21T15:07:00Z</dcterms:modified>
</cp:coreProperties>
</file>