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0C923033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306CD6" w:rsidRPr="00306CD6">
        <w:rPr>
          <w:sz w:val="22"/>
          <w:szCs w:val="22"/>
        </w:rPr>
        <w:t>C-2020-3018856</w:t>
      </w:r>
    </w:p>
    <w:p w14:paraId="4E03065F" w14:textId="5E3C1677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2A6489">
        <w:rPr>
          <w:sz w:val="22"/>
          <w:szCs w:val="22"/>
        </w:rPr>
        <w:t>February 2</w:t>
      </w:r>
      <w:r w:rsidR="00605438">
        <w:rPr>
          <w:sz w:val="22"/>
          <w:szCs w:val="22"/>
        </w:rPr>
        <w:t>4</w:t>
      </w:r>
      <w:bookmarkStart w:id="0" w:name="_GoBack"/>
      <w:bookmarkEnd w:id="0"/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</w:t>
      </w:r>
      <w:r w:rsidR="002A6489">
        <w:rPr>
          <w:sz w:val="22"/>
          <w:szCs w:val="22"/>
        </w:rPr>
        <w:t>20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669CB887" w14:textId="77777777" w:rsidR="002A6489" w:rsidRPr="00B562CD" w:rsidRDefault="002A6489" w:rsidP="002A6489">
      <w:pPr>
        <w:rPr>
          <w:rFonts w:cs="Arial"/>
          <w:color w:val="000000"/>
        </w:rPr>
      </w:pPr>
      <w:r w:rsidRPr="00B562CD">
        <w:rPr>
          <w:rFonts w:cs="Arial"/>
          <w:color w:val="000000"/>
        </w:rPr>
        <w:t>DEANNE M O'DELL ESQUIRE</w:t>
      </w:r>
      <w:r w:rsidRPr="00B562CD">
        <w:rPr>
          <w:rFonts w:cs="Arial"/>
          <w:color w:val="000000"/>
        </w:rPr>
        <w:br/>
        <w:t>ECKERT SEAMANS CHERIN &amp; MELLOTT LLC</w:t>
      </w:r>
      <w:r w:rsidRPr="00B562CD">
        <w:rPr>
          <w:rFonts w:cs="Arial"/>
          <w:color w:val="000000"/>
        </w:rPr>
        <w:br/>
        <w:t>213 MARKET STREET 8TH FLOOR</w:t>
      </w:r>
      <w:r w:rsidRPr="00B562CD">
        <w:rPr>
          <w:rFonts w:cs="Arial"/>
          <w:color w:val="000000"/>
        </w:rPr>
        <w:br/>
        <w:t>HARRISBURG, PA 17101</w:t>
      </w:r>
    </w:p>
    <w:p w14:paraId="256005D6" w14:textId="77777777" w:rsidR="002A6489" w:rsidRPr="000F5C25" w:rsidRDefault="002A6489" w:rsidP="002A6489"/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136A94C9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</w:r>
      <w:r w:rsidR="002A6489">
        <w:t xml:space="preserve">PA PUC vs </w:t>
      </w:r>
      <w:r w:rsidR="002A6489" w:rsidRPr="00B562CD">
        <w:t>PHILADELPHIA GAS WORKS</w:t>
      </w:r>
    </w:p>
    <w:p w14:paraId="3BC14E7A" w14:textId="50CF63D0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2A6489" w:rsidRPr="002A6489">
        <w:t>R-2020-3017934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6118BC0B" w14:textId="5AE9F23F" w:rsidR="002A6489" w:rsidRPr="000F5C25" w:rsidRDefault="002A6489" w:rsidP="002A6489">
      <w:r>
        <w:t>Dear Sir/Madam 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181FB78D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2A6489" w:rsidRPr="002A6489">
        <w:rPr>
          <w:sz w:val="22"/>
          <w:szCs w:val="22"/>
        </w:rPr>
        <w:t>Office of Small Business Advocate</w:t>
      </w:r>
      <w:r w:rsidR="00906FA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6</cp:revision>
  <cp:lastPrinted>2018-07-19T19:55:00Z</cp:lastPrinted>
  <dcterms:created xsi:type="dcterms:W3CDTF">2020-02-21T18:56:00Z</dcterms:created>
  <dcterms:modified xsi:type="dcterms:W3CDTF">2020-02-21T19:02:00Z</dcterms:modified>
</cp:coreProperties>
</file>