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:rsidRPr="004A49E4" w14:paraId="1B6D41F5" w14:textId="77777777" w:rsidTr="004A49E4">
        <w:trPr>
          <w:trHeight w:val="1521"/>
        </w:trPr>
        <w:tc>
          <w:tcPr>
            <w:tcW w:w="1363" w:type="dxa"/>
          </w:tcPr>
          <w:p w14:paraId="2CD30174" w14:textId="77777777" w:rsidR="00C74A51" w:rsidRPr="004A49E4" w:rsidRDefault="00FD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7804C0CC" wp14:editId="69653C6E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5EB8174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14:paraId="26D20F77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14:paraId="63A81747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14:paraId="4291F0D6" w14:textId="244D16A3" w:rsidR="00C74A51" w:rsidRPr="004A49E4" w:rsidRDefault="007B6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400 North Street, Harrisburg, Pennsylvania 17120</w:t>
            </w:r>
          </w:p>
        </w:tc>
        <w:tc>
          <w:tcPr>
            <w:tcW w:w="1452" w:type="dxa"/>
          </w:tcPr>
          <w:p w14:paraId="73D106C0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CD8C1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43842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F1525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AE5C3" w14:textId="77777777" w:rsidR="00C74A51" w:rsidRPr="004A49E4" w:rsidRDefault="00C74A5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49881EDB" w14:textId="77777777" w:rsidR="00C74A51" w:rsidRPr="004A49E4" w:rsidRDefault="00C74A51">
      <w:pPr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</w:p>
    <w:p w14:paraId="0614A302" w14:textId="058041D5" w:rsidR="00C74A51" w:rsidRPr="00180372" w:rsidRDefault="00C74A51">
      <w:pPr>
        <w:rPr>
          <w:rFonts w:ascii="Arial" w:hAnsi="Arial" w:cs="Arial"/>
          <w:sz w:val="22"/>
          <w:szCs w:val="22"/>
        </w:rPr>
      </w:pPr>
      <w:r w:rsidRPr="004A49E4">
        <w:rPr>
          <w:rFonts w:ascii="Arial" w:hAnsi="Arial" w:cs="Arial"/>
          <w:sz w:val="24"/>
          <w:szCs w:val="24"/>
        </w:rPr>
        <w:tab/>
      </w:r>
      <w:r w:rsidR="006C74B0" w:rsidRPr="004A49E4">
        <w:rPr>
          <w:rFonts w:ascii="Arial" w:hAnsi="Arial" w:cs="Arial"/>
          <w:sz w:val="24"/>
          <w:szCs w:val="24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CA3C6D">
        <w:rPr>
          <w:rFonts w:ascii="Arial" w:hAnsi="Arial" w:cs="Arial"/>
          <w:sz w:val="22"/>
          <w:szCs w:val="22"/>
        </w:rPr>
        <w:t>February 24, 2020</w:t>
      </w:r>
    </w:p>
    <w:p w14:paraId="60BE4955" w14:textId="77777777" w:rsidR="00180372" w:rsidRPr="00180372" w:rsidRDefault="00180372">
      <w:pPr>
        <w:rPr>
          <w:rFonts w:ascii="Arial" w:hAnsi="Arial" w:cs="Arial"/>
          <w:sz w:val="22"/>
          <w:szCs w:val="22"/>
        </w:rPr>
      </w:pPr>
    </w:p>
    <w:p w14:paraId="09C2A32E" w14:textId="025D2768" w:rsidR="006C74B0" w:rsidRDefault="006C74B0" w:rsidP="00EF5909">
      <w:pPr>
        <w:ind w:right="576"/>
        <w:rPr>
          <w:rFonts w:ascii="Arial" w:hAnsi="Arial" w:cs="Arial"/>
          <w:sz w:val="22"/>
          <w:szCs w:val="22"/>
        </w:rPr>
      </w:pPr>
    </w:p>
    <w:p w14:paraId="434F8CFB" w14:textId="77777777" w:rsidR="006C2D79" w:rsidRDefault="006C2D79" w:rsidP="006C2D7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27550786"/>
      <w:r>
        <w:rPr>
          <w:rFonts w:ascii="Arial" w:hAnsi="Arial" w:cs="Arial"/>
          <w:sz w:val="24"/>
          <w:szCs w:val="24"/>
        </w:rPr>
        <w:t>JOE &amp; JANS INC</w:t>
      </w:r>
    </w:p>
    <w:bookmarkEnd w:id="0"/>
    <w:p w14:paraId="5DE0521F" w14:textId="77777777" w:rsidR="006C2D79" w:rsidRDefault="006C2D79" w:rsidP="006C2D7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401 RAILROAD </w:t>
      </w:r>
      <w:proofErr w:type="gramStart"/>
      <w:r>
        <w:rPr>
          <w:rFonts w:ascii="Arial" w:hAnsi="Arial" w:cs="Arial"/>
          <w:sz w:val="24"/>
          <w:szCs w:val="24"/>
        </w:rPr>
        <w:t>ST  STE</w:t>
      </w:r>
      <w:proofErr w:type="gramEnd"/>
      <w:r>
        <w:rPr>
          <w:rFonts w:ascii="Arial" w:hAnsi="Arial" w:cs="Arial"/>
          <w:sz w:val="24"/>
          <w:szCs w:val="24"/>
        </w:rPr>
        <w:t xml:space="preserve"> 102</w:t>
      </w:r>
    </w:p>
    <w:p w14:paraId="01BB6068" w14:textId="77777777" w:rsidR="006C2D79" w:rsidRDefault="006C2D79" w:rsidP="006C2D7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DANVILLE, PA  17821</w:t>
      </w:r>
    </w:p>
    <w:p w14:paraId="754B5415" w14:textId="2A157F2A" w:rsidR="007B6971" w:rsidRDefault="007B6971" w:rsidP="00EF5909">
      <w:pPr>
        <w:ind w:right="576"/>
        <w:rPr>
          <w:rFonts w:ascii="Arial" w:hAnsi="Arial" w:cs="Arial"/>
          <w:sz w:val="22"/>
          <w:szCs w:val="22"/>
        </w:rPr>
      </w:pPr>
    </w:p>
    <w:p w14:paraId="15BC331F" w14:textId="7001DCF6" w:rsidR="006C2D79" w:rsidRDefault="006C2D79" w:rsidP="00EF5909">
      <w:pPr>
        <w:ind w:right="576"/>
        <w:rPr>
          <w:rFonts w:ascii="Arial" w:hAnsi="Arial" w:cs="Arial"/>
          <w:sz w:val="22"/>
          <w:szCs w:val="22"/>
        </w:rPr>
      </w:pPr>
    </w:p>
    <w:p w14:paraId="1286CC1F" w14:textId="77777777" w:rsidR="006C2D79" w:rsidRDefault="006C2D79" w:rsidP="00EF5909">
      <w:pPr>
        <w:ind w:right="576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35FEEA25" w14:textId="77777777" w:rsidR="007B6971" w:rsidRDefault="007B6971" w:rsidP="00EF5909">
      <w:pPr>
        <w:ind w:right="576"/>
        <w:rPr>
          <w:rFonts w:ascii="Arial" w:hAnsi="Arial" w:cs="Arial"/>
          <w:sz w:val="22"/>
          <w:szCs w:val="22"/>
        </w:rPr>
      </w:pPr>
    </w:p>
    <w:p w14:paraId="4ABD8557" w14:textId="5795B340" w:rsidR="007B6971" w:rsidRDefault="007B6971" w:rsidP="007B6971">
      <w:pPr>
        <w:ind w:left="3600" w:right="576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</w:t>
      </w:r>
      <w:r>
        <w:rPr>
          <w:rFonts w:ascii="Arial" w:hAnsi="Arial" w:cs="Arial"/>
          <w:sz w:val="22"/>
          <w:szCs w:val="22"/>
        </w:rPr>
        <w:tab/>
      </w:r>
      <w:r w:rsidR="004D2E06">
        <w:rPr>
          <w:rFonts w:ascii="Arial" w:hAnsi="Arial" w:cs="Arial"/>
          <w:sz w:val="22"/>
          <w:szCs w:val="22"/>
        </w:rPr>
        <w:t>Joe and Jan’s, Inc.</w:t>
      </w:r>
    </w:p>
    <w:p w14:paraId="250A8D12" w14:textId="7543B617" w:rsidR="004D2E06" w:rsidRDefault="004D2E06" w:rsidP="007B6971">
      <w:pPr>
        <w:ind w:left="3600" w:right="576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A-</w:t>
      </w:r>
      <w:r w:rsidR="006C2D79" w:rsidRPr="006C2D79">
        <w:rPr>
          <w:rFonts w:ascii="Arial" w:hAnsi="Arial" w:cs="Arial"/>
          <w:sz w:val="22"/>
          <w:szCs w:val="22"/>
        </w:rPr>
        <w:t>2010-2151587</w:t>
      </w:r>
    </w:p>
    <w:p w14:paraId="13F616CD" w14:textId="3BEF2AF6" w:rsidR="007B6971" w:rsidRDefault="007B6971" w:rsidP="007B6971">
      <w:pPr>
        <w:ind w:left="2880" w:right="57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Utility Code: </w:t>
      </w:r>
      <w:r w:rsidR="006C2D79" w:rsidRPr="006C2D79">
        <w:rPr>
          <w:rFonts w:ascii="Arial" w:hAnsi="Arial" w:cs="Arial"/>
          <w:sz w:val="22"/>
          <w:szCs w:val="22"/>
        </w:rPr>
        <w:t>6411698</w:t>
      </w:r>
    </w:p>
    <w:p w14:paraId="69F8B5CC" w14:textId="36E21E62" w:rsidR="007B6971" w:rsidRDefault="004D2E06" w:rsidP="007B6971">
      <w:pPr>
        <w:ind w:left="2880" w:right="57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Docket Number: C-</w:t>
      </w:r>
      <w:r w:rsidR="006C2D79" w:rsidRPr="006C2D79">
        <w:rPr>
          <w:rFonts w:ascii="Arial" w:hAnsi="Arial" w:cs="Arial"/>
          <w:sz w:val="22"/>
          <w:szCs w:val="22"/>
        </w:rPr>
        <w:t>2019-3014992</w:t>
      </w:r>
    </w:p>
    <w:p w14:paraId="4E211A00" w14:textId="77777777" w:rsidR="007B6971" w:rsidRDefault="007B6971" w:rsidP="007B6971">
      <w:pPr>
        <w:ind w:left="2880" w:right="576" w:firstLine="720"/>
        <w:rPr>
          <w:rFonts w:ascii="Arial" w:hAnsi="Arial" w:cs="Arial"/>
          <w:sz w:val="22"/>
          <w:szCs w:val="22"/>
        </w:rPr>
      </w:pPr>
    </w:p>
    <w:p w14:paraId="7139345C" w14:textId="77777777" w:rsidR="007B6971" w:rsidRPr="00180372" w:rsidRDefault="007B6971" w:rsidP="00EF5909">
      <w:pPr>
        <w:ind w:right="576"/>
        <w:rPr>
          <w:rFonts w:ascii="Arial" w:hAnsi="Arial" w:cs="Arial"/>
          <w:sz w:val="22"/>
          <w:szCs w:val="22"/>
        </w:rPr>
      </w:pPr>
    </w:p>
    <w:p w14:paraId="57B76D0D" w14:textId="0918078A" w:rsidR="007B6971" w:rsidRDefault="007B6971" w:rsidP="00EF5909">
      <w:pPr>
        <w:ind w:right="5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This Secretarial Letter will confirm the voluntary cancellation of the Certificate of Public Convenience for the above captioned common carrier effective as of </w:t>
      </w:r>
      <w:r w:rsidR="004D2E06">
        <w:rPr>
          <w:rFonts w:ascii="Arial" w:hAnsi="Arial" w:cs="Arial"/>
          <w:sz w:val="22"/>
          <w:szCs w:val="22"/>
        </w:rPr>
        <w:t>February 24, 2020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41C91A25" w14:textId="77777777" w:rsidR="007B6971" w:rsidRDefault="007B6971" w:rsidP="00EF5909">
      <w:pPr>
        <w:ind w:right="576"/>
        <w:rPr>
          <w:rFonts w:ascii="Arial" w:hAnsi="Arial" w:cs="Arial"/>
          <w:sz w:val="22"/>
          <w:szCs w:val="22"/>
        </w:rPr>
      </w:pPr>
    </w:p>
    <w:p w14:paraId="0AFAC7B3" w14:textId="32DF7646" w:rsidR="00F67CAC" w:rsidRPr="00180372" w:rsidRDefault="006C74B0" w:rsidP="00EF5909">
      <w:pPr>
        <w:ind w:right="576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</w:p>
    <w:p w14:paraId="51CBC30B" w14:textId="77777777" w:rsidR="006C74B0" w:rsidRPr="00180372" w:rsidRDefault="00B14A8E" w:rsidP="00F67CAC">
      <w:pPr>
        <w:ind w:left="3600" w:firstLine="720"/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CC3E92" wp14:editId="1589557C">
            <wp:simplePos x="0" y="0"/>
            <wp:positionH relativeFrom="column">
              <wp:posOffset>2478405</wp:posOffset>
            </wp:positionH>
            <wp:positionV relativeFrom="paragraph">
              <wp:posOffset>103505</wp:posOffset>
            </wp:positionV>
            <wp:extent cx="1876425" cy="7143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4B0" w:rsidRPr="00180372">
        <w:rPr>
          <w:rFonts w:ascii="Arial" w:hAnsi="Arial" w:cs="Arial"/>
          <w:sz w:val="22"/>
          <w:szCs w:val="22"/>
        </w:rPr>
        <w:t>Sincerely,</w:t>
      </w:r>
    </w:p>
    <w:p w14:paraId="11064C80" w14:textId="77777777"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</w:p>
    <w:p w14:paraId="39B17343" w14:textId="77777777"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</w:p>
    <w:p w14:paraId="679FA3FC" w14:textId="77777777"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</w:p>
    <w:p w14:paraId="7262E1CC" w14:textId="77777777"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="00A4061B" w:rsidRPr="00180372">
        <w:rPr>
          <w:rFonts w:ascii="Arial" w:hAnsi="Arial" w:cs="Arial"/>
          <w:sz w:val="22"/>
          <w:szCs w:val="22"/>
        </w:rPr>
        <w:t>Rosemary Chiavetta</w:t>
      </w:r>
    </w:p>
    <w:p w14:paraId="567D347C" w14:textId="77777777" w:rsidR="006C74B0" w:rsidRPr="00180372" w:rsidRDefault="006C74B0" w:rsidP="001209F1">
      <w:pPr>
        <w:rPr>
          <w:rFonts w:ascii="Arial" w:hAnsi="Arial" w:cs="Arial"/>
          <w:sz w:val="22"/>
          <w:szCs w:val="22"/>
        </w:rPr>
      </w:pP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</w:r>
      <w:r w:rsidRPr="00180372">
        <w:rPr>
          <w:rFonts w:ascii="Arial" w:hAnsi="Arial" w:cs="Arial"/>
          <w:sz w:val="22"/>
          <w:szCs w:val="22"/>
        </w:rPr>
        <w:tab/>
        <w:t>Secretary</w:t>
      </w:r>
    </w:p>
    <w:p w14:paraId="1C53701C" w14:textId="77777777" w:rsidR="00F67CAC" w:rsidRPr="00180372" w:rsidRDefault="00F67CAC" w:rsidP="001209F1">
      <w:pPr>
        <w:rPr>
          <w:rFonts w:ascii="Arial" w:hAnsi="Arial" w:cs="Arial"/>
          <w:sz w:val="22"/>
          <w:szCs w:val="22"/>
        </w:rPr>
      </w:pPr>
    </w:p>
    <w:p w14:paraId="4800ADB3" w14:textId="77777777" w:rsidR="00F67CAC" w:rsidRPr="00180372" w:rsidRDefault="00F67CAC" w:rsidP="001209F1">
      <w:pPr>
        <w:rPr>
          <w:rFonts w:ascii="Arial" w:hAnsi="Arial" w:cs="Arial"/>
          <w:sz w:val="22"/>
          <w:szCs w:val="22"/>
        </w:rPr>
      </w:pPr>
    </w:p>
    <w:p w14:paraId="18DD2C9A" w14:textId="4AAEC48C" w:rsidR="004A49E4" w:rsidRDefault="004A49E4" w:rsidP="00F67CAC">
      <w:pPr>
        <w:rPr>
          <w:rFonts w:ascii="Arial" w:hAnsi="Arial" w:cs="Arial"/>
          <w:sz w:val="22"/>
          <w:szCs w:val="22"/>
        </w:rPr>
      </w:pPr>
    </w:p>
    <w:p w14:paraId="5E38BCE6" w14:textId="77777777" w:rsidR="00E25152" w:rsidRDefault="00E25152" w:rsidP="00F67CAC">
      <w:pPr>
        <w:rPr>
          <w:rFonts w:ascii="Arial" w:hAnsi="Arial" w:cs="Arial"/>
          <w:sz w:val="22"/>
          <w:szCs w:val="22"/>
        </w:rPr>
      </w:pPr>
    </w:p>
    <w:p w14:paraId="2DB70374" w14:textId="5C778B10" w:rsidR="007B6971" w:rsidRDefault="007B6971" w:rsidP="00F67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 w:rsidR="004D2E06">
        <w:rPr>
          <w:rFonts w:ascii="Arial" w:hAnsi="Arial" w:cs="Arial"/>
          <w:sz w:val="22"/>
          <w:szCs w:val="22"/>
        </w:rPr>
        <w:tab/>
        <w:t>David Loucks, Chief, PUC Motor Carrier Enforcement</w:t>
      </w:r>
    </w:p>
    <w:p w14:paraId="711EDD4B" w14:textId="0CC30139" w:rsidR="004D2E06" w:rsidRDefault="004D2E06" w:rsidP="00F67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Tatjana Roth, Supervisor, PUC Motor Carrier Compliance</w:t>
      </w:r>
    </w:p>
    <w:p w14:paraId="30129F15" w14:textId="63580262" w:rsidR="004D2E06" w:rsidRPr="00180372" w:rsidRDefault="004D2E06" w:rsidP="00F67C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Amy Zuvich, Chief, PUC Fiscal and Assessment Office</w:t>
      </w:r>
    </w:p>
    <w:sectPr w:rsidR="004D2E06" w:rsidRPr="00180372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75140" w14:textId="77777777" w:rsidR="009D30C4" w:rsidRDefault="009D30C4">
      <w:r>
        <w:separator/>
      </w:r>
    </w:p>
  </w:endnote>
  <w:endnote w:type="continuationSeparator" w:id="0">
    <w:p w14:paraId="7CDBD632" w14:textId="77777777" w:rsidR="009D30C4" w:rsidRDefault="009D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C7BED" w14:textId="77777777" w:rsidR="009D30C4" w:rsidRDefault="009D30C4">
      <w:r>
        <w:separator/>
      </w:r>
    </w:p>
  </w:footnote>
  <w:footnote w:type="continuationSeparator" w:id="0">
    <w:p w14:paraId="75F17EEC" w14:textId="77777777" w:rsidR="009D30C4" w:rsidRDefault="009D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A51"/>
    <w:rsid w:val="00097CB4"/>
    <w:rsid w:val="001209F1"/>
    <w:rsid w:val="00180372"/>
    <w:rsid w:val="001B454A"/>
    <w:rsid w:val="001C24FE"/>
    <w:rsid w:val="002169B2"/>
    <w:rsid w:val="002229C3"/>
    <w:rsid w:val="002835DE"/>
    <w:rsid w:val="0029471C"/>
    <w:rsid w:val="00297BE4"/>
    <w:rsid w:val="00425E88"/>
    <w:rsid w:val="004468C7"/>
    <w:rsid w:val="004A49E4"/>
    <w:rsid w:val="004D2E06"/>
    <w:rsid w:val="005E25C5"/>
    <w:rsid w:val="006755C0"/>
    <w:rsid w:val="006C2D79"/>
    <w:rsid w:val="006C74B0"/>
    <w:rsid w:val="007027B2"/>
    <w:rsid w:val="00761D8C"/>
    <w:rsid w:val="007B6971"/>
    <w:rsid w:val="0083130E"/>
    <w:rsid w:val="008963F1"/>
    <w:rsid w:val="008A1ECF"/>
    <w:rsid w:val="009170D4"/>
    <w:rsid w:val="0098197D"/>
    <w:rsid w:val="009C718E"/>
    <w:rsid w:val="009D30C4"/>
    <w:rsid w:val="009F5F66"/>
    <w:rsid w:val="00A4061B"/>
    <w:rsid w:val="00A66808"/>
    <w:rsid w:val="00A80802"/>
    <w:rsid w:val="00B0395D"/>
    <w:rsid w:val="00B14A8E"/>
    <w:rsid w:val="00BE5119"/>
    <w:rsid w:val="00C206C3"/>
    <w:rsid w:val="00C74A51"/>
    <w:rsid w:val="00CA3C6D"/>
    <w:rsid w:val="00CB5738"/>
    <w:rsid w:val="00CC42EF"/>
    <w:rsid w:val="00CD58C0"/>
    <w:rsid w:val="00DE1570"/>
    <w:rsid w:val="00E11883"/>
    <w:rsid w:val="00E25152"/>
    <w:rsid w:val="00E935D2"/>
    <w:rsid w:val="00EB55A5"/>
    <w:rsid w:val="00EF5909"/>
    <w:rsid w:val="00F17A48"/>
    <w:rsid w:val="00F67CAC"/>
    <w:rsid w:val="00F7094C"/>
    <w:rsid w:val="00FD7085"/>
    <w:rsid w:val="00FE30F0"/>
    <w:rsid w:val="00FE3E2E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AEFA349"/>
  <w15:docId w15:val="{DCD06792-53EC-4AA7-AADB-EA6BB86C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808"/>
  </w:style>
  <w:style w:type="paragraph" w:styleId="Heading1">
    <w:name w:val="heading 1"/>
    <w:basedOn w:val="Normal"/>
    <w:next w:val="Normal"/>
    <w:qFormat/>
    <w:rsid w:val="00A6680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6808"/>
    <w:pPr>
      <w:ind w:left="360"/>
    </w:pPr>
    <w:rPr>
      <w:sz w:val="24"/>
    </w:rPr>
  </w:style>
  <w:style w:type="paragraph" w:styleId="Header">
    <w:name w:val="header"/>
    <w:basedOn w:val="Normal"/>
    <w:rsid w:val="00A66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8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TROUT</dc:creator>
  <cp:keywords/>
  <dc:description/>
  <cp:lastModifiedBy>Wolf, Ariel</cp:lastModifiedBy>
  <cp:revision>2</cp:revision>
  <cp:lastPrinted>2010-11-17T12:49:00Z</cp:lastPrinted>
  <dcterms:created xsi:type="dcterms:W3CDTF">2020-02-24T14:28:00Z</dcterms:created>
  <dcterms:modified xsi:type="dcterms:W3CDTF">2020-02-24T14:28:00Z</dcterms:modified>
</cp:coreProperties>
</file>