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049A" w14:textId="77777777" w:rsidR="00870AFE" w:rsidRPr="0077318C" w:rsidRDefault="00870AFE" w:rsidP="00D11309">
      <w:pPr>
        <w:spacing w:after="0" w:line="240" w:lineRule="auto"/>
        <w:jc w:val="center"/>
        <w:rPr>
          <w:rFonts w:ascii="Times New Roman" w:hAnsi="Times New Roman" w:cs="Times New Roman"/>
          <w:b/>
          <w:sz w:val="24"/>
          <w:szCs w:val="24"/>
        </w:rPr>
      </w:pPr>
      <w:r w:rsidRPr="0077318C">
        <w:rPr>
          <w:rFonts w:ascii="Times New Roman" w:hAnsi="Times New Roman" w:cs="Times New Roman"/>
          <w:b/>
          <w:sz w:val="24"/>
          <w:szCs w:val="24"/>
        </w:rPr>
        <w:t>BEFORE THE</w:t>
      </w:r>
    </w:p>
    <w:p w14:paraId="140647A3" w14:textId="77777777" w:rsidR="00870AFE" w:rsidRPr="0077318C" w:rsidRDefault="00870AFE" w:rsidP="00D11309">
      <w:pPr>
        <w:tabs>
          <w:tab w:val="center" w:pos="4680"/>
        </w:tabs>
        <w:suppressAutoHyphens/>
        <w:spacing w:after="0" w:line="240" w:lineRule="auto"/>
        <w:jc w:val="center"/>
        <w:rPr>
          <w:rFonts w:ascii="Times New Roman" w:hAnsi="Times New Roman" w:cs="Times New Roman"/>
          <w:b/>
          <w:bCs/>
          <w:spacing w:val="-3"/>
          <w:sz w:val="24"/>
          <w:szCs w:val="24"/>
        </w:rPr>
      </w:pPr>
      <w:r w:rsidRPr="0077318C">
        <w:rPr>
          <w:rFonts w:ascii="Times New Roman" w:hAnsi="Times New Roman" w:cs="Times New Roman"/>
          <w:b/>
          <w:bCs/>
          <w:spacing w:val="-3"/>
          <w:sz w:val="24"/>
          <w:szCs w:val="24"/>
        </w:rPr>
        <w:t>PENNSYLVANIA PUBLIC UTILITY COMMISSION</w:t>
      </w:r>
    </w:p>
    <w:p w14:paraId="4FF6FAD3" w14:textId="77777777" w:rsidR="00870AFE" w:rsidRPr="0077318C" w:rsidRDefault="00870AFE" w:rsidP="00D11309">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77318C" w:rsidRDefault="00870AFE" w:rsidP="00D11309">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77318C" w:rsidRDefault="00870AFE" w:rsidP="00D11309">
      <w:pPr>
        <w:tabs>
          <w:tab w:val="left" w:pos="-720"/>
        </w:tabs>
        <w:suppressAutoHyphens/>
        <w:spacing w:after="0" w:line="240" w:lineRule="auto"/>
        <w:jc w:val="center"/>
        <w:rPr>
          <w:rFonts w:ascii="Times New Roman" w:hAnsi="Times New Roman" w:cs="Times New Roman"/>
          <w:spacing w:val="-3"/>
          <w:sz w:val="24"/>
          <w:szCs w:val="24"/>
        </w:rPr>
      </w:pPr>
    </w:p>
    <w:p w14:paraId="773C6703" w14:textId="7426148F" w:rsidR="00870AFE" w:rsidRPr="0077318C" w:rsidRDefault="00C16B5D" w:rsidP="00D11309">
      <w:pPr>
        <w:spacing w:after="0" w:line="240" w:lineRule="auto"/>
        <w:rPr>
          <w:rFonts w:ascii="Times New Roman" w:hAnsi="Times New Roman" w:cs="Times New Roman"/>
          <w:sz w:val="24"/>
          <w:szCs w:val="24"/>
        </w:rPr>
      </w:pPr>
      <w:r w:rsidRPr="0077318C">
        <w:rPr>
          <w:rFonts w:ascii="Times New Roman" w:hAnsi="Times New Roman" w:cs="Times New Roman"/>
          <w:sz w:val="24"/>
          <w:szCs w:val="24"/>
        </w:rPr>
        <w:t xml:space="preserve">Teri </w:t>
      </w:r>
      <w:proofErr w:type="spellStart"/>
      <w:r w:rsidRPr="0077318C">
        <w:rPr>
          <w:rFonts w:ascii="Times New Roman" w:hAnsi="Times New Roman" w:cs="Times New Roman"/>
          <w:sz w:val="24"/>
          <w:szCs w:val="24"/>
        </w:rPr>
        <w:t>Carbaugh</w:t>
      </w:r>
      <w:proofErr w:type="spellEnd"/>
      <w:r w:rsidRPr="0077318C">
        <w:rPr>
          <w:rFonts w:ascii="Times New Roman" w:hAnsi="Times New Roman" w:cs="Times New Roman"/>
          <w:sz w:val="24"/>
          <w:szCs w:val="24"/>
        </w:rPr>
        <w:tab/>
      </w:r>
      <w:r w:rsidR="00870AFE" w:rsidRPr="0077318C">
        <w:rPr>
          <w:rFonts w:ascii="Times New Roman" w:hAnsi="Times New Roman" w:cs="Times New Roman"/>
          <w:sz w:val="24"/>
          <w:szCs w:val="24"/>
        </w:rPr>
        <w:tab/>
      </w:r>
      <w:r w:rsidR="00870AFE" w:rsidRPr="0077318C">
        <w:rPr>
          <w:rFonts w:ascii="Times New Roman" w:hAnsi="Times New Roman" w:cs="Times New Roman"/>
          <w:sz w:val="24"/>
          <w:szCs w:val="24"/>
        </w:rPr>
        <w:tab/>
      </w:r>
      <w:r w:rsidR="00870AFE" w:rsidRPr="0077318C">
        <w:rPr>
          <w:rFonts w:ascii="Times New Roman" w:hAnsi="Times New Roman" w:cs="Times New Roman"/>
          <w:sz w:val="24"/>
          <w:szCs w:val="24"/>
        </w:rPr>
        <w:tab/>
      </w:r>
      <w:r w:rsidR="00870AFE" w:rsidRPr="0077318C">
        <w:rPr>
          <w:rFonts w:ascii="Times New Roman" w:hAnsi="Times New Roman" w:cs="Times New Roman"/>
          <w:sz w:val="24"/>
          <w:szCs w:val="24"/>
        </w:rPr>
        <w:tab/>
      </w:r>
      <w:r w:rsidR="00870AFE" w:rsidRPr="0077318C">
        <w:rPr>
          <w:rFonts w:ascii="Times New Roman" w:hAnsi="Times New Roman" w:cs="Times New Roman"/>
          <w:sz w:val="24"/>
          <w:szCs w:val="24"/>
        </w:rPr>
        <w:tab/>
        <w:t>:</w:t>
      </w:r>
    </w:p>
    <w:p w14:paraId="6348E1BD" w14:textId="77777777" w:rsidR="00870AFE" w:rsidRPr="0077318C" w:rsidRDefault="00870AFE" w:rsidP="00D11309">
      <w:pPr>
        <w:spacing w:after="0" w:line="240" w:lineRule="auto"/>
        <w:rPr>
          <w:rFonts w:ascii="Times New Roman" w:hAnsi="Times New Roman" w:cs="Times New Roman"/>
          <w:sz w:val="24"/>
          <w:szCs w:val="24"/>
        </w:rPr>
      </w:pP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t>:</w:t>
      </w:r>
    </w:p>
    <w:p w14:paraId="7E08EF0A" w14:textId="264D9785" w:rsidR="00870AFE" w:rsidRPr="0077318C" w:rsidRDefault="00870AFE" w:rsidP="00D11309">
      <w:pPr>
        <w:spacing w:after="0" w:line="240" w:lineRule="auto"/>
        <w:ind w:firstLine="720"/>
        <w:rPr>
          <w:rFonts w:ascii="Times New Roman" w:hAnsi="Times New Roman" w:cs="Times New Roman"/>
          <w:sz w:val="24"/>
          <w:szCs w:val="24"/>
        </w:rPr>
      </w:pPr>
      <w:r w:rsidRPr="0077318C">
        <w:rPr>
          <w:rFonts w:ascii="Times New Roman" w:hAnsi="Times New Roman" w:cs="Times New Roman"/>
          <w:sz w:val="24"/>
          <w:szCs w:val="24"/>
        </w:rPr>
        <w:t>v.</w:t>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t>:</w:t>
      </w:r>
      <w:r w:rsidRPr="0077318C">
        <w:rPr>
          <w:rFonts w:ascii="Times New Roman" w:hAnsi="Times New Roman" w:cs="Times New Roman"/>
          <w:sz w:val="24"/>
          <w:szCs w:val="24"/>
        </w:rPr>
        <w:tab/>
      </w:r>
      <w:r w:rsidRPr="0077318C">
        <w:rPr>
          <w:rFonts w:ascii="Times New Roman" w:hAnsi="Times New Roman" w:cs="Times New Roman"/>
          <w:sz w:val="24"/>
          <w:szCs w:val="24"/>
        </w:rPr>
        <w:tab/>
      </w:r>
      <w:r w:rsidR="00C16B5D" w:rsidRPr="0077318C">
        <w:rPr>
          <w:rFonts w:ascii="Times New Roman" w:hAnsi="Times New Roman" w:cs="Times New Roman"/>
          <w:sz w:val="24"/>
          <w:szCs w:val="24"/>
        </w:rPr>
        <w:t>C-2019-3012785</w:t>
      </w:r>
    </w:p>
    <w:p w14:paraId="37C75B9A" w14:textId="77777777" w:rsidR="00870AFE" w:rsidRPr="0077318C" w:rsidRDefault="00870AFE" w:rsidP="00D11309">
      <w:pPr>
        <w:spacing w:after="0" w:line="240" w:lineRule="auto"/>
        <w:rPr>
          <w:rFonts w:ascii="Times New Roman" w:hAnsi="Times New Roman" w:cs="Times New Roman"/>
          <w:sz w:val="24"/>
          <w:szCs w:val="24"/>
        </w:rPr>
      </w:pP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r>
      <w:r w:rsidRPr="0077318C">
        <w:rPr>
          <w:rFonts w:ascii="Times New Roman" w:hAnsi="Times New Roman" w:cs="Times New Roman"/>
          <w:sz w:val="24"/>
          <w:szCs w:val="24"/>
        </w:rPr>
        <w:tab/>
        <w:t>:</w:t>
      </w:r>
    </w:p>
    <w:p w14:paraId="7611FE48" w14:textId="253D9D5F" w:rsidR="00870AFE" w:rsidRPr="0077318C" w:rsidRDefault="00C16B5D" w:rsidP="00D11309">
      <w:pPr>
        <w:spacing w:after="0" w:line="240" w:lineRule="auto"/>
        <w:rPr>
          <w:rFonts w:ascii="Times New Roman" w:hAnsi="Times New Roman" w:cs="Times New Roman"/>
          <w:sz w:val="24"/>
          <w:szCs w:val="24"/>
        </w:rPr>
      </w:pPr>
      <w:r w:rsidRPr="0077318C">
        <w:rPr>
          <w:rFonts w:ascii="Times New Roman" w:hAnsi="Times New Roman" w:cs="Times New Roman"/>
          <w:sz w:val="24"/>
          <w:szCs w:val="24"/>
        </w:rPr>
        <w:t>Pennsylvania Electric</w:t>
      </w:r>
      <w:r w:rsidR="00A022E8" w:rsidRPr="0077318C">
        <w:rPr>
          <w:rFonts w:ascii="Times New Roman" w:hAnsi="Times New Roman" w:cs="Times New Roman"/>
          <w:sz w:val="24"/>
          <w:szCs w:val="24"/>
        </w:rPr>
        <w:t xml:space="preserve"> Company</w:t>
      </w:r>
      <w:r w:rsidRPr="0077318C">
        <w:rPr>
          <w:rFonts w:ascii="Times New Roman" w:hAnsi="Times New Roman" w:cs="Times New Roman"/>
          <w:sz w:val="24"/>
          <w:szCs w:val="24"/>
        </w:rPr>
        <w:t xml:space="preserve"> </w:t>
      </w:r>
      <w:r w:rsidRPr="0077318C">
        <w:rPr>
          <w:rFonts w:ascii="Times New Roman" w:hAnsi="Times New Roman" w:cs="Times New Roman"/>
          <w:sz w:val="24"/>
          <w:szCs w:val="24"/>
        </w:rPr>
        <w:tab/>
      </w:r>
      <w:r w:rsidRPr="0077318C">
        <w:rPr>
          <w:rFonts w:ascii="Times New Roman" w:hAnsi="Times New Roman" w:cs="Times New Roman"/>
          <w:sz w:val="24"/>
          <w:szCs w:val="24"/>
        </w:rPr>
        <w:tab/>
      </w:r>
      <w:r w:rsidR="00870AFE" w:rsidRPr="0077318C">
        <w:rPr>
          <w:rFonts w:ascii="Times New Roman" w:hAnsi="Times New Roman" w:cs="Times New Roman"/>
          <w:sz w:val="24"/>
          <w:szCs w:val="24"/>
        </w:rPr>
        <w:tab/>
        <w:t>:</w:t>
      </w:r>
    </w:p>
    <w:p w14:paraId="2B54FA1B" w14:textId="77777777" w:rsidR="00870AFE" w:rsidRPr="0077318C" w:rsidRDefault="00870AFE" w:rsidP="00D11309">
      <w:pPr>
        <w:tabs>
          <w:tab w:val="left" w:pos="-720"/>
          <w:tab w:val="left" w:pos="5040"/>
        </w:tabs>
        <w:suppressAutoHyphens/>
        <w:spacing w:after="0" w:line="240" w:lineRule="auto"/>
        <w:jc w:val="center"/>
        <w:rPr>
          <w:rFonts w:ascii="Times New Roman" w:hAnsi="Times New Roman" w:cs="Times New Roman"/>
          <w:spacing w:val="-3"/>
          <w:sz w:val="24"/>
          <w:szCs w:val="24"/>
        </w:rPr>
      </w:pPr>
    </w:p>
    <w:p w14:paraId="760BB1A6" w14:textId="77777777" w:rsidR="00870AFE" w:rsidRPr="0077318C" w:rsidRDefault="00870AFE" w:rsidP="00D11309">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Pr="0077318C" w:rsidRDefault="00870AFE" w:rsidP="00D11309">
      <w:pPr>
        <w:tabs>
          <w:tab w:val="left" w:pos="-720"/>
          <w:tab w:val="left" w:pos="5040"/>
        </w:tabs>
        <w:suppressAutoHyphens/>
        <w:spacing w:after="0" w:line="360" w:lineRule="auto"/>
        <w:jc w:val="center"/>
        <w:rPr>
          <w:rFonts w:ascii="Times New Roman" w:hAnsi="Times New Roman" w:cs="Times New Roman"/>
          <w:spacing w:val="-3"/>
          <w:sz w:val="24"/>
          <w:szCs w:val="24"/>
        </w:rPr>
      </w:pPr>
    </w:p>
    <w:p w14:paraId="535CE362" w14:textId="192987E4" w:rsidR="00870AFE" w:rsidRPr="0077318C" w:rsidRDefault="00D0691B" w:rsidP="00D11309">
      <w:pPr>
        <w:spacing w:after="0" w:line="360" w:lineRule="auto"/>
        <w:jc w:val="center"/>
        <w:rPr>
          <w:rFonts w:ascii="Times New Roman" w:hAnsi="Times New Roman" w:cs="Times New Roman"/>
          <w:b/>
          <w:sz w:val="24"/>
          <w:szCs w:val="24"/>
          <w:u w:val="single"/>
        </w:rPr>
      </w:pPr>
      <w:r w:rsidRPr="0077318C">
        <w:rPr>
          <w:rFonts w:ascii="Times New Roman" w:hAnsi="Times New Roman" w:cs="Times New Roman"/>
          <w:b/>
          <w:sz w:val="24"/>
          <w:szCs w:val="24"/>
          <w:u w:val="single"/>
        </w:rPr>
        <w:t>ORDER REOPENING THE RECORD</w:t>
      </w:r>
    </w:p>
    <w:p w14:paraId="1224C85D" w14:textId="5193EFD3" w:rsidR="002A7C17" w:rsidRPr="0077318C" w:rsidRDefault="002A7C17" w:rsidP="00D11309">
      <w:pPr>
        <w:spacing w:after="0" w:line="360" w:lineRule="auto"/>
        <w:rPr>
          <w:rFonts w:ascii="Times New Roman" w:hAnsi="Times New Roman" w:cs="Times New Roman"/>
          <w:sz w:val="24"/>
          <w:szCs w:val="24"/>
        </w:rPr>
      </w:pPr>
    </w:p>
    <w:p w14:paraId="27FEE5FA"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On August 30, 2019, Teri </w:t>
      </w:r>
      <w:proofErr w:type="spellStart"/>
      <w:r w:rsidRPr="0077318C">
        <w:rPr>
          <w:rFonts w:ascii="Times New Roman" w:hAnsi="Times New Roman" w:cs="Times New Roman"/>
          <w:sz w:val="24"/>
          <w:szCs w:val="24"/>
        </w:rPr>
        <w:t>Carbaugh</w:t>
      </w:r>
      <w:proofErr w:type="spellEnd"/>
      <w:r w:rsidRPr="0077318C">
        <w:rPr>
          <w:rFonts w:ascii="Times New Roman" w:hAnsi="Times New Roman" w:cs="Times New Roman"/>
          <w:sz w:val="24"/>
          <w:szCs w:val="24"/>
        </w:rPr>
        <w:t xml:space="preserve"> (Complainant or Ms. </w:t>
      </w:r>
      <w:proofErr w:type="spellStart"/>
      <w:r w:rsidRPr="0077318C">
        <w:rPr>
          <w:rFonts w:ascii="Times New Roman" w:hAnsi="Times New Roman" w:cs="Times New Roman"/>
          <w:sz w:val="24"/>
          <w:szCs w:val="24"/>
        </w:rPr>
        <w:t>Carbaugh</w:t>
      </w:r>
      <w:proofErr w:type="spellEnd"/>
      <w:r w:rsidRPr="0077318C">
        <w:rPr>
          <w:rFonts w:ascii="Times New Roman" w:hAnsi="Times New Roman" w:cs="Times New Roman"/>
          <w:sz w:val="24"/>
          <w:szCs w:val="24"/>
        </w:rPr>
        <w:t xml:space="preserve">) filed a Complaint with the Pennsylvania Public Utility Commission (Commission) against Pennsylvania Electric Company (Respondent or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w:t>
      </w:r>
      <w:r w:rsidRPr="0077318C">
        <w:rPr>
          <w:rFonts w:ascii="Times New Roman" w:hAnsi="Times New Roman" w:cs="Times New Roman"/>
          <w:color w:val="000000"/>
          <w:sz w:val="24"/>
          <w:szCs w:val="24"/>
        </w:rPr>
        <w:t>, seeking to stop termination of her service through receiving a payment arrangement.</w:t>
      </w:r>
    </w:p>
    <w:p w14:paraId="78C9634F" w14:textId="77777777" w:rsidR="00D11309" w:rsidRPr="0077318C" w:rsidRDefault="00D11309" w:rsidP="00D11309">
      <w:pPr>
        <w:pStyle w:val="Default"/>
        <w:spacing w:line="360" w:lineRule="auto"/>
      </w:pPr>
    </w:p>
    <w:p w14:paraId="60F3D671"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On September 19, 2019, the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 xml:space="preserve"> filed an Answer to the Complaint, denying that the Complainant is eligible for a payment arrangement.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 xml:space="preserve"> requested that the Commission deny and dismiss the Complaint.</w:t>
      </w:r>
    </w:p>
    <w:p w14:paraId="057699ED" w14:textId="77777777" w:rsidR="00D11309" w:rsidRPr="0077318C" w:rsidRDefault="00D11309" w:rsidP="00D11309">
      <w:pPr>
        <w:spacing w:after="0" w:line="360" w:lineRule="auto"/>
        <w:ind w:firstLine="1440"/>
        <w:rPr>
          <w:rFonts w:ascii="Times New Roman" w:hAnsi="Times New Roman" w:cs="Times New Roman"/>
          <w:sz w:val="24"/>
          <w:szCs w:val="24"/>
        </w:rPr>
      </w:pPr>
    </w:p>
    <w:p w14:paraId="31FBC9A7"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By Hearing Notice served on the parties on September 23, 2019, the Commission scheduled this matter for a telephonic hearing on November 19, 2019 and assigned the case to me.  </w:t>
      </w:r>
    </w:p>
    <w:p w14:paraId="2373DA1F" w14:textId="77777777" w:rsidR="00D11309" w:rsidRPr="0077318C" w:rsidRDefault="00D11309" w:rsidP="00D11309">
      <w:pPr>
        <w:spacing w:after="0" w:line="360" w:lineRule="auto"/>
        <w:ind w:firstLine="1440"/>
        <w:rPr>
          <w:rFonts w:ascii="Times New Roman" w:hAnsi="Times New Roman" w:cs="Times New Roman"/>
          <w:sz w:val="24"/>
          <w:szCs w:val="24"/>
        </w:rPr>
      </w:pPr>
    </w:p>
    <w:p w14:paraId="2E83918F"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By Order Granting Continuance issued on October 24, 2019, </w:t>
      </w:r>
      <w:proofErr w:type="spellStart"/>
      <w:r w:rsidRPr="0077318C">
        <w:rPr>
          <w:rFonts w:ascii="Times New Roman" w:hAnsi="Times New Roman" w:cs="Times New Roman"/>
          <w:sz w:val="24"/>
          <w:szCs w:val="24"/>
        </w:rPr>
        <w:t>Penelec’s</w:t>
      </w:r>
      <w:proofErr w:type="spellEnd"/>
      <w:r w:rsidRPr="0077318C">
        <w:rPr>
          <w:rFonts w:ascii="Times New Roman" w:hAnsi="Times New Roman" w:cs="Times New Roman"/>
          <w:sz w:val="24"/>
          <w:szCs w:val="24"/>
        </w:rPr>
        <w:t xml:space="preserve"> request to continue the November 19, 2019 hearing was granted.   </w:t>
      </w:r>
    </w:p>
    <w:p w14:paraId="0873DA91" w14:textId="77777777" w:rsidR="00D11309" w:rsidRPr="0077318C" w:rsidRDefault="00D11309" w:rsidP="00D11309">
      <w:pPr>
        <w:spacing w:after="0" w:line="360" w:lineRule="auto"/>
        <w:rPr>
          <w:rFonts w:ascii="Times New Roman" w:hAnsi="Times New Roman" w:cs="Times New Roman"/>
          <w:sz w:val="24"/>
          <w:szCs w:val="24"/>
        </w:rPr>
      </w:pPr>
    </w:p>
    <w:p w14:paraId="5F94A851" w14:textId="60D9B48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By Hearing Notice served on the parties on October 23, 2019, the Commission rescheduled this matter for a telephonic hearing on January 27, 2020 at 1:00 p.m.  The Hearing Notice informed the parties that the undersigned would call the parties by phone on the hearing date and time to connect the parties to the hearing.  To that end, the Hearing Notice stated the </w:t>
      </w:r>
      <w:r w:rsidRPr="0077318C">
        <w:rPr>
          <w:rFonts w:ascii="Times New Roman" w:hAnsi="Times New Roman" w:cs="Times New Roman"/>
          <w:sz w:val="24"/>
          <w:szCs w:val="24"/>
        </w:rPr>
        <w:lastRenderedPageBreak/>
        <w:t xml:space="preserve">following: “ </w:t>
      </w:r>
      <w:r w:rsidRPr="0077318C">
        <w:rPr>
          <w:rFonts w:ascii="Times New Roman" w:hAnsi="Times New Roman" w:cs="Times New Roman"/>
          <w:b/>
          <w:bCs/>
          <w:sz w:val="24"/>
          <w:szCs w:val="24"/>
        </w:rPr>
        <w:t xml:space="preserve">If you have not provided a current telephone number where you can be reached for participation in the hearing </w:t>
      </w:r>
      <w:r w:rsidRPr="0077318C">
        <w:rPr>
          <w:rFonts w:ascii="Times New Roman" w:hAnsi="Times New Roman" w:cs="Times New Roman"/>
          <w:b/>
          <w:bCs/>
          <w:sz w:val="24"/>
          <w:szCs w:val="24"/>
          <w:u w:val="single"/>
        </w:rPr>
        <w:t>OR YOUR AREA CODE HAS CHANGED</w:t>
      </w:r>
      <w:r w:rsidRPr="0077318C">
        <w:rPr>
          <w:rFonts w:ascii="Times New Roman" w:hAnsi="Times New Roman" w:cs="Times New Roman"/>
          <w:b/>
          <w:bCs/>
          <w:sz w:val="24"/>
          <w:szCs w:val="24"/>
        </w:rPr>
        <w:t>, then you must contact the presiding officer at least seven (7) days before the actual hearing and provide the necessary information.</w:t>
      </w:r>
      <w:r w:rsidRPr="0077318C">
        <w:rPr>
          <w:rFonts w:ascii="Times New Roman" w:hAnsi="Times New Roman" w:cs="Times New Roman"/>
          <w:sz w:val="24"/>
          <w:szCs w:val="24"/>
        </w:rPr>
        <w:t>”  (emphasis in the original).</w:t>
      </w:r>
      <w:r w:rsidR="006C04B9">
        <w:rPr>
          <w:rFonts w:ascii="Times New Roman" w:hAnsi="Times New Roman" w:cs="Times New Roman"/>
          <w:sz w:val="24"/>
          <w:szCs w:val="24"/>
        </w:rPr>
        <w:t xml:space="preserve">  The telephone number listed for Ms. </w:t>
      </w:r>
      <w:proofErr w:type="spellStart"/>
      <w:r w:rsidR="006C04B9">
        <w:rPr>
          <w:rFonts w:ascii="Times New Roman" w:hAnsi="Times New Roman" w:cs="Times New Roman"/>
          <w:sz w:val="24"/>
          <w:szCs w:val="24"/>
        </w:rPr>
        <w:t>Carbaugh</w:t>
      </w:r>
      <w:proofErr w:type="spellEnd"/>
      <w:r w:rsidR="006C04B9">
        <w:rPr>
          <w:rFonts w:ascii="Times New Roman" w:hAnsi="Times New Roman" w:cs="Times New Roman"/>
          <w:sz w:val="24"/>
          <w:szCs w:val="24"/>
        </w:rPr>
        <w:t xml:space="preserve"> on the Hearing Notice was the same phone number listed on Ms. </w:t>
      </w:r>
      <w:proofErr w:type="spellStart"/>
      <w:r w:rsidR="006C04B9">
        <w:rPr>
          <w:rFonts w:ascii="Times New Roman" w:hAnsi="Times New Roman" w:cs="Times New Roman"/>
          <w:sz w:val="24"/>
          <w:szCs w:val="24"/>
        </w:rPr>
        <w:t>Carbaugh’s</w:t>
      </w:r>
      <w:proofErr w:type="spellEnd"/>
      <w:r w:rsidR="006C04B9">
        <w:rPr>
          <w:rFonts w:ascii="Times New Roman" w:hAnsi="Times New Roman" w:cs="Times New Roman"/>
          <w:sz w:val="24"/>
          <w:szCs w:val="24"/>
        </w:rPr>
        <w:t xml:space="preserve"> Complaint form.</w:t>
      </w:r>
    </w:p>
    <w:p w14:paraId="650A1BBE" w14:textId="77777777" w:rsidR="00D11309" w:rsidRPr="0077318C" w:rsidRDefault="00D11309" w:rsidP="00D11309">
      <w:pPr>
        <w:spacing w:after="0" w:line="360" w:lineRule="auto"/>
        <w:rPr>
          <w:rFonts w:ascii="Times New Roman" w:hAnsi="Times New Roman" w:cs="Times New Roman"/>
          <w:sz w:val="24"/>
          <w:szCs w:val="24"/>
        </w:rPr>
      </w:pPr>
    </w:p>
    <w:p w14:paraId="4FD72C94"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On November 19, 2019, a revised Hearing Notice was served on the parties.  The Hearing Notice was revised to reflect a change in Ms. </w:t>
      </w:r>
      <w:proofErr w:type="spellStart"/>
      <w:r w:rsidRPr="0077318C">
        <w:rPr>
          <w:rFonts w:ascii="Times New Roman" w:hAnsi="Times New Roman" w:cs="Times New Roman"/>
          <w:sz w:val="24"/>
          <w:szCs w:val="24"/>
        </w:rPr>
        <w:t>Carbaugh’s</w:t>
      </w:r>
      <w:proofErr w:type="spellEnd"/>
      <w:r w:rsidRPr="0077318C">
        <w:rPr>
          <w:rFonts w:ascii="Times New Roman" w:hAnsi="Times New Roman" w:cs="Times New Roman"/>
          <w:sz w:val="24"/>
          <w:szCs w:val="24"/>
        </w:rPr>
        <w:t xml:space="preserve"> telephone number where she could be reached for the hearing, after she had called in to the Office of Administrative Law Judge (OALJ) to update her number for the hearing.</w:t>
      </w:r>
    </w:p>
    <w:p w14:paraId="0CD5FA78" w14:textId="77777777" w:rsidR="00D11309" w:rsidRPr="0077318C" w:rsidRDefault="00D11309" w:rsidP="00D11309">
      <w:pPr>
        <w:spacing w:after="0" w:line="360" w:lineRule="auto"/>
        <w:rPr>
          <w:rFonts w:ascii="Times New Roman" w:hAnsi="Times New Roman" w:cs="Times New Roman"/>
          <w:sz w:val="24"/>
          <w:szCs w:val="24"/>
        </w:rPr>
      </w:pPr>
    </w:p>
    <w:p w14:paraId="07F672C3"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Of note, every Hearing Notice issued in this matter gave the parties the following warning: “</w:t>
      </w:r>
      <w:r w:rsidRPr="0077318C">
        <w:rPr>
          <w:rFonts w:ascii="Times New Roman" w:hAnsi="Times New Roman" w:cs="Times New Roman"/>
          <w:i/>
          <w:sz w:val="24"/>
          <w:szCs w:val="24"/>
          <w:u w:val="single"/>
        </w:rPr>
        <w:t>Attention</w:t>
      </w:r>
      <w:r w:rsidRPr="0077318C">
        <w:rPr>
          <w:rFonts w:ascii="Times New Roman" w:hAnsi="Times New Roman" w:cs="Times New Roman"/>
          <w:i/>
          <w:sz w:val="24"/>
          <w:szCs w:val="24"/>
        </w:rPr>
        <w:t>: You may lose the case if you do not take part in this hearing and present facts on the issues raised.</w:t>
      </w:r>
      <w:r w:rsidRPr="0077318C">
        <w:rPr>
          <w:rFonts w:ascii="Times New Roman" w:hAnsi="Times New Roman" w:cs="Times New Roman"/>
          <w:sz w:val="24"/>
          <w:szCs w:val="24"/>
        </w:rPr>
        <w:t>” (emphasis in the original).</w:t>
      </w:r>
    </w:p>
    <w:p w14:paraId="149D59EA" w14:textId="77777777" w:rsidR="00D11309" w:rsidRPr="0077318C" w:rsidRDefault="00D11309" w:rsidP="00D11309">
      <w:pPr>
        <w:spacing w:after="0" w:line="360" w:lineRule="auto"/>
        <w:rPr>
          <w:rFonts w:ascii="Times New Roman" w:hAnsi="Times New Roman" w:cs="Times New Roman"/>
          <w:sz w:val="24"/>
          <w:szCs w:val="24"/>
        </w:rPr>
      </w:pPr>
    </w:p>
    <w:p w14:paraId="738F2CE3" w14:textId="406ABB0D" w:rsidR="00D11309" w:rsidRPr="0077318C" w:rsidRDefault="00D11309" w:rsidP="00D11309">
      <w:pPr>
        <w:pStyle w:val="ParaTab1"/>
        <w:spacing w:line="360" w:lineRule="auto"/>
        <w:rPr>
          <w:rFonts w:ascii="Times New Roman" w:hAnsi="Times New Roman" w:cs="Times New Roman"/>
          <w:color w:val="000000" w:themeColor="text1"/>
        </w:rPr>
      </w:pPr>
      <w:r w:rsidRPr="0077318C">
        <w:rPr>
          <w:rFonts w:ascii="Times New Roman" w:hAnsi="Times New Roman" w:cs="Times New Roman"/>
          <w:color w:val="000000" w:themeColor="text1"/>
        </w:rPr>
        <w:t xml:space="preserve">A Prehearing Order, served on the parties on January 6, 2020, reminded the parties of the date and time of the hearing and addressed, </w:t>
      </w:r>
      <w:r w:rsidRPr="0077318C">
        <w:rPr>
          <w:rFonts w:ascii="Times New Roman" w:hAnsi="Times New Roman" w:cs="Times New Roman"/>
          <w:color w:val="000000" w:themeColor="text1"/>
          <w:u w:val="single"/>
        </w:rPr>
        <w:t>inter alia</w:t>
      </w:r>
      <w:r w:rsidRPr="0077318C">
        <w:rPr>
          <w:rFonts w:ascii="Times New Roman" w:hAnsi="Times New Roman" w:cs="Times New Roman"/>
          <w:color w:val="000000" w:themeColor="text1"/>
        </w:rPr>
        <w:t>, the procedures applicable to the hearing and the method by which a party could request a change of the scheduled hearing date if the date was not convenient for them.  Furthermore, the Prehearing Order stated the following: “</w:t>
      </w:r>
      <w:r w:rsidRPr="0077318C">
        <w:rPr>
          <w:rFonts w:ascii="Times New Roman" w:hAnsi="Times New Roman" w:cs="Times New Roman"/>
          <w:b/>
          <w:color w:val="000000" w:themeColor="text1"/>
          <w:u w:val="single"/>
        </w:rPr>
        <w:t>You must be available on the scheduled day and time.  If you fail to be available, your case will be dismissed.</w:t>
      </w:r>
      <w:r w:rsidRPr="0077318C">
        <w:rPr>
          <w:rFonts w:ascii="Times New Roman" w:hAnsi="Times New Roman" w:cs="Times New Roman"/>
          <w:color w:val="000000" w:themeColor="text1"/>
        </w:rPr>
        <w:t>”  (emphasis in the original).</w:t>
      </w:r>
      <w:r w:rsidR="003535A2">
        <w:rPr>
          <w:rFonts w:ascii="Times New Roman" w:hAnsi="Times New Roman" w:cs="Times New Roman"/>
          <w:color w:val="000000" w:themeColor="text1"/>
        </w:rPr>
        <w:t xml:space="preserve">  The Prehearing Order noted that the presiding officer would contact the Complainant at the updated phone number, not the original phone number listed on the Complaint form.</w:t>
      </w:r>
    </w:p>
    <w:p w14:paraId="37C13CFE" w14:textId="77777777" w:rsidR="00D11309" w:rsidRPr="0077318C" w:rsidRDefault="00D11309" w:rsidP="00D11309">
      <w:pPr>
        <w:spacing w:after="0" w:line="360" w:lineRule="auto"/>
        <w:rPr>
          <w:rFonts w:ascii="Times New Roman" w:hAnsi="Times New Roman" w:cs="Times New Roman"/>
          <w:sz w:val="24"/>
          <w:szCs w:val="24"/>
        </w:rPr>
      </w:pPr>
    </w:p>
    <w:p w14:paraId="0B4D9F6A"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On January 27, 2020, at 1:00 p.m., I called Ms. </w:t>
      </w:r>
      <w:proofErr w:type="spellStart"/>
      <w:r w:rsidRPr="0077318C">
        <w:rPr>
          <w:rFonts w:ascii="Times New Roman" w:hAnsi="Times New Roman" w:cs="Times New Roman"/>
          <w:sz w:val="24"/>
          <w:szCs w:val="24"/>
        </w:rPr>
        <w:t>Carbaugh</w:t>
      </w:r>
      <w:proofErr w:type="spellEnd"/>
      <w:r w:rsidRPr="0077318C">
        <w:rPr>
          <w:rFonts w:ascii="Times New Roman" w:hAnsi="Times New Roman" w:cs="Times New Roman"/>
          <w:sz w:val="24"/>
          <w:szCs w:val="24"/>
        </w:rPr>
        <w:t xml:space="preserve"> at her updated phone number.  I received a busy signal, so I could not leave a voice mail. </w:t>
      </w:r>
    </w:p>
    <w:p w14:paraId="3BE94F65" w14:textId="77777777" w:rsidR="00D11309" w:rsidRPr="0077318C" w:rsidRDefault="00D11309" w:rsidP="00D11309">
      <w:pPr>
        <w:spacing w:after="0" w:line="360" w:lineRule="auto"/>
        <w:ind w:firstLine="1440"/>
        <w:rPr>
          <w:rFonts w:ascii="Times New Roman" w:hAnsi="Times New Roman" w:cs="Times New Roman"/>
          <w:sz w:val="24"/>
          <w:szCs w:val="24"/>
        </w:rPr>
      </w:pPr>
    </w:p>
    <w:p w14:paraId="00979DC7" w14:textId="77777777"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The attorney for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 xml:space="preserve">, John L. </w:t>
      </w:r>
      <w:proofErr w:type="spellStart"/>
      <w:r w:rsidRPr="0077318C">
        <w:rPr>
          <w:rFonts w:ascii="Times New Roman" w:hAnsi="Times New Roman" w:cs="Times New Roman"/>
          <w:sz w:val="24"/>
          <w:szCs w:val="24"/>
        </w:rPr>
        <w:t>Munsch</w:t>
      </w:r>
      <w:proofErr w:type="spellEnd"/>
      <w:r w:rsidRPr="0077318C">
        <w:rPr>
          <w:rFonts w:ascii="Times New Roman" w:hAnsi="Times New Roman" w:cs="Times New Roman"/>
          <w:sz w:val="24"/>
          <w:szCs w:val="24"/>
        </w:rPr>
        <w:t xml:space="preserve">, Esquire, was successfully contacted and connected to the hearing conference.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 xml:space="preserve"> was ready to proceed with the hearing with a witness.</w:t>
      </w:r>
    </w:p>
    <w:p w14:paraId="538C84BA" w14:textId="77777777" w:rsidR="00D11309" w:rsidRPr="0077318C" w:rsidRDefault="00D11309" w:rsidP="00D11309">
      <w:pPr>
        <w:spacing w:after="0" w:line="360" w:lineRule="auto"/>
        <w:ind w:firstLine="1440"/>
        <w:rPr>
          <w:rFonts w:ascii="Times New Roman" w:hAnsi="Times New Roman" w:cs="Times New Roman"/>
          <w:sz w:val="24"/>
          <w:szCs w:val="24"/>
        </w:rPr>
      </w:pPr>
    </w:p>
    <w:p w14:paraId="50CCBE92" w14:textId="682A3E75" w:rsidR="00D11309" w:rsidRPr="0077318C" w:rsidRDefault="00D11309" w:rsidP="00D11309">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 xml:space="preserve">At 1:15 </w:t>
      </w:r>
      <w:r w:rsidR="003535A2">
        <w:rPr>
          <w:rFonts w:ascii="Times New Roman" w:hAnsi="Times New Roman" w:cs="Times New Roman"/>
          <w:sz w:val="24"/>
          <w:szCs w:val="24"/>
        </w:rPr>
        <w:t>p</w:t>
      </w:r>
      <w:r w:rsidRPr="0077318C">
        <w:rPr>
          <w:rFonts w:ascii="Times New Roman" w:hAnsi="Times New Roman" w:cs="Times New Roman"/>
          <w:sz w:val="24"/>
          <w:szCs w:val="24"/>
        </w:rPr>
        <w:t xml:space="preserve">.m., I again called Ms. </w:t>
      </w:r>
      <w:proofErr w:type="spellStart"/>
      <w:r w:rsidRPr="0077318C">
        <w:rPr>
          <w:rFonts w:ascii="Times New Roman" w:hAnsi="Times New Roman" w:cs="Times New Roman"/>
          <w:sz w:val="24"/>
          <w:szCs w:val="24"/>
        </w:rPr>
        <w:t>Carbaugh</w:t>
      </w:r>
      <w:proofErr w:type="spellEnd"/>
      <w:r w:rsidRPr="0077318C">
        <w:rPr>
          <w:rFonts w:ascii="Times New Roman" w:hAnsi="Times New Roman" w:cs="Times New Roman"/>
          <w:sz w:val="24"/>
          <w:szCs w:val="24"/>
        </w:rPr>
        <w:t xml:space="preserve"> at her updated phone number.  I again could not leave a voice mail for Ms. </w:t>
      </w:r>
      <w:proofErr w:type="spellStart"/>
      <w:r w:rsidRPr="0077318C">
        <w:rPr>
          <w:rFonts w:ascii="Times New Roman" w:hAnsi="Times New Roman" w:cs="Times New Roman"/>
          <w:sz w:val="24"/>
          <w:szCs w:val="24"/>
        </w:rPr>
        <w:t>Carbau</w:t>
      </w:r>
      <w:r w:rsidR="003535A2">
        <w:rPr>
          <w:rFonts w:ascii="Times New Roman" w:hAnsi="Times New Roman" w:cs="Times New Roman"/>
          <w:sz w:val="24"/>
          <w:szCs w:val="24"/>
        </w:rPr>
        <w:t>gh</w:t>
      </w:r>
      <w:proofErr w:type="spellEnd"/>
      <w:r w:rsidR="003535A2">
        <w:rPr>
          <w:rFonts w:ascii="Times New Roman" w:hAnsi="Times New Roman" w:cs="Times New Roman"/>
          <w:sz w:val="24"/>
          <w:szCs w:val="24"/>
        </w:rPr>
        <w:t xml:space="preserve">.  Although the November 19, 2019 Hearing Notice and Prehearing Order stated otherwise, I at this time additionally called Ms. </w:t>
      </w:r>
      <w:proofErr w:type="spellStart"/>
      <w:r w:rsidR="003535A2">
        <w:rPr>
          <w:rFonts w:ascii="Times New Roman" w:hAnsi="Times New Roman" w:cs="Times New Roman"/>
          <w:sz w:val="24"/>
          <w:szCs w:val="24"/>
        </w:rPr>
        <w:t>Carbaugh</w:t>
      </w:r>
      <w:proofErr w:type="spellEnd"/>
      <w:r w:rsidR="003535A2">
        <w:rPr>
          <w:rFonts w:ascii="Times New Roman" w:hAnsi="Times New Roman" w:cs="Times New Roman"/>
          <w:sz w:val="24"/>
          <w:szCs w:val="24"/>
        </w:rPr>
        <w:t xml:space="preserve"> at the phone number listed on her Complaint form.  Ms. </w:t>
      </w:r>
      <w:proofErr w:type="spellStart"/>
      <w:r w:rsidR="003535A2">
        <w:rPr>
          <w:rFonts w:ascii="Times New Roman" w:hAnsi="Times New Roman" w:cs="Times New Roman"/>
          <w:sz w:val="24"/>
          <w:szCs w:val="24"/>
        </w:rPr>
        <w:t>Carbaugh</w:t>
      </w:r>
      <w:proofErr w:type="spellEnd"/>
      <w:r w:rsidR="003535A2">
        <w:rPr>
          <w:rFonts w:ascii="Times New Roman" w:hAnsi="Times New Roman" w:cs="Times New Roman"/>
          <w:sz w:val="24"/>
          <w:szCs w:val="24"/>
        </w:rPr>
        <w:t xml:space="preserve"> did not answer, but I was able to leave a voice message, identifying myself and informing Ms. </w:t>
      </w:r>
      <w:proofErr w:type="spellStart"/>
      <w:r w:rsidR="003535A2">
        <w:rPr>
          <w:rFonts w:ascii="Times New Roman" w:hAnsi="Times New Roman" w:cs="Times New Roman"/>
          <w:sz w:val="24"/>
          <w:szCs w:val="24"/>
        </w:rPr>
        <w:t>Carbaugh</w:t>
      </w:r>
      <w:proofErr w:type="spellEnd"/>
      <w:r w:rsidR="003535A2">
        <w:rPr>
          <w:rFonts w:ascii="Times New Roman" w:hAnsi="Times New Roman" w:cs="Times New Roman"/>
          <w:sz w:val="24"/>
          <w:szCs w:val="24"/>
        </w:rPr>
        <w:t xml:space="preserve"> that the hearing would proceed without her.</w:t>
      </w:r>
    </w:p>
    <w:p w14:paraId="59B7B4AA" w14:textId="77777777" w:rsidR="00D11309" w:rsidRPr="0077318C" w:rsidRDefault="00D11309" w:rsidP="00D11309">
      <w:pPr>
        <w:spacing w:after="0" w:line="360" w:lineRule="auto"/>
        <w:rPr>
          <w:rFonts w:ascii="Times New Roman" w:hAnsi="Times New Roman" w:cs="Times New Roman"/>
          <w:color w:val="000000" w:themeColor="text1"/>
          <w:sz w:val="24"/>
          <w:szCs w:val="24"/>
        </w:rPr>
      </w:pPr>
    </w:p>
    <w:p w14:paraId="114FB719" w14:textId="6EB5DC6B" w:rsidR="00D11309" w:rsidRPr="0077318C" w:rsidRDefault="00D11309" w:rsidP="0077318C">
      <w:pPr>
        <w:spacing w:after="0" w:line="360" w:lineRule="auto"/>
        <w:ind w:firstLine="1440"/>
        <w:rPr>
          <w:rFonts w:ascii="Times New Roman" w:hAnsi="Times New Roman" w:cs="Times New Roman"/>
          <w:sz w:val="24"/>
          <w:szCs w:val="24"/>
        </w:rPr>
      </w:pPr>
      <w:r w:rsidRPr="0077318C">
        <w:rPr>
          <w:rFonts w:ascii="Times New Roman" w:hAnsi="Times New Roman" w:cs="Times New Roman"/>
          <w:color w:val="000000" w:themeColor="text1"/>
          <w:sz w:val="24"/>
          <w:szCs w:val="24"/>
        </w:rPr>
        <w:t xml:space="preserve">The January 27, 2020 hearing was held at </w:t>
      </w:r>
      <w:r w:rsidR="006F2241">
        <w:rPr>
          <w:rFonts w:ascii="Times New Roman" w:hAnsi="Times New Roman" w:cs="Times New Roman"/>
          <w:color w:val="000000" w:themeColor="text1"/>
          <w:sz w:val="24"/>
          <w:szCs w:val="24"/>
        </w:rPr>
        <w:t xml:space="preserve">approximately </w:t>
      </w:r>
      <w:r w:rsidRPr="0077318C">
        <w:rPr>
          <w:rFonts w:ascii="Times New Roman" w:hAnsi="Times New Roman" w:cs="Times New Roman"/>
          <w:color w:val="000000" w:themeColor="text1"/>
          <w:sz w:val="24"/>
          <w:szCs w:val="24"/>
        </w:rPr>
        <w:t xml:space="preserve">1:15 p.m. without Ms. </w:t>
      </w:r>
      <w:proofErr w:type="spellStart"/>
      <w:r w:rsidRPr="0077318C">
        <w:rPr>
          <w:rFonts w:ascii="Times New Roman" w:hAnsi="Times New Roman" w:cs="Times New Roman"/>
          <w:color w:val="000000" w:themeColor="text1"/>
          <w:sz w:val="24"/>
          <w:szCs w:val="24"/>
        </w:rPr>
        <w:t>Carbaugh</w:t>
      </w:r>
      <w:proofErr w:type="spellEnd"/>
      <w:r w:rsidRPr="0077318C">
        <w:rPr>
          <w:rFonts w:ascii="Times New Roman" w:hAnsi="Times New Roman" w:cs="Times New Roman"/>
          <w:color w:val="000000" w:themeColor="text1"/>
          <w:sz w:val="24"/>
          <w:szCs w:val="24"/>
        </w:rPr>
        <w:t xml:space="preserve">.  No witnesses were presented, and no exhibits were introduced for the record.  </w:t>
      </w:r>
      <w:proofErr w:type="spellStart"/>
      <w:r w:rsidRPr="0077318C">
        <w:rPr>
          <w:rFonts w:ascii="Times New Roman" w:hAnsi="Times New Roman" w:cs="Times New Roman"/>
          <w:color w:val="000000" w:themeColor="text1"/>
          <w:sz w:val="24"/>
          <w:szCs w:val="24"/>
        </w:rPr>
        <w:t>Penelec</w:t>
      </w:r>
      <w:proofErr w:type="spellEnd"/>
      <w:r w:rsidRPr="0077318C">
        <w:rPr>
          <w:rFonts w:ascii="Times New Roman" w:hAnsi="Times New Roman" w:cs="Times New Roman"/>
          <w:color w:val="000000" w:themeColor="text1"/>
          <w:sz w:val="24"/>
          <w:szCs w:val="24"/>
        </w:rPr>
        <w:t xml:space="preserve"> </w:t>
      </w:r>
      <w:r w:rsidRPr="0077318C">
        <w:rPr>
          <w:rFonts w:ascii="Times New Roman" w:hAnsi="Times New Roman" w:cs="Times New Roman"/>
          <w:sz w:val="24"/>
          <w:szCs w:val="24"/>
        </w:rPr>
        <w:t xml:space="preserve">made a Motion to dismiss the Complaint for failure to prosecute.  </w:t>
      </w:r>
      <w:proofErr w:type="spellStart"/>
      <w:r w:rsidRPr="0077318C">
        <w:rPr>
          <w:rFonts w:ascii="Times New Roman" w:hAnsi="Times New Roman" w:cs="Times New Roman"/>
          <w:sz w:val="24"/>
          <w:szCs w:val="24"/>
        </w:rPr>
        <w:t>Penelec</w:t>
      </w:r>
      <w:proofErr w:type="spellEnd"/>
      <w:r w:rsidRPr="0077318C">
        <w:rPr>
          <w:rFonts w:ascii="Times New Roman" w:hAnsi="Times New Roman" w:cs="Times New Roman"/>
          <w:sz w:val="24"/>
          <w:szCs w:val="24"/>
        </w:rPr>
        <w:t xml:space="preserve"> was informed that the Motion would be taken under advisement.</w:t>
      </w:r>
      <w:r w:rsidR="0077318C" w:rsidRPr="0077318C">
        <w:rPr>
          <w:rFonts w:ascii="Times New Roman" w:hAnsi="Times New Roman" w:cs="Times New Roman"/>
          <w:sz w:val="24"/>
          <w:szCs w:val="24"/>
        </w:rPr>
        <w:t xml:space="preserve">  </w:t>
      </w:r>
      <w:r w:rsidRPr="0077318C">
        <w:rPr>
          <w:rFonts w:ascii="Times New Roman" w:hAnsi="Times New Roman" w:cs="Times New Roman"/>
          <w:color w:val="000000" w:themeColor="text1"/>
          <w:sz w:val="24"/>
          <w:szCs w:val="24"/>
        </w:rPr>
        <w:t xml:space="preserve">The record closed on January 27, 2020, following the conclusion of the telephonic hearing.  </w:t>
      </w:r>
    </w:p>
    <w:p w14:paraId="3A2FEBFC" w14:textId="77777777" w:rsidR="00D11309" w:rsidRPr="0077318C" w:rsidRDefault="00D11309" w:rsidP="00D11309">
      <w:pPr>
        <w:spacing w:after="0" w:line="360" w:lineRule="auto"/>
        <w:rPr>
          <w:rFonts w:ascii="Times New Roman" w:hAnsi="Times New Roman" w:cs="Times New Roman"/>
          <w:color w:val="000000" w:themeColor="text1"/>
          <w:sz w:val="24"/>
          <w:szCs w:val="24"/>
        </w:rPr>
      </w:pPr>
    </w:p>
    <w:p w14:paraId="5B7CFB56" w14:textId="3FBE0DFA" w:rsidR="00D11309" w:rsidRPr="0077318C" w:rsidRDefault="00D11309" w:rsidP="00D11309">
      <w:pPr>
        <w:spacing w:after="0" w:line="360" w:lineRule="auto"/>
        <w:ind w:firstLine="1440"/>
        <w:rPr>
          <w:rFonts w:ascii="Times New Roman" w:hAnsi="Times New Roman" w:cs="Times New Roman"/>
          <w:color w:val="000000" w:themeColor="text1"/>
          <w:sz w:val="24"/>
          <w:szCs w:val="24"/>
        </w:rPr>
      </w:pPr>
      <w:r w:rsidRPr="0077318C">
        <w:rPr>
          <w:rFonts w:ascii="Times New Roman" w:hAnsi="Times New Roman" w:cs="Times New Roman"/>
          <w:color w:val="000000" w:themeColor="text1"/>
          <w:sz w:val="24"/>
          <w:szCs w:val="24"/>
        </w:rPr>
        <w:t xml:space="preserve">On January 27, 2020, at 5:47 p.m., I received a voice </w:t>
      </w:r>
      <w:r w:rsidR="003535A2">
        <w:rPr>
          <w:rFonts w:ascii="Times New Roman" w:hAnsi="Times New Roman" w:cs="Times New Roman"/>
          <w:color w:val="000000" w:themeColor="text1"/>
          <w:sz w:val="24"/>
          <w:szCs w:val="24"/>
        </w:rPr>
        <w:t>message</w:t>
      </w:r>
      <w:r w:rsidRPr="0077318C">
        <w:rPr>
          <w:rFonts w:ascii="Times New Roman" w:hAnsi="Times New Roman" w:cs="Times New Roman"/>
          <w:color w:val="000000" w:themeColor="text1"/>
          <w:sz w:val="24"/>
          <w:szCs w:val="24"/>
        </w:rPr>
        <w:t xml:space="preserve"> from </w:t>
      </w:r>
      <w:r w:rsidR="0077318C" w:rsidRPr="0077318C">
        <w:rPr>
          <w:rFonts w:ascii="Times New Roman" w:hAnsi="Times New Roman" w:cs="Times New Roman"/>
          <w:color w:val="000000" w:themeColor="text1"/>
          <w:sz w:val="24"/>
          <w:szCs w:val="24"/>
        </w:rPr>
        <w:t>Ms.</w:t>
      </w:r>
      <w:r w:rsidR="00F515F5" w:rsidRPr="0077318C">
        <w:rPr>
          <w:rFonts w:ascii="Times New Roman" w:hAnsi="Times New Roman" w:cs="Times New Roman"/>
          <w:color w:val="000000" w:themeColor="text1"/>
          <w:sz w:val="24"/>
          <w:szCs w:val="24"/>
        </w:rPr>
        <w:t xml:space="preserve"> </w:t>
      </w:r>
      <w:proofErr w:type="spellStart"/>
      <w:r w:rsidR="00F515F5" w:rsidRPr="0077318C">
        <w:rPr>
          <w:rFonts w:ascii="Times New Roman" w:hAnsi="Times New Roman" w:cs="Times New Roman"/>
          <w:color w:val="000000" w:themeColor="text1"/>
          <w:sz w:val="24"/>
          <w:szCs w:val="24"/>
        </w:rPr>
        <w:t>Carbaugh</w:t>
      </w:r>
      <w:proofErr w:type="spellEnd"/>
      <w:r w:rsidR="0077318C" w:rsidRPr="0077318C">
        <w:rPr>
          <w:rFonts w:ascii="Times New Roman" w:hAnsi="Times New Roman" w:cs="Times New Roman"/>
          <w:color w:val="000000" w:themeColor="text1"/>
          <w:sz w:val="24"/>
          <w:szCs w:val="24"/>
        </w:rPr>
        <w:t>,</w:t>
      </w:r>
      <w:r w:rsidR="003535A2">
        <w:rPr>
          <w:rFonts w:ascii="Times New Roman" w:hAnsi="Times New Roman" w:cs="Times New Roman"/>
          <w:color w:val="000000" w:themeColor="text1"/>
          <w:sz w:val="24"/>
          <w:szCs w:val="24"/>
        </w:rPr>
        <w:t xml:space="preserve"> wherein she stated that she picked up the phone when I had called her but did not hear anything on the other end.  The voice message was left from the phone number listed on the Ms. </w:t>
      </w:r>
      <w:proofErr w:type="spellStart"/>
      <w:r w:rsidR="003535A2">
        <w:rPr>
          <w:rFonts w:ascii="Times New Roman" w:hAnsi="Times New Roman" w:cs="Times New Roman"/>
          <w:color w:val="000000" w:themeColor="text1"/>
          <w:sz w:val="24"/>
          <w:szCs w:val="24"/>
        </w:rPr>
        <w:t>Carbaugh’s</w:t>
      </w:r>
      <w:proofErr w:type="spellEnd"/>
      <w:r w:rsidR="003535A2">
        <w:rPr>
          <w:rFonts w:ascii="Times New Roman" w:hAnsi="Times New Roman" w:cs="Times New Roman"/>
          <w:color w:val="000000" w:themeColor="text1"/>
          <w:sz w:val="24"/>
          <w:szCs w:val="24"/>
        </w:rPr>
        <w:t xml:space="preserve"> Complaint form.</w:t>
      </w:r>
    </w:p>
    <w:p w14:paraId="64C2F572" w14:textId="77777777" w:rsidR="00D11309" w:rsidRPr="0077318C" w:rsidRDefault="00D11309" w:rsidP="00D11309">
      <w:pPr>
        <w:spacing w:after="0" w:line="360" w:lineRule="auto"/>
        <w:ind w:firstLine="1440"/>
        <w:rPr>
          <w:rFonts w:ascii="Times New Roman" w:hAnsi="Times New Roman" w:cs="Times New Roman"/>
          <w:color w:val="000000" w:themeColor="text1"/>
          <w:sz w:val="24"/>
          <w:szCs w:val="24"/>
        </w:rPr>
      </w:pPr>
    </w:p>
    <w:p w14:paraId="264F0323" w14:textId="39D306BD" w:rsidR="00D11309" w:rsidRPr="0077318C" w:rsidRDefault="00D11309" w:rsidP="00D11309">
      <w:pPr>
        <w:spacing w:after="0" w:line="360" w:lineRule="auto"/>
        <w:ind w:firstLine="1440"/>
        <w:rPr>
          <w:rFonts w:ascii="Times New Roman" w:hAnsi="Times New Roman" w:cs="Times New Roman"/>
          <w:color w:val="000000" w:themeColor="text1"/>
          <w:sz w:val="24"/>
          <w:szCs w:val="24"/>
        </w:rPr>
      </w:pPr>
      <w:r w:rsidRPr="0077318C">
        <w:rPr>
          <w:rFonts w:ascii="Times New Roman" w:hAnsi="Times New Roman" w:cs="Times New Roman"/>
          <w:color w:val="000000" w:themeColor="text1"/>
          <w:sz w:val="24"/>
          <w:szCs w:val="24"/>
        </w:rPr>
        <w:t xml:space="preserve">On January 28, 2020, I returned </w:t>
      </w:r>
      <w:r w:rsidR="00F515F5" w:rsidRPr="0077318C">
        <w:rPr>
          <w:rFonts w:ascii="Times New Roman" w:hAnsi="Times New Roman" w:cs="Times New Roman"/>
          <w:color w:val="000000" w:themeColor="text1"/>
          <w:sz w:val="24"/>
          <w:szCs w:val="24"/>
        </w:rPr>
        <w:t xml:space="preserve">Ms. </w:t>
      </w:r>
      <w:proofErr w:type="spellStart"/>
      <w:r w:rsidR="00F515F5" w:rsidRPr="0077318C">
        <w:rPr>
          <w:rFonts w:ascii="Times New Roman" w:hAnsi="Times New Roman" w:cs="Times New Roman"/>
          <w:color w:val="000000" w:themeColor="text1"/>
          <w:sz w:val="24"/>
          <w:szCs w:val="24"/>
        </w:rPr>
        <w:t>Carbaugh</w:t>
      </w:r>
      <w:r w:rsidR="0077318C" w:rsidRPr="0077318C">
        <w:rPr>
          <w:rFonts w:ascii="Times New Roman" w:hAnsi="Times New Roman" w:cs="Times New Roman"/>
          <w:color w:val="000000" w:themeColor="text1"/>
          <w:sz w:val="24"/>
          <w:szCs w:val="24"/>
        </w:rPr>
        <w:t>’s</w:t>
      </w:r>
      <w:proofErr w:type="spellEnd"/>
      <w:r w:rsidRPr="0077318C">
        <w:rPr>
          <w:rFonts w:ascii="Times New Roman" w:hAnsi="Times New Roman" w:cs="Times New Roman"/>
          <w:color w:val="000000" w:themeColor="text1"/>
          <w:sz w:val="24"/>
          <w:szCs w:val="24"/>
        </w:rPr>
        <w:t xml:space="preserve"> call</w:t>
      </w:r>
      <w:r w:rsidR="0077318C">
        <w:rPr>
          <w:rFonts w:ascii="Times New Roman" w:hAnsi="Times New Roman" w:cs="Times New Roman"/>
          <w:color w:val="000000" w:themeColor="text1"/>
          <w:sz w:val="24"/>
          <w:szCs w:val="24"/>
        </w:rPr>
        <w:t xml:space="preserve">, </w:t>
      </w:r>
      <w:r w:rsidR="003535A2">
        <w:rPr>
          <w:rFonts w:ascii="Times New Roman" w:hAnsi="Times New Roman" w:cs="Times New Roman"/>
          <w:color w:val="000000" w:themeColor="text1"/>
          <w:sz w:val="24"/>
          <w:szCs w:val="24"/>
        </w:rPr>
        <w:t>calling</w:t>
      </w:r>
      <w:r w:rsidR="0077318C">
        <w:rPr>
          <w:rFonts w:ascii="Times New Roman" w:hAnsi="Times New Roman" w:cs="Times New Roman"/>
          <w:color w:val="000000" w:themeColor="text1"/>
          <w:sz w:val="24"/>
          <w:szCs w:val="24"/>
        </w:rPr>
        <w:t xml:space="preserve"> the phone number listed on the Complaint form</w:t>
      </w:r>
      <w:r w:rsidRPr="0077318C">
        <w:rPr>
          <w:rFonts w:ascii="Times New Roman" w:hAnsi="Times New Roman" w:cs="Times New Roman"/>
          <w:color w:val="000000" w:themeColor="text1"/>
          <w:sz w:val="24"/>
          <w:szCs w:val="24"/>
        </w:rPr>
        <w:t>.  No one answered my phone call, so I left a voice message identifying myself, the purpose of my call, and providing my number for a call back.</w:t>
      </w:r>
      <w:r w:rsidR="0077318C" w:rsidRPr="0077318C">
        <w:rPr>
          <w:rFonts w:ascii="Times New Roman" w:hAnsi="Times New Roman" w:cs="Times New Roman"/>
          <w:color w:val="000000" w:themeColor="text1"/>
          <w:sz w:val="24"/>
          <w:szCs w:val="24"/>
        </w:rPr>
        <w:t xml:space="preserve">  As of the date of this Order, I have not received any further communication from Ms. </w:t>
      </w:r>
      <w:proofErr w:type="spellStart"/>
      <w:r w:rsidR="0077318C" w:rsidRPr="0077318C">
        <w:rPr>
          <w:rFonts w:ascii="Times New Roman" w:hAnsi="Times New Roman" w:cs="Times New Roman"/>
          <w:color w:val="000000" w:themeColor="text1"/>
          <w:sz w:val="24"/>
          <w:szCs w:val="24"/>
        </w:rPr>
        <w:t>Carbaugh</w:t>
      </w:r>
      <w:proofErr w:type="spellEnd"/>
      <w:r w:rsidR="0077318C" w:rsidRPr="0077318C">
        <w:rPr>
          <w:rFonts w:ascii="Times New Roman" w:hAnsi="Times New Roman" w:cs="Times New Roman"/>
          <w:color w:val="000000" w:themeColor="text1"/>
          <w:sz w:val="24"/>
          <w:szCs w:val="24"/>
        </w:rPr>
        <w:t>.</w:t>
      </w:r>
    </w:p>
    <w:p w14:paraId="70EC9F6B" w14:textId="6C8F770B" w:rsidR="001A145F" w:rsidRPr="0077318C" w:rsidRDefault="001A145F" w:rsidP="00D11309">
      <w:pPr>
        <w:spacing w:after="0" w:line="360" w:lineRule="auto"/>
        <w:rPr>
          <w:rFonts w:ascii="Times New Roman" w:hAnsi="Times New Roman" w:cs="Times New Roman"/>
          <w:color w:val="000000" w:themeColor="text1"/>
          <w:sz w:val="24"/>
          <w:szCs w:val="24"/>
        </w:rPr>
      </w:pPr>
    </w:p>
    <w:p w14:paraId="1D382BCD" w14:textId="327EC0F8" w:rsidR="00BD1132" w:rsidRPr="0077318C" w:rsidRDefault="00BE16F5" w:rsidP="00D11309">
      <w:pPr>
        <w:spacing w:after="0" w:line="360" w:lineRule="auto"/>
        <w:ind w:firstLine="1440"/>
        <w:rPr>
          <w:rFonts w:ascii="Times New Roman" w:hAnsi="Times New Roman" w:cs="Times New Roman"/>
          <w:color w:val="212121"/>
          <w:sz w:val="24"/>
          <w:szCs w:val="24"/>
        </w:rPr>
      </w:pPr>
      <w:r w:rsidRPr="0077318C">
        <w:rPr>
          <w:rFonts w:ascii="Times New Roman" w:hAnsi="Times New Roman" w:cs="Times New Roman"/>
          <w:color w:val="000000" w:themeColor="text1"/>
          <w:sz w:val="24"/>
          <w:szCs w:val="24"/>
        </w:rPr>
        <w:t xml:space="preserve">The Commission’s regulations at </w:t>
      </w:r>
      <w:r w:rsidR="00BD1132" w:rsidRPr="0077318C">
        <w:rPr>
          <w:rFonts w:ascii="Times New Roman" w:hAnsi="Times New Roman" w:cs="Times New Roman"/>
          <w:color w:val="212121"/>
          <w:sz w:val="24"/>
          <w:szCs w:val="24"/>
        </w:rPr>
        <w:t>52 Pa. Code § 5.571</w:t>
      </w:r>
      <w:r w:rsidRPr="0077318C">
        <w:rPr>
          <w:rFonts w:ascii="Times New Roman" w:hAnsi="Times New Roman" w:cs="Times New Roman"/>
          <w:color w:val="212121"/>
          <w:sz w:val="24"/>
          <w:szCs w:val="24"/>
        </w:rPr>
        <w:t xml:space="preserve"> </w:t>
      </w:r>
      <w:r w:rsidR="005A19D0" w:rsidRPr="0077318C">
        <w:rPr>
          <w:rFonts w:ascii="Times New Roman" w:hAnsi="Times New Roman" w:cs="Times New Roman"/>
          <w:color w:val="212121"/>
          <w:sz w:val="24"/>
          <w:szCs w:val="24"/>
        </w:rPr>
        <w:t>address reopening a record prior to a final decision.</w:t>
      </w:r>
    </w:p>
    <w:p w14:paraId="4FEFC93E" w14:textId="77777777" w:rsidR="00BE16F5" w:rsidRPr="0077318C" w:rsidRDefault="00BE16F5" w:rsidP="00D11309">
      <w:pPr>
        <w:spacing w:after="0" w:line="360" w:lineRule="auto"/>
        <w:ind w:firstLine="1440"/>
        <w:rPr>
          <w:rFonts w:ascii="Times New Roman" w:hAnsi="Times New Roman" w:cs="Times New Roman"/>
          <w:color w:val="000000" w:themeColor="text1"/>
          <w:sz w:val="24"/>
          <w:szCs w:val="24"/>
        </w:rPr>
      </w:pPr>
    </w:p>
    <w:p w14:paraId="364017B4" w14:textId="77777777" w:rsidR="00BE16F5" w:rsidRPr="0077318C" w:rsidRDefault="00BE16F5" w:rsidP="00D11309">
      <w:pPr>
        <w:spacing w:after="0" w:line="240" w:lineRule="auto"/>
        <w:ind w:left="1440"/>
        <w:rPr>
          <w:rFonts w:ascii="Times New Roman" w:hAnsi="Times New Roman" w:cs="Times New Roman"/>
          <w:b/>
          <w:bCs/>
          <w:color w:val="212121"/>
          <w:sz w:val="24"/>
          <w:szCs w:val="24"/>
        </w:rPr>
      </w:pPr>
      <w:r w:rsidRPr="0077318C">
        <w:rPr>
          <w:rFonts w:ascii="Times New Roman" w:hAnsi="Times New Roman" w:cs="Times New Roman"/>
          <w:b/>
          <w:bCs/>
          <w:color w:val="212121"/>
          <w:sz w:val="24"/>
          <w:szCs w:val="24"/>
        </w:rPr>
        <w:t>§ 5.571. Reopening prior to a final decision.</w:t>
      </w:r>
    </w:p>
    <w:p w14:paraId="1E89D19D" w14:textId="74B74788" w:rsidR="00BE16F5" w:rsidRPr="0077318C" w:rsidRDefault="00BE16F5" w:rsidP="00D11309">
      <w:pPr>
        <w:spacing w:after="0" w:line="240" w:lineRule="auto"/>
        <w:ind w:left="1440"/>
        <w:rPr>
          <w:rFonts w:ascii="Times New Roman" w:eastAsia="Times New Roman" w:hAnsi="Times New Roman" w:cs="Times New Roman"/>
          <w:color w:val="212121"/>
          <w:sz w:val="24"/>
          <w:szCs w:val="24"/>
        </w:rPr>
      </w:pPr>
      <w:r w:rsidRPr="0077318C">
        <w:rPr>
          <w:rFonts w:ascii="Times New Roman" w:eastAsia="Times New Roman" w:hAnsi="Times New Roman" w:cs="Times New Roman"/>
          <w:color w:val="212121"/>
          <w:sz w:val="24"/>
          <w:szCs w:val="24"/>
        </w:rPr>
        <w:t xml:space="preserve"> </w:t>
      </w:r>
    </w:p>
    <w:p w14:paraId="408B8C91" w14:textId="0AE09D60" w:rsidR="00D0691B" w:rsidRPr="0077318C" w:rsidRDefault="00D0691B" w:rsidP="00D11309">
      <w:pPr>
        <w:spacing w:after="0" w:line="240" w:lineRule="auto"/>
        <w:ind w:left="1440"/>
        <w:rPr>
          <w:rFonts w:ascii="Times New Roman" w:eastAsia="Times New Roman" w:hAnsi="Times New Roman" w:cs="Times New Roman"/>
          <w:color w:val="212121"/>
          <w:sz w:val="24"/>
          <w:szCs w:val="24"/>
        </w:rPr>
      </w:pPr>
      <w:r w:rsidRPr="0077318C">
        <w:rPr>
          <w:rFonts w:ascii="Times New Roman" w:eastAsia="Times New Roman" w:hAnsi="Times New Roman" w:cs="Times New Roman"/>
          <w:color w:val="212121"/>
          <w:sz w:val="24"/>
          <w:szCs w:val="24"/>
        </w:rPr>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66021A1B" w14:textId="77777777" w:rsidR="00BE16F5" w:rsidRPr="0077318C" w:rsidRDefault="00BE16F5" w:rsidP="00D11309">
      <w:pPr>
        <w:spacing w:after="0" w:line="240" w:lineRule="auto"/>
        <w:ind w:left="1440"/>
        <w:rPr>
          <w:rFonts w:ascii="Times New Roman" w:eastAsia="Times New Roman" w:hAnsi="Times New Roman" w:cs="Times New Roman"/>
          <w:color w:val="212121"/>
          <w:sz w:val="24"/>
          <w:szCs w:val="24"/>
        </w:rPr>
      </w:pPr>
    </w:p>
    <w:p w14:paraId="449C7F33" w14:textId="77777777" w:rsidR="00D0691B" w:rsidRPr="0077318C" w:rsidRDefault="00D0691B" w:rsidP="00D11309">
      <w:pPr>
        <w:spacing w:after="0" w:line="240" w:lineRule="auto"/>
        <w:ind w:left="1800"/>
        <w:rPr>
          <w:rFonts w:ascii="Times New Roman" w:eastAsia="Times New Roman" w:hAnsi="Times New Roman" w:cs="Times New Roman"/>
          <w:color w:val="212121"/>
          <w:sz w:val="24"/>
          <w:szCs w:val="24"/>
        </w:rPr>
      </w:pPr>
      <w:r w:rsidRPr="0077318C">
        <w:rPr>
          <w:rFonts w:ascii="Times New Roman" w:eastAsia="Times New Roman" w:hAnsi="Times New Roman" w:cs="Times New Roman"/>
          <w:color w:val="212121"/>
          <w:sz w:val="24"/>
          <w:szCs w:val="24"/>
        </w:rPr>
        <w:t>(1) The presiding officer may reopen the record if the presiding officer has not issued a decision or has not certified the record to the Commission.</w:t>
      </w:r>
    </w:p>
    <w:p w14:paraId="4ABB17EC" w14:textId="4AF60830" w:rsidR="002A7C17" w:rsidRPr="0077318C" w:rsidRDefault="002A7C17" w:rsidP="00D11309">
      <w:pPr>
        <w:spacing w:after="0" w:line="240" w:lineRule="auto"/>
        <w:rPr>
          <w:rFonts w:ascii="Times New Roman" w:hAnsi="Times New Roman" w:cs="Times New Roman"/>
          <w:sz w:val="24"/>
          <w:szCs w:val="24"/>
        </w:rPr>
      </w:pPr>
    </w:p>
    <w:p w14:paraId="5BA4F346" w14:textId="6ABAAC13" w:rsidR="00BE16F5" w:rsidRPr="0077318C" w:rsidRDefault="00BE16F5" w:rsidP="00D11309">
      <w:pPr>
        <w:spacing w:after="0" w:line="240" w:lineRule="auto"/>
        <w:rPr>
          <w:rFonts w:ascii="Times New Roman" w:hAnsi="Times New Roman" w:cs="Times New Roman"/>
          <w:sz w:val="24"/>
          <w:szCs w:val="24"/>
        </w:rPr>
      </w:pPr>
      <w:r w:rsidRPr="0077318C">
        <w:rPr>
          <w:rFonts w:ascii="Times New Roman" w:hAnsi="Times New Roman" w:cs="Times New Roman"/>
          <w:color w:val="212121"/>
          <w:sz w:val="24"/>
          <w:szCs w:val="24"/>
        </w:rPr>
        <w:t>52 Pa. Code § 5.571(d)(1).</w:t>
      </w:r>
    </w:p>
    <w:p w14:paraId="38FD702D" w14:textId="77777777" w:rsidR="00550234" w:rsidRPr="0077318C" w:rsidRDefault="00550234" w:rsidP="00D104B7">
      <w:pPr>
        <w:spacing w:after="0" w:line="360" w:lineRule="auto"/>
        <w:rPr>
          <w:rFonts w:ascii="Times New Roman" w:hAnsi="Times New Roman" w:cs="Times New Roman"/>
          <w:sz w:val="24"/>
          <w:szCs w:val="24"/>
        </w:rPr>
      </w:pPr>
    </w:p>
    <w:p w14:paraId="34E18DF3" w14:textId="0FF41AD4" w:rsidR="00EB4BC8" w:rsidRPr="0077318C" w:rsidRDefault="00196422" w:rsidP="00D104B7">
      <w:pPr>
        <w:spacing w:after="0" w:line="360" w:lineRule="auto"/>
        <w:ind w:firstLine="1440"/>
        <w:rPr>
          <w:rFonts w:ascii="Times New Roman" w:hAnsi="Times New Roman" w:cs="Times New Roman"/>
          <w:color w:val="000000" w:themeColor="text1"/>
          <w:sz w:val="24"/>
          <w:szCs w:val="24"/>
        </w:rPr>
      </w:pPr>
      <w:r w:rsidRPr="0077318C">
        <w:rPr>
          <w:rFonts w:ascii="Times New Roman" w:hAnsi="Times New Roman" w:cs="Times New Roman"/>
          <w:sz w:val="24"/>
          <w:szCs w:val="24"/>
        </w:rPr>
        <w:t>I have not issued an Initial Decision in this matter.  It is my determination that the p</w:t>
      </w:r>
      <w:r w:rsidR="00550234" w:rsidRPr="0077318C">
        <w:rPr>
          <w:rFonts w:ascii="Times New Roman" w:hAnsi="Times New Roman" w:cs="Times New Roman"/>
          <w:sz w:val="24"/>
          <w:szCs w:val="24"/>
        </w:rPr>
        <w:t>ublic interest requires</w:t>
      </w:r>
      <w:r w:rsidR="00EB4BC8" w:rsidRPr="0077318C">
        <w:rPr>
          <w:rFonts w:ascii="Times New Roman" w:hAnsi="Times New Roman" w:cs="Times New Roman"/>
          <w:sz w:val="24"/>
          <w:szCs w:val="24"/>
        </w:rPr>
        <w:t xml:space="preserve"> reopening the record in this matter.</w:t>
      </w:r>
      <w:r w:rsidR="0077318C" w:rsidRPr="0077318C">
        <w:rPr>
          <w:rFonts w:ascii="Times New Roman" w:hAnsi="Times New Roman" w:cs="Times New Roman"/>
          <w:sz w:val="24"/>
          <w:szCs w:val="24"/>
        </w:rPr>
        <w:t xml:space="preserve">  </w:t>
      </w:r>
      <w:r w:rsidR="003535A2">
        <w:rPr>
          <w:rFonts w:ascii="Times New Roman" w:hAnsi="Times New Roman" w:cs="Times New Roman"/>
          <w:color w:val="000000"/>
          <w:sz w:val="24"/>
          <w:szCs w:val="24"/>
        </w:rPr>
        <w:t xml:space="preserve">Given the apparent attempt from Ms. </w:t>
      </w:r>
      <w:proofErr w:type="spellStart"/>
      <w:r w:rsidR="003535A2">
        <w:rPr>
          <w:rFonts w:ascii="Times New Roman" w:hAnsi="Times New Roman" w:cs="Times New Roman"/>
          <w:color w:val="000000"/>
          <w:sz w:val="24"/>
          <w:szCs w:val="24"/>
        </w:rPr>
        <w:t>Carbaugh</w:t>
      </w:r>
      <w:proofErr w:type="spellEnd"/>
      <w:r w:rsidR="003535A2">
        <w:rPr>
          <w:rFonts w:ascii="Times New Roman" w:hAnsi="Times New Roman" w:cs="Times New Roman"/>
          <w:color w:val="000000"/>
          <w:sz w:val="24"/>
          <w:szCs w:val="24"/>
        </w:rPr>
        <w:t xml:space="preserve"> to participate in the hearing, I feel that she should be provided with one last opportunity to </w:t>
      </w:r>
      <w:r w:rsidR="006F2241">
        <w:rPr>
          <w:rFonts w:ascii="Times New Roman" w:hAnsi="Times New Roman" w:cs="Times New Roman"/>
          <w:color w:val="000000"/>
          <w:sz w:val="24"/>
          <w:szCs w:val="24"/>
        </w:rPr>
        <w:t>participate.</w:t>
      </w:r>
      <w:r w:rsidR="006F2241" w:rsidRPr="006F2241">
        <w:rPr>
          <w:rFonts w:ascii="Times New Roman" w:hAnsi="Times New Roman" w:cs="Times New Roman"/>
          <w:sz w:val="24"/>
          <w:szCs w:val="24"/>
        </w:rPr>
        <w:t xml:space="preserve"> </w:t>
      </w:r>
      <w:r w:rsidR="006F2241">
        <w:rPr>
          <w:rFonts w:ascii="Times New Roman" w:hAnsi="Times New Roman" w:cs="Times New Roman"/>
          <w:sz w:val="24"/>
          <w:szCs w:val="24"/>
        </w:rPr>
        <w:t xml:space="preserve"> </w:t>
      </w:r>
      <w:r w:rsidR="006F2241" w:rsidRPr="0077318C">
        <w:rPr>
          <w:rFonts w:ascii="Times New Roman" w:hAnsi="Times New Roman" w:cs="Times New Roman"/>
          <w:sz w:val="24"/>
          <w:szCs w:val="24"/>
        </w:rPr>
        <w:t>T</w:t>
      </w:r>
      <w:r w:rsidR="006F2241" w:rsidRPr="0077318C">
        <w:rPr>
          <w:rFonts w:ascii="Times New Roman" w:hAnsi="Times New Roman" w:cs="Times New Roman"/>
          <w:color w:val="000000"/>
          <w:sz w:val="24"/>
          <w:szCs w:val="24"/>
        </w:rPr>
        <w:t xml:space="preserve">he public interest is better served when all litigants, particularly </w:t>
      </w:r>
      <w:r w:rsidR="006F2241" w:rsidRPr="0077318C">
        <w:rPr>
          <w:rFonts w:ascii="Times New Roman" w:hAnsi="Times New Roman" w:cs="Times New Roman"/>
          <w:iCs/>
          <w:color w:val="000000"/>
          <w:sz w:val="24"/>
          <w:szCs w:val="24"/>
        </w:rPr>
        <w:t>pro se</w:t>
      </w:r>
      <w:r w:rsidR="006F2241" w:rsidRPr="0077318C">
        <w:rPr>
          <w:rFonts w:ascii="Times New Roman" w:hAnsi="Times New Roman" w:cs="Times New Roman"/>
          <w:color w:val="000000"/>
          <w:sz w:val="24"/>
          <w:szCs w:val="24"/>
        </w:rPr>
        <w:t xml:space="preserve"> litigants, are afforded a meaningful opportunity to be heard</w:t>
      </w:r>
      <w:r w:rsidR="006F2241">
        <w:rPr>
          <w:rFonts w:ascii="Times New Roman" w:hAnsi="Times New Roman" w:cs="Times New Roman"/>
          <w:color w:val="000000"/>
          <w:sz w:val="24"/>
          <w:szCs w:val="24"/>
        </w:rPr>
        <w:t>.</w:t>
      </w:r>
    </w:p>
    <w:p w14:paraId="44AACD6F" w14:textId="17400949" w:rsidR="00830790" w:rsidRPr="0077318C" w:rsidRDefault="00830790" w:rsidP="00830790">
      <w:pPr>
        <w:spacing w:after="0" w:line="360" w:lineRule="auto"/>
        <w:rPr>
          <w:rFonts w:ascii="Times New Roman" w:hAnsi="Times New Roman" w:cs="Times New Roman"/>
          <w:sz w:val="24"/>
          <w:szCs w:val="24"/>
        </w:rPr>
      </w:pPr>
    </w:p>
    <w:p w14:paraId="464B4055" w14:textId="38F4D25F" w:rsidR="00830790" w:rsidRPr="0077318C" w:rsidRDefault="00830790" w:rsidP="00830790">
      <w:pPr>
        <w:pStyle w:val="ParaTab1"/>
        <w:spacing w:line="360" w:lineRule="auto"/>
        <w:rPr>
          <w:rFonts w:ascii="Times New Roman" w:hAnsi="Times New Roman" w:cs="Times New Roman"/>
          <w:color w:val="000000"/>
          <w:spacing w:val="-3"/>
        </w:rPr>
      </w:pPr>
      <w:r w:rsidRPr="0077318C">
        <w:rPr>
          <w:rFonts w:ascii="Times New Roman" w:hAnsi="Times New Roman" w:cs="Times New Roman"/>
          <w:color w:val="000000"/>
          <w:spacing w:val="-3"/>
        </w:rPr>
        <w:t xml:space="preserve">I have also considered the interests of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in determining to reopen the record.  </w:t>
      </w:r>
      <w:r w:rsidR="006F2241">
        <w:rPr>
          <w:rFonts w:ascii="Times New Roman" w:hAnsi="Times New Roman" w:cs="Times New Roman"/>
          <w:color w:val="000000"/>
          <w:spacing w:val="-3"/>
        </w:rPr>
        <w:t>Certainly,</w:t>
      </w:r>
      <w:r w:rsidRPr="0077318C">
        <w:rPr>
          <w:rFonts w:ascii="Times New Roman" w:hAnsi="Times New Roman" w:cs="Times New Roman"/>
          <w:color w:val="000000"/>
          <w:spacing w:val="-3"/>
        </w:rPr>
        <w:t xml:space="preserve">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has expended time and resources preparing for the case and having a witness ready on the day of the hearing to testify.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will have to spend time and resources again to have its Attorney and witness available on a rescheduled hearing date.  However, resources would also be spent by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handling this case through any appeal process the Complainant might undertake if she is not given another opportunity to prosecute her Complaint.  Furthermore, it would be beneficial to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to provide the Complainant another opportunity to prosecute her Complaint, given that she is seeking a payment arrangement.  The Complainant has an unpaid balance with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so the possibility of awarding the Complainant a payment arrangement increases the possibility that </w:t>
      </w:r>
      <w:proofErr w:type="spellStart"/>
      <w:r w:rsidRPr="0077318C">
        <w:rPr>
          <w:rFonts w:ascii="Times New Roman" w:hAnsi="Times New Roman" w:cs="Times New Roman"/>
          <w:color w:val="000000"/>
          <w:spacing w:val="-3"/>
        </w:rPr>
        <w:t>Penelec</w:t>
      </w:r>
      <w:proofErr w:type="spellEnd"/>
      <w:r w:rsidRPr="0077318C">
        <w:rPr>
          <w:rFonts w:ascii="Times New Roman" w:hAnsi="Times New Roman" w:cs="Times New Roman"/>
          <w:color w:val="000000"/>
          <w:spacing w:val="-3"/>
        </w:rPr>
        <w:t xml:space="preserve"> will receive from the Complainant the money that it is owed.  The utilities must spend resources taking actions against delinquent paying customers when customers do not pay their balances.</w:t>
      </w:r>
    </w:p>
    <w:p w14:paraId="4BDF0839" w14:textId="77777777" w:rsidR="00830790" w:rsidRPr="0077318C" w:rsidRDefault="00830790" w:rsidP="00D104B7">
      <w:pPr>
        <w:spacing w:after="0" w:line="360" w:lineRule="auto"/>
        <w:ind w:firstLine="1440"/>
        <w:rPr>
          <w:rFonts w:ascii="Times New Roman" w:hAnsi="Times New Roman" w:cs="Times New Roman"/>
          <w:sz w:val="24"/>
          <w:szCs w:val="24"/>
        </w:rPr>
      </w:pPr>
    </w:p>
    <w:p w14:paraId="4FE2B5B1" w14:textId="570A49E6" w:rsidR="00550234" w:rsidRPr="0077318C" w:rsidRDefault="00830790" w:rsidP="00D104B7">
      <w:pPr>
        <w:spacing w:after="0" w:line="360" w:lineRule="auto"/>
        <w:ind w:firstLine="1440"/>
        <w:rPr>
          <w:rFonts w:ascii="Times New Roman" w:hAnsi="Times New Roman" w:cs="Times New Roman"/>
          <w:sz w:val="24"/>
          <w:szCs w:val="24"/>
        </w:rPr>
      </w:pPr>
      <w:r w:rsidRPr="0077318C">
        <w:rPr>
          <w:rFonts w:ascii="Times New Roman" w:hAnsi="Times New Roman" w:cs="Times New Roman"/>
          <w:sz w:val="24"/>
          <w:szCs w:val="24"/>
        </w:rPr>
        <w:t>T</w:t>
      </w:r>
      <w:r w:rsidR="00D104B7" w:rsidRPr="0077318C">
        <w:rPr>
          <w:rFonts w:ascii="Times New Roman" w:hAnsi="Times New Roman" w:cs="Times New Roman"/>
          <w:sz w:val="24"/>
          <w:szCs w:val="24"/>
        </w:rPr>
        <w:t>hus, the record is reopened for the purpose of holding a further hearing in this matter.</w:t>
      </w:r>
      <w:r w:rsidR="00F634B0">
        <w:rPr>
          <w:rFonts w:ascii="Times New Roman" w:hAnsi="Times New Roman" w:cs="Times New Roman"/>
          <w:sz w:val="24"/>
          <w:szCs w:val="24"/>
        </w:rPr>
        <w:t xml:space="preserve">  The further hearing in this matter has been scheduled for </w:t>
      </w:r>
      <w:r w:rsidR="00F634B0" w:rsidRPr="00F634B0">
        <w:rPr>
          <w:rFonts w:ascii="Times New Roman" w:hAnsi="Times New Roman" w:cs="Times New Roman"/>
          <w:b/>
          <w:bCs/>
          <w:sz w:val="24"/>
          <w:szCs w:val="24"/>
        </w:rPr>
        <w:t>March 17, 2020 at 10:00 a.m</w:t>
      </w:r>
      <w:r w:rsidR="00F634B0">
        <w:rPr>
          <w:rFonts w:ascii="Times New Roman" w:hAnsi="Times New Roman" w:cs="Times New Roman"/>
          <w:sz w:val="24"/>
          <w:szCs w:val="24"/>
        </w:rPr>
        <w:t>.</w:t>
      </w:r>
      <w:r w:rsidR="006C04B9">
        <w:rPr>
          <w:rFonts w:ascii="Times New Roman" w:hAnsi="Times New Roman" w:cs="Times New Roman"/>
          <w:sz w:val="24"/>
          <w:szCs w:val="24"/>
        </w:rPr>
        <w:t xml:space="preserve">  At this time, the presiding officer will attempt to contact Ms. </w:t>
      </w:r>
      <w:proofErr w:type="spellStart"/>
      <w:r w:rsidR="006C04B9">
        <w:rPr>
          <w:rFonts w:ascii="Times New Roman" w:hAnsi="Times New Roman" w:cs="Times New Roman"/>
          <w:sz w:val="24"/>
          <w:szCs w:val="24"/>
        </w:rPr>
        <w:t>Carbaugh</w:t>
      </w:r>
      <w:proofErr w:type="spellEnd"/>
      <w:r w:rsidR="006C04B9">
        <w:rPr>
          <w:rFonts w:ascii="Times New Roman" w:hAnsi="Times New Roman" w:cs="Times New Roman"/>
          <w:sz w:val="24"/>
          <w:szCs w:val="24"/>
        </w:rPr>
        <w:t xml:space="preserve"> using the phone number listed on her Complaint form.  If Ms. </w:t>
      </w:r>
      <w:proofErr w:type="spellStart"/>
      <w:r w:rsidR="006C04B9">
        <w:rPr>
          <w:rFonts w:ascii="Times New Roman" w:hAnsi="Times New Roman" w:cs="Times New Roman"/>
          <w:sz w:val="24"/>
          <w:szCs w:val="24"/>
        </w:rPr>
        <w:t>Carbaugh</w:t>
      </w:r>
      <w:proofErr w:type="spellEnd"/>
      <w:r w:rsidR="006C04B9">
        <w:rPr>
          <w:rFonts w:ascii="Times New Roman" w:hAnsi="Times New Roman" w:cs="Times New Roman"/>
          <w:sz w:val="24"/>
          <w:szCs w:val="24"/>
        </w:rPr>
        <w:t xml:space="preserve"> wishes to be contacted at a different number, she should provide that number to the OALJ.</w:t>
      </w:r>
    </w:p>
    <w:p w14:paraId="1FEDD8AE" w14:textId="77777777" w:rsidR="005667B6" w:rsidRDefault="005667B6" w:rsidP="00D104B7">
      <w:pPr>
        <w:spacing w:after="0" w:line="360" w:lineRule="auto"/>
        <w:jc w:val="center"/>
        <w:rPr>
          <w:rFonts w:ascii="Times New Roman" w:hAnsi="Times New Roman" w:cs="Times New Roman"/>
          <w:sz w:val="24"/>
          <w:szCs w:val="24"/>
        </w:rPr>
      </w:pPr>
    </w:p>
    <w:p w14:paraId="0BBAF8E8" w14:textId="77777777" w:rsidR="005667B6" w:rsidRDefault="005667B6" w:rsidP="00D104B7">
      <w:pPr>
        <w:spacing w:after="0" w:line="360" w:lineRule="auto"/>
        <w:jc w:val="center"/>
        <w:rPr>
          <w:rFonts w:ascii="Times New Roman" w:hAnsi="Times New Roman" w:cs="Times New Roman"/>
          <w:sz w:val="24"/>
          <w:szCs w:val="24"/>
        </w:rPr>
      </w:pPr>
    </w:p>
    <w:p w14:paraId="5DE7FF04" w14:textId="77777777" w:rsidR="005667B6" w:rsidRDefault="005667B6" w:rsidP="00D104B7">
      <w:pPr>
        <w:spacing w:after="0" w:line="360" w:lineRule="auto"/>
        <w:jc w:val="center"/>
        <w:rPr>
          <w:rFonts w:ascii="Times New Roman" w:hAnsi="Times New Roman" w:cs="Times New Roman"/>
          <w:sz w:val="24"/>
          <w:szCs w:val="24"/>
          <w:u w:val="single"/>
        </w:rPr>
      </w:pPr>
    </w:p>
    <w:p w14:paraId="1F85CBDD" w14:textId="4E52EA01" w:rsidR="00870AFE" w:rsidRPr="0077318C" w:rsidRDefault="00870AFE" w:rsidP="00D104B7">
      <w:pPr>
        <w:spacing w:after="0" w:line="360" w:lineRule="auto"/>
        <w:jc w:val="center"/>
        <w:rPr>
          <w:rFonts w:ascii="Times New Roman" w:hAnsi="Times New Roman" w:cs="Times New Roman"/>
          <w:sz w:val="24"/>
          <w:szCs w:val="24"/>
          <w:u w:val="single"/>
        </w:rPr>
      </w:pPr>
      <w:r w:rsidRPr="0077318C">
        <w:rPr>
          <w:rFonts w:ascii="Times New Roman" w:hAnsi="Times New Roman" w:cs="Times New Roman"/>
          <w:sz w:val="24"/>
          <w:szCs w:val="24"/>
          <w:u w:val="single"/>
        </w:rPr>
        <w:t>ORDER</w:t>
      </w:r>
    </w:p>
    <w:p w14:paraId="5DB8C51E" w14:textId="0302EAD3" w:rsidR="00AE1492" w:rsidRPr="0077318C" w:rsidRDefault="00AE1492" w:rsidP="00D104B7">
      <w:pPr>
        <w:spacing w:after="0" w:line="360" w:lineRule="auto"/>
        <w:jc w:val="center"/>
        <w:rPr>
          <w:rFonts w:ascii="Times New Roman" w:hAnsi="Times New Roman" w:cs="Times New Roman"/>
          <w:sz w:val="24"/>
          <w:szCs w:val="24"/>
          <w:u w:val="single"/>
        </w:rPr>
      </w:pPr>
    </w:p>
    <w:p w14:paraId="21F749A4" w14:textId="77777777" w:rsidR="000A048C" w:rsidRPr="0077318C" w:rsidRDefault="000A048C" w:rsidP="00D104B7">
      <w:pPr>
        <w:spacing w:after="0" w:line="360" w:lineRule="auto"/>
        <w:jc w:val="center"/>
        <w:rPr>
          <w:rFonts w:ascii="Times New Roman" w:hAnsi="Times New Roman" w:cs="Times New Roman"/>
          <w:sz w:val="24"/>
          <w:szCs w:val="24"/>
          <w:u w:val="single"/>
        </w:rPr>
      </w:pPr>
    </w:p>
    <w:p w14:paraId="32740A8C" w14:textId="77777777" w:rsidR="000A048C" w:rsidRPr="0077318C" w:rsidRDefault="000A048C" w:rsidP="000A048C">
      <w:pPr>
        <w:pStyle w:val="ParaTab1"/>
        <w:spacing w:line="360" w:lineRule="auto"/>
        <w:rPr>
          <w:rFonts w:ascii="Times New Roman" w:hAnsi="Times New Roman" w:cs="Times New Roman"/>
          <w:spacing w:val="-3"/>
        </w:rPr>
      </w:pPr>
      <w:r w:rsidRPr="0077318C">
        <w:rPr>
          <w:rFonts w:ascii="Times New Roman" w:hAnsi="Times New Roman" w:cs="Times New Roman"/>
          <w:spacing w:val="-3"/>
        </w:rPr>
        <w:t>THEREFORE,</w:t>
      </w:r>
    </w:p>
    <w:p w14:paraId="28C57B92" w14:textId="77777777" w:rsidR="000A048C" w:rsidRPr="0077318C" w:rsidRDefault="000A048C" w:rsidP="000A048C">
      <w:pPr>
        <w:pStyle w:val="ParaTab1"/>
        <w:spacing w:line="360" w:lineRule="auto"/>
        <w:rPr>
          <w:rFonts w:ascii="Times New Roman" w:hAnsi="Times New Roman" w:cs="Times New Roman"/>
          <w:spacing w:val="-3"/>
        </w:rPr>
      </w:pPr>
    </w:p>
    <w:p w14:paraId="3B225A4B" w14:textId="77777777" w:rsidR="000A048C" w:rsidRPr="0077318C" w:rsidRDefault="000A048C" w:rsidP="000A048C">
      <w:pPr>
        <w:pStyle w:val="ParaTab1"/>
        <w:spacing w:line="360" w:lineRule="auto"/>
        <w:rPr>
          <w:rFonts w:ascii="Times New Roman" w:hAnsi="Times New Roman" w:cs="Times New Roman"/>
          <w:spacing w:val="-3"/>
        </w:rPr>
      </w:pPr>
      <w:r w:rsidRPr="0077318C">
        <w:rPr>
          <w:rFonts w:ascii="Times New Roman" w:hAnsi="Times New Roman" w:cs="Times New Roman"/>
          <w:spacing w:val="-3"/>
        </w:rPr>
        <w:t>IT IS ORDERED:</w:t>
      </w:r>
    </w:p>
    <w:p w14:paraId="7DF88A1B" w14:textId="77777777" w:rsidR="00AE1492" w:rsidRPr="0077318C" w:rsidRDefault="00AE1492" w:rsidP="000A048C">
      <w:pPr>
        <w:spacing w:after="0" w:line="360" w:lineRule="auto"/>
        <w:rPr>
          <w:rFonts w:ascii="Times New Roman" w:hAnsi="Times New Roman" w:cs="Times New Roman"/>
          <w:sz w:val="24"/>
          <w:szCs w:val="24"/>
          <w:u w:val="single"/>
        </w:rPr>
      </w:pPr>
    </w:p>
    <w:p w14:paraId="1B4D92D7" w14:textId="611A3D22" w:rsidR="006F2241" w:rsidRDefault="006F2241" w:rsidP="00D104B7">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Pennsylvania Electric Company’s Motion to Dismiss the Complaint in the matter of Teri </w:t>
      </w:r>
      <w:proofErr w:type="spellStart"/>
      <w:r>
        <w:rPr>
          <w:rFonts w:ascii="Times New Roman" w:hAnsi="Times New Roman" w:cs="Times New Roman"/>
        </w:rPr>
        <w:t>Carbaugh</w:t>
      </w:r>
      <w:proofErr w:type="spellEnd"/>
      <w:r>
        <w:rPr>
          <w:rFonts w:ascii="Times New Roman" w:hAnsi="Times New Roman" w:cs="Times New Roman"/>
        </w:rPr>
        <w:t xml:space="preserve"> v. Pennsylvania Electric Company, Docket No. C-2019-3012785, is denied.</w:t>
      </w:r>
    </w:p>
    <w:p w14:paraId="46A82202" w14:textId="77777777" w:rsidR="006F2241" w:rsidRDefault="006F2241" w:rsidP="006F2241">
      <w:pPr>
        <w:pStyle w:val="ListParagraph"/>
        <w:spacing w:line="360" w:lineRule="auto"/>
        <w:ind w:left="1440"/>
        <w:rPr>
          <w:rFonts w:ascii="Times New Roman" w:hAnsi="Times New Roman" w:cs="Times New Roman"/>
        </w:rPr>
      </w:pPr>
    </w:p>
    <w:p w14:paraId="4F493183" w14:textId="23374B39" w:rsidR="00BE16F5" w:rsidRPr="0077318C" w:rsidRDefault="00D0691B" w:rsidP="00D104B7">
      <w:pPr>
        <w:pStyle w:val="ListParagraph"/>
        <w:numPr>
          <w:ilvl w:val="0"/>
          <w:numId w:val="6"/>
        </w:numPr>
        <w:spacing w:line="360" w:lineRule="auto"/>
        <w:ind w:left="0" w:firstLine="1440"/>
        <w:rPr>
          <w:rFonts w:ascii="Times New Roman" w:hAnsi="Times New Roman" w:cs="Times New Roman"/>
        </w:rPr>
      </w:pPr>
      <w:r w:rsidRPr="0077318C">
        <w:rPr>
          <w:rFonts w:ascii="Times New Roman" w:hAnsi="Times New Roman" w:cs="Times New Roman"/>
        </w:rPr>
        <w:t xml:space="preserve">The record in the matter of </w:t>
      </w:r>
      <w:r w:rsidR="000A048C" w:rsidRPr="0077318C">
        <w:rPr>
          <w:rFonts w:ascii="Times New Roman" w:hAnsi="Times New Roman" w:cs="Times New Roman"/>
        </w:rPr>
        <w:t xml:space="preserve">Teri </w:t>
      </w:r>
      <w:proofErr w:type="spellStart"/>
      <w:r w:rsidR="000A048C" w:rsidRPr="0077318C">
        <w:rPr>
          <w:rFonts w:ascii="Times New Roman" w:hAnsi="Times New Roman" w:cs="Times New Roman"/>
        </w:rPr>
        <w:t>Carbaugh</w:t>
      </w:r>
      <w:proofErr w:type="spellEnd"/>
      <w:r w:rsidR="000A048C" w:rsidRPr="0077318C">
        <w:rPr>
          <w:rFonts w:ascii="Times New Roman" w:hAnsi="Times New Roman" w:cs="Times New Roman"/>
        </w:rPr>
        <w:t xml:space="preserve"> v. Pennsylvania Electric Company</w:t>
      </w:r>
      <w:r w:rsidRPr="0077318C">
        <w:rPr>
          <w:rFonts w:ascii="Times New Roman" w:hAnsi="Times New Roman" w:cs="Times New Roman"/>
        </w:rPr>
        <w:t xml:space="preserve">, Docket No. </w:t>
      </w:r>
      <w:r w:rsidR="000A048C" w:rsidRPr="0077318C">
        <w:rPr>
          <w:rFonts w:ascii="Times New Roman" w:hAnsi="Times New Roman" w:cs="Times New Roman"/>
        </w:rPr>
        <w:t>C-2019-3012785</w:t>
      </w:r>
      <w:r w:rsidRPr="0077318C">
        <w:rPr>
          <w:rFonts w:ascii="Times New Roman" w:hAnsi="Times New Roman" w:cs="Times New Roman"/>
        </w:rPr>
        <w:t>, is reopened.</w:t>
      </w:r>
    </w:p>
    <w:p w14:paraId="4F626B4C" w14:textId="346A7CD6" w:rsidR="00D0691B" w:rsidRDefault="00D0691B" w:rsidP="00D104B7">
      <w:pPr>
        <w:spacing w:after="0" w:line="360" w:lineRule="auto"/>
        <w:rPr>
          <w:rFonts w:ascii="Times New Roman" w:hAnsi="Times New Roman" w:cs="Times New Roman"/>
          <w:sz w:val="24"/>
          <w:szCs w:val="24"/>
        </w:rPr>
      </w:pPr>
    </w:p>
    <w:p w14:paraId="7443EAB1" w14:textId="08C6ACC2" w:rsidR="00BE16F5" w:rsidRDefault="00BE16F5" w:rsidP="00D11309">
      <w:pPr>
        <w:spacing w:after="0" w:line="360" w:lineRule="auto"/>
        <w:rPr>
          <w:rFonts w:ascii="Times New Roman" w:hAnsi="Times New Roman" w:cs="Times New Roman"/>
          <w:sz w:val="24"/>
          <w:szCs w:val="24"/>
        </w:rPr>
      </w:pPr>
    </w:p>
    <w:p w14:paraId="48DE3D28" w14:textId="77777777" w:rsidR="000A048C" w:rsidRDefault="000A048C" w:rsidP="00D11309">
      <w:pPr>
        <w:spacing w:after="0" w:line="360" w:lineRule="auto"/>
        <w:rPr>
          <w:rFonts w:ascii="Times New Roman" w:hAnsi="Times New Roman" w:cs="Times New Roman"/>
          <w:sz w:val="24"/>
          <w:szCs w:val="24"/>
        </w:rPr>
      </w:pPr>
    </w:p>
    <w:p w14:paraId="4577E9CB" w14:textId="4BB94FC7" w:rsidR="00575EF0" w:rsidRPr="001A0AA5" w:rsidRDefault="00575EF0" w:rsidP="00D11309">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D11309">
        <w:rPr>
          <w:szCs w:val="24"/>
          <w:u w:val="single"/>
        </w:rPr>
        <w:t>February 28, 2020</w:t>
      </w:r>
      <w:r w:rsidRPr="001A0AA5">
        <w:rPr>
          <w:szCs w:val="24"/>
        </w:rPr>
        <w:tab/>
      </w:r>
      <w:r w:rsidRPr="001A0AA5">
        <w:rPr>
          <w:szCs w:val="24"/>
        </w:rPr>
        <w:tab/>
      </w:r>
      <w:r w:rsidRPr="001A0AA5">
        <w:rPr>
          <w:szCs w:val="24"/>
        </w:rPr>
        <w:tab/>
      </w:r>
      <w:r>
        <w:rPr>
          <w:szCs w:val="24"/>
        </w:rPr>
        <w:tab/>
      </w:r>
      <w:r>
        <w:rPr>
          <w:szCs w:val="24"/>
        </w:rPr>
        <w:tab/>
      </w:r>
      <w:r w:rsidR="00D11309">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p>
    <w:p w14:paraId="2450F06E" w14:textId="1F365AA3" w:rsidR="00575EF0" w:rsidRPr="001A0AA5" w:rsidRDefault="00575EF0" w:rsidP="00D11309">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r>
      <w:r w:rsidR="00D11309">
        <w:rPr>
          <w:szCs w:val="24"/>
        </w:rPr>
        <w:tab/>
      </w:r>
      <w:r>
        <w:rPr>
          <w:szCs w:val="24"/>
        </w:rPr>
        <w:t>Alphonso Arnold III</w:t>
      </w:r>
    </w:p>
    <w:p w14:paraId="50248413" w14:textId="033FF4C9" w:rsidR="00575EF0" w:rsidRDefault="00575EF0" w:rsidP="00D11309">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r>
      <w:r w:rsidR="00D11309">
        <w:rPr>
          <w:szCs w:val="24"/>
        </w:rPr>
        <w:tab/>
      </w:r>
      <w:r>
        <w:rPr>
          <w:szCs w:val="24"/>
        </w:rPr>
        <w:t>Special Agent</w:t>
      </w:r>
    </w:p>
    <w:p w14:paraId="23EBBE1F" w14:textId="77777777" w:rsidR="00575EF0" w:rsidRDefault="00575EF0" w:rsidP="00D11309">
      <w:pPr>
        <w:pStyle w:val="BodyText"/>
        <w:spacing w:line="240" w:lineRule="auto"/>
        <w:jc w:val="left"/>
        <w:rPr>
          <w:szCs w:val="24"/>
        </w:rPr>
      </w:pPr>
    </w:p>
    <w:p w14:paraId="5652E715" w14:textId="00BEA02F" w:rsidR="001A145F" w:rsidRDefault="001A145F" w:rsidP="00D11309">
      <w:pPr>
        <w:spacing w:after="0"/>
        <w:rPr>
          <w:rFonts w:ascii="Times New Roman" w:hAnsi="Times New Roman" w:cs="Times New Roman"/>
          <w:sz w:val="24"/>
          <w:szCs w:val="24"/>
        </w:rPr>
      </w:pPr>
      <w:r>
        <w:rPr>
          <w:rFonts w:ascii="Times New Roman" w:hAnsi="Times New Roman" w:cs="Times New Roman"/>
          <w:sz w:val="24"/>
          <w:szCs w:val="24"/>
        </w:rPr>
        <w:br w:type="page"/>
      </w:r>
    </w:p>
    <w:p w14:paraId="2C13DDF4" w14:textId="34113002" w:rsidR="00575EF0" w:rsidRPr="00C16B5D" w:rsidRDefault="00C16B5D" w:rsidP="00575EF0">
      <w:pPr>
        <w:rPr>
          <w:rFonts w:ascii="Calibri" w:hAnsi="Calibri"/>
        </w:rPr>
      </w:pPr>
      <w:r w:rsidRPr="00A557D2">
        <w:rPr>
          <w:rFonts w:ascii="Microsoft Sans Serif" w:eastAsia="Microsoft Sans Serif" w:hAnsi="Microsoft Sans Serif" w:cs="Microsoft Sans Serif"/>
          <w:b/>
          <w:sz w:val="24"/>
          <w:u w:val="single"/>
        </w:rPr>
        <w:t>C-2019-3012785 - TERI CARBAUGH v. PENNSYLVANIA ELECTRIC COMPANY</w:t>
      </w:r>
      <w:r w:rsidRPr="00A557D2">
        <w:rPr>
          <w:rFonts w:ascii="Microsoft Sans Serif" w:eastAsia="Microsoft Sans Serif" w:hAnsi="Microsoft Sans Serif" w:cs="Microsoft Sans Serif"/>
          <w:b/>
          <w:sz w:val="24"/>
          <w:u w:val="single"/>
        </w:rPr>
        <w:cr/>
      </w:r>
      <w:r w:rsidRPr="00A557D2">
        <w:rPr>
          <w:rFonts w:ascii="Microsoft Sans Serif" w:eastAsia="Microsoft Sans Serif" w:hAnsi="Microsoft Sans Serif" w:cs="Microsoft Sans Serif"/>
          <w:b/>
          <w:sz w:val="24"/>
          <w:u w:val="single"/>
        </w:rPr>
        <w:cr/>
      </w:r>
      <w:bookmarkStart w:id="0" w:name="_Hlk34038904"/>
      <w:r w:rsidRPr="00A557D2">
        <w:rPr>
          <w:rFonts w:ascii="Microsoft Sans Serif" w:eastAsia="Microsoft Sans Serif" w:hAnsi="Microsoft Sans Serif" w:cs="Microsoft Sans Serif"/>
          <w:sz w:val="24"/>
        </w:rPr>
        <w:t>TERI CARBAUGH</w:t>
      </w:r>
      <w:r w:rsidRPr="00A557D2">
        <w:rPr>
          <w:rFonts w:ascii="Microsoft Sans Serif" w:eastAsia="Microsoft Sans Serif" w:hAnsi="Microsoft Sans Serif" w:cs="Microsoft Sans Serif"/>
          <w:sz w:val="24"/>
        </w:rPr>
        <w:cr/>
        <w:t>158 BLADWIN BOULEVARD</w:t>
      </w:r>
      <w:r w:rsidRPr="00A557D2">
        <w:rPr>
          <w:rFonts w:ascii="Microsoft Sans Serif" w:eastAsia="Microsoft Sans Serif" w:hAnsi="Microsoft Sans Serif" w:cs="Microsoft Sans Serif"/>
          <w:sz w:val="24"/>
        </w:rPr>
        <w:cr/>
        <w:t>SHIPPENSBURG PA  17257</w:t>
      </w:r>
      <w:bookmarkEnd w:id="0"/>
      <w:r w:rsidRPr="00A557D2">
        <w:rPr>
          <w:rFonts w:ascii="Microsoft Sans Serif" w:eastAsia="Microsoft Sans Serif" w:hAnsi="Microsoft Sans Serif" w:cs="Microsoft Sans Serif"/>
          <w:sz w:val="24"/>
        </w:rPr>
        <w:cr/>
      </w:r>
      <w:r w:rsidRPr="00A557D2">
        <w:rPr>
          <w:rFonts w:ascii="Microsoft Sans Serif" w:eastAsia="Microsoft Sans Serif" w:hAnsi="Microsoft Sans Serif" w:cs="Microsoft Sans Serif"/>
          <w:b/>
          <w:bCs/>
          <w:sz w:val="24"/>
        </w:rPr>
        <w:t>717.251.0476</w:t>
      </w:r>
      <w:r w:rsidRPr="00A557D2">
        <w:rPr>
          <w:rFonts w:ascii="Microsoft Sans Serif" w:eastAsia="Microsoft Sans Serif" w:hAnsi="Microsoft Sans Serif" w:cs="Microsoft Sans Serif"/>
          <w:b/>
          <w:bCs/>
          <w:sz w:val="24"/>
        </w:rPr>
        <w:cr/>
      </w:r>
      <w:r w:rsidRPr="00A557D2">
        <w:rPr>
          <w:rFonts w:ascii="Microsoft Sans Serif" w:eastAsia="Microsoft Sans Serif" w:hAnsi="Microsoft Sans Serif" w:cs="Microsoft Sans Serif"/>
          <w:sz w:val="24"/>
        </w:rPr>
        <w:cr/>
      </w:r>
      <w:bookmarkStart w:id="1" w:name="_Hlk34038932"/>
      <w:r w:rsidRPr="00A557D2">
        <w:rPr>
          <w:rFonts w:ascii="Microsoft Sans Serif" w:eastAsia="Microsoft Sans Serif" w:hAnsi="Microsoft Sans Serif" w:cs="Microsoft Sans Serif"/>
          <w:sz w:val="24"/>
        </w:rPr>
        <w:t>JOHN L MUNSCH ESQUIRE</w:t>
      </w:r>
      <w:r w:rsidRPr="00A557D2">
        <w:rPr>
          <w:rFonts w:ascii="Microsoft Sans Serif" w:eastAsia="Microsoft Sans Serif" w:hAnsi="Microsoft Sans Serif" w:cs="Microsoft Sans Serif"/>
          <w:sz w:val="24"/>
        </w:rPr>
        <w:cr/>
      </w:r>
      <w:bookmarkStart w:id="2" w:name="_GoBack"/>
      <w:bookmarkEnd w:id="2"/>
      <w:r w:rsidRPr="00A557D2">
        <w:rPr>
          <w:rFonts w:ascii="Microsoft Sans Serif" w:eastAsia="Microsoft Sans Serif" w:hAnsi="Microsoft Sans Serif" w:cs="Microsoft Sans Serif"/>
          <w:sz w:val="24"/>
        </w:rPr>
        <w:t>FIRSTENERGY</w:t>
      </w:r>
      <w:r w:rsidRPr="00A557D2">
        <w:rPr>
          <w:rFonts w:ascii="Microsoft Sans Serif" w:eastAsia="Microsoft Sans Serif" w:hAnsi="Microsoft Sans Serif" w:cs="Microsoft Sans Serif"/>
          <w:sz w:val="24"/>
        </w:rPr>
        <w:cr/>
        <w:t>800 CABIN HILL DRIVE</w:t>
      </w:r>
      <w:r w:rsidRPr="00A557D2">
        <w:rPr>
          <w:rFonts w:ascii="Microsoft Sans Serif" w:eastAsia="Microsoft Sans Serif" w:hAnsi="Microsoft Sans Serif" w:cs="Microsoft Sans Serif"/>
          <w:sz w:val="24"/>
        </w:rPr>
        <w:cr/>
        <w:t>GREENSBURG PA  15601</w:t>
      </w:r>
      <w:bookmarkEnd w:id="1"/>
      <w:r w:rsidRPr="00A557D2">
        <w:rPr>
          <w:rFonts w:ascii="Microsoft Sans Serif" w:eastAsia="Microsoft Sans Serif" w:hAnsi="Microsoft Sans Serif" w:cs="Microsoft Sans Serif"/>
          <w:sz w:val="24"/>
        </w:rPr>
        <w:cr/>
      </w:r>
      <w:r w:rsidRPr="00A557D2">
        <w:rPr>
          <w:rFonts w:ascii="Microsoft Sans Serif" w:eastAsia="Microsoft Sans Serif" w:hAnsi="Microsoft Sans Serif" w:cs="Microsoft Sans Serif"/>
          <w:b/>
          <w:bCs/>
          <w:sz w:val="24"/>
        </w:rPr>
        <w:t>724.838.6210</w:t>
      </w:r>
    </w:p>
    <w:sectPr w:rsidR="00575EF0" w:rsidRPr="00C16B5D" w:rsidSect="0077318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67FD" w14:textId="77777777" w:rsidR="000C2482" w:rsidRDefault="000C2482" w:rsidP="006F2CB0">
      <w:pPr>
        <w:spacing w:after="0" w:line="240" w:lineRule="auto"/>
      </w:pPr>
      <w:r>
        <w:separator/>
      </w:r>
    </w:p>
  </w:endnote>
  <w:endnote w:type="continuationSeparator" w:id="0">
    <w:p w14:paraId="4A78D011" w14:textId="77777777" w:rsidR="000C2482" w:rsidRDefault="000C2482"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416552"/>
      <w:docPartObj>
        <w:docPartGallery w:val="Page Numbers (Bottom of Page)"/>
        <w:docPartUnique/>
      </w:docPartObj>
    </w:sdtPr>
    <w:sdtEndPr>
      <w:rPr>
        <w:rFonts w:ascii="Times New Roman" w:hAnsi="Times New Roman" w:cs="Times New Roman"/>
        <w:noProof/>
        <w:sz w:val="20"/>
        <w:szCs w:val="20"/>
      </w:rPr>
    </w:sdtEndPr>
    <w:sdtContent>
      <w:p w14:paraId="218E5871" w14:textId="77F0220F" w:rsidR="0077318C" w:rsidRPr="005667B6" w:rsidRDefault="0077318C">
        <w:pPr>
          <w:pStyle w:val="Footer"/>
          <w:jc w:val="center"/>
          <w:rPr>
            <w:rFonts w:ascii="Times New Roman" w:hAnsi="Times New Roman" w:cs="Times New Roman"/>
            <w:sz w:val="20"/>
            <w:szCs w:val="20"/>
          </w:rPr>
        </w:pPr>
        <w:r w:rsidRPr="005667B6">
          <w:rPr>
            <w:rFonts w:ascii="Times New Roman" w:hAnsi="Times New Roman" w:cs="Times New Roman"/>
            <w:sz w:val="20"/>
            <w:szCs w:val="20"/>
          </w:rPr>
          <w:fldChar w:fldCharType="begin"/>
        </w:r>
        <w:r w:rsidRPr="005667B6">
          <w:rPr>
            <w:rFonts w:ascii="Times New Roman" w:hAnsi="Times New Roman" w:cs="Times New Roman"/>
            <w:sz w:val="20"/>
            <w:szCs w:val="20"/>
          </w:rPr>
          <w:instrText xml:space="preserve"> PAGE   \* MERGEFORMAT </w:instrText>
        </w:r>
        <w:r w:rsidRPr="005667B6">
          <w:rPr>
            <w:rFonts w:ascii="Times New Roman" w:hAnsi="Times New Roman" w:cs="Times New Roman"/>
            <w:sz w:val="20"/>
            <w:szCs w:val="20"/>
          </w:rPr>
          <w:fldChar w:fldCharType="separate"/>
        </w:r>
        <w:r w:rsidRPr="005667B6">
          <w:rPr>
            <w:rFonts w:ascii="Times New Roman" w:hAnsi="Times New Roman" w:cs="Times New Roman"/>
            <w:noProof/>
            <w:sz w:val="20"/>
            <w:szCs w:val="20"/>
          </w:rPr>
          <w:t>2</w:t>
        </w:r>
        <w:r w:rsidRPr="005667B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EC7F" w14:textId="77777777" w:rsidR="000C2482" w:rsidRDefault="000C2482" w:rsidP="006F2CB0">
      <w:pPr>
        <w:spacing w:after="0" w:line="240" w:lineRule="auto"/>
      </w:pPr>
      <w:r>
        <w:separator/>
      </w:r>
    </w:p>
  </w:footnote>
  <w:footnote w:type="continuationSeparator" w:id="0">
    <w:p w14:paraId="5EFC6323" w14:textId="77777777" w:rsidR="000C2482" w:rsidRDefault="000C2482"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10567"/>
    <w:rsid w:val="00013513"/>
    <w:rsid w:val="00020338"/>
    <w:rsid w:val="00037980"/>
    <w:rsid w:val="000434E7"/>
    <w:rsid w:val="00086975"/>
    <w:rsid w:val="000A048C"/>
    <w:rsid w:val="000C1DBD"/>
    <w:rsid w:val="000C2482"/>
    <w:rsid w:val="000D27B3"/>
    <w:rsid w:val="000D35BE"/>
    <w:rsid w:val="00112BB3"/>
    <w:rsid w:val="0014505E"/>
    <w:rsid w:val="00152EDB"/>
    <w:rsid w:val="00183A8F"/>
    <w:rsid w:val="00196422"/>
    <w:rsid w:val="001A145F"/>
    <w:rsid w:val="001B0CD2"/>
    <w:rsid w:val="001E0CFD"/>
    <w:rsid w:val="002549EF"/>
    <w:rsid w:val="00256E06"/>
    <w:rsid w:val="002A2FC8"/>
    <w:rsid w:val="002A675F"/>
    <w:rsid w:val="002A7C17"/>
    <w:rsid w:val="00302EB3"/>
    <w:rsid w:val="003277D7"/>
    <w:rsid w:val="00347446"/>
    <w:rsid w:val="003535A2"/>
    <w:rsid w:val="00395DE9"/>
    <w:rsid w:val="003B19DE"/>
    <w:rsid w:val="003B1DF1"/>
    <w:rsid w:val="004278B9"/>
    <w:rsid w:val="00432D4A"/>
    <w:rsid w:val="0044577D"/>
    <w:rsid w:val="004758F4"/>
    <w:rsid w:val="004761F3"/>
    <w:rsid w:val="00483E8C"/>
    <w:rsid w:val="004A2DEE"/>
    <w:rsid w:val="004B621D"/>
    <w:rsid w:val="004D4D4D"/>
    <w:rsid w:val="004E5853"/>
    <w:rsid w:val="004F0D17"/>
    <w:rsid w:val="00527213"/>
    <w:rsid w:val="005379E6"/>
    <w:rsid w:val="00550234"/>
    <w:rsid w:val="0056668D"/>
    <w:rsid w:val="005667B6"/>
    <w:rsid w:val="00575EF0"/>
    <w:rsid w:val="0058222D"/>
    <w:rsid w:val="005A19D0"/>
    <w:rsid w:val="005A1B9C"/>
    <w:rsid w:val="006118A6"/>
    <w:rsid w:val="006143EF"/>
    <w:rsid w:val="0061677D"/>
    <w:rsid w:val="006804A2"/>
    <w:rsid w:val="0069284C"/>
    <w:rsid w:val="00694945"/>
    <w:rsid w:val="006C04B9"/>
    <w:rsid w:val="006E6E76"/>
    <w:rsid w:val="006F2241"/>
    <w:rsid w:val="006F2CB0"/>
    <w:rsid w:val="006F4DEA"/>
    <w:rsid w:val="0073236E"/>
    <w:rsid w:val="007551B1"/>
    <w:rsid w:val="00765CF7"/>
    <w:rsid w:val="0077318C"/>
    <w:rsid w:val="007C12B0"/>
    <w:rsid w:val="007F5153"/>
    <w:rsid w:val="00813DB1"/>
    <w:rsid w:val="00830790"/>
    <w:rsid w:val="00833D43"/>
    <w:rsid w:val="0083661F"/>
    <w:rsid w:val="008456C1"/>
    <w:rsid w:val="00870AFE"/>
    <w:rsid w:val="008974F6"/>
    <w:rsid w:val="0089755F"/>
    <w:rsid w:val="008A37C9"/>
    <w:rsid w:val="008A7A96"/>
    <w:rsid w:val="00921392"/>
    <w:rsid w:val="009412C7"/>
    <w:rsid w:val="009A10C2"/>
    <w:rsid w:val="009F0528"/>
    <w:rsid w:val="009F7BAF"/>
    <w:rsid w:val="00A022E8"/>
    <w:rsid w:val="00A1010B"/>
    <w:rsid w:val="00A23792"/>
    <w:rsid w:val="00A81F56"/>
    <w:rsid w:val="00A90D96"/>
    <w:rsid w:val="00AC3D06"/>
    <w:rsid w:val="00AD0899"/>
    <w:rsid w:val="00AE0427"/>
    <w:rsid w:val="00AE1492"/>
    <w:rsid w:val="00B36F21"/>
    <w:rsid w:val="00B570C5"/>
    <w:rsid w:val="00B86D6F"/>
    <w:rsid w:val="00B91B39"/>
    <w:rsid w:val="00BA50B1"/>
    <w:rsid w:val="00BC0683"/>
    <w:rsid w:val="00BD1132"/>
    <w:rsid w:val="00BE141D"/>
    <w:rsid w:val="00BE16F5"/>
    <w:rsid w:val="00C04156"/>
    <w:rsid w:val="00C16B5D"/>
    <w:rsid w:val="00C32D94"/>
    <w:rsid w:val="00C33A21"/>
    <w:rsid w:val="00C36F2A"/>
    <w:rsid w:val="00C40506"/>
    <w:rsid w:val="00C51A8B"/>
    <w:rsid w:val="00C55ADA"/>
    <w:rsid w:val="00C71638"/>
    <w:rsid w:val="00C810B6"/>
    <w:rsid w:val="00C9270F"/>
    <w:rsid w:val="00CC2420"/>
    <w:rsid w:val="00CD5913"/>
    <w:rsid w:val="00D0691B"/>
    <w:rsid w:val="00D104B7"/>
    <w:rsid w:val="00D11309"/>
    <w:rsid w:val="00D43257"/>
    <w:rsid w:val="00D55D4E"/>
    <w:rsid w:val="00D57E61"/>
    <w:rsid w:val="00D73613"/>
    <w:rsid w:val="00D96CAE"/>
    <w:rsid w:val="00DC2C6D"/>
    <w:rsid w:val="00DD42EA"/>
    <w:rsid w:val="00E079C8"/>
    <w:rsid w:val="00EA31B4"/>
    <w:rsid w:val="00EA62C5"/>
    <w:rsid w:val="00EA6DE3"/>
    <w:rsid w:val="00EB4BC8"/>
    <w:rsid w:val="00EB5D26"/>
    <w:rsid w:val="00EC13CD"/>
    <w:rsid w:val="00EF7416"/>
    <w:rsid w:val="00F10A50"/>
    <w:rsid w:val="00F515F5"/>
    <w:rsid w:val="00F61ADC"/>
    <w:rsid w:val="00F634B0"/>
    <w:rsid w:val="00F7601D"/>
    <w:rsid w:val="00F94C68"/>
    <w:rsid w:val="00FC41D2"/>
    <w:rsid w:val="00FC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E6A2-DCFA-465E-BAE8-E0E083C8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2020-03-02T15:56:00Z</dcterms:created>
  <dcterms:modified xsi:type="dcterms:W3CDTF">2020-03-02T15:56:00Z</dcterms:modified>
</cp:coreProperties>
</file>