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5E4296F9" w14:textId="77777777" w:rsidTr="006A4CA4">
        <w:trPr>
          <w:trHeight w:val="1260"/>
        </w:trPr>
        <w:tc>
          <w:tcPr>
            <w:tcW w:w="1363" w:type="dxa"/>
          </w:tcPr>
          <w:p w14:paraId="49FF9AF1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1B35C9" wp14:editId="12EB2E79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E7E39E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2A7C6E2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A336DF7" w14:textId="77777777" w:rsidR="00EF57CA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CF6BC8" w14:textId="77777777" w:rsidR="00C7171F" w:rsidRDefault="00C7171F" w:rsidP="00C3585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3985AAE3" w14:textId="13598852" w:rsidR="00C7171F" w:rsidRDefault="00C7171F" w:rsidP="00C3585E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7F997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1D3D10E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ABD6EB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04C45CE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691ED0F1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6BE1A" w14:textId="6FD81AF1" w:rsidR="008F7FD2" w:rsidRDefault="00B665E2" w:rsidP="006A4CA4">
      <w:pPr>
        <w:jc w:val="center"/>
      </w:pPr>
      <w:r>
        <w:t>March 4, 2020</w:t>
      </w:r>
    </w:p>
    <w:p w14:paraId="06D7B7A7" w14:textId="77777777"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5C99985B" w14:textId="67E67245" w:rsidR="00162349" w:rsidRPr="00162349" w:rsidRDefault="00162349" w:rsidP="00162349">
      <w:pPr>
        <w:rPr>
          <w:rFonts w:ascii="Arial" w:hAnsi="Arial" w:cs="Arial"/>
          <w:b/>
          <w:sz w:val="24"/>
          <w:szCs w:val="24"/>
        </w:rPr>
      </w:pPr>
      <w:r w:rsidRPr="00162349">
        <w:rPr>
          <w:rFonts w:ascii="Arial" w:hAnsi="Arial" w:cs="Arial"/>
          <w:b/>
          <w:sz w:val="24"/>
          <w:szCs w:val="24"/>
        </w:rPr>
        <w:t>RICHARD G WEBSTER JR</w:t>
      </w:r>
    </w:p>
    <w:p w14:paraId="0B76D26C" w14:textId="77777777" w:rsidR="00162349" w:rsidRPr="00162349" w:rsidRDefault="00162349" w:rsidP="00162349">
      <w:pPr>
        <w:rPr>
          <w:rFonts w:ascii="Arial" w:hAnsi="Arial" w:cs="Arial"/>
          <w:b/>
          <w:sz w:val="24"/>
          <w:szCs w:val="24"/>
        </w:rPr>
      </w:pPr>
      <w:r w:rsidRPr="00162349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68733A45" w14:textId="77777777" w:rsidR="00162349" w:rsidRPr="00162349" w:rsidRDefault="00162349" w:rsidP="00162349">
      <w:pPr>
        <w:rPr>
          <w:rFonts w:ascii="Arial" w:hAnsi="Arial" w:cs="Arial"/>
          <w:b/>
          <w:sz w:val="24"/>
          <w:szCs w:val="24"/>
        </w:rPr>
      </w:pPr>
      <w:r w:rsidRPr="00162349">
        <w:rPr>
          <w:rFonts w:ascii="Arial" w:hAnsi="Arial" w:cs="Arial"/>
          <w:b/>
          <w:sz w:val="24"/>
          <w:szCs w:val="24"/>
        </w:rPr>
        <w:t>PECO ENERGY COMPANY</w:t>
      </w:r>
    </w:p>
    <w:p w14:paraId="278F5C62" w14:textId="77777777" w:rsidR="00162349" w:rsidRPr="00162349" w:rsidRDefault="00162349" w:rsidP="00162349">
      <w:pPr>
        <w:rPr>
          <w:rFonts w:ascii="Arial" w:hAnsi="Arial" w:cs="Arial"/>
          <w:b/>
          <w:sz w:val="24"/>
          <w:szCs w:val="24"/>
        </w:rPr>
      </w:pPr>
      <w:r w:rsidRPr="00162349">
        <w:rPr>
          <w:rFonts w:ascii="Arial" w:hAnsi="Arial" w:cs="Arial"/>
          <w:b/>
          <w:sz w:val="24"/>
          <w:szCs w:val="24"/>
        </w:rPr>
        <w:t>2301 MARKET STREET S18</w:t>
      </w:r>
    </w:p>
    <w:p w14:paraId="41D7E3FC" w14:textId="77777777" w:rsidR="00162349" w:rsidRPr="00162349" w:rsidRDefault="00162349" w:rsidP="00162349">
      <w:pPr>
        <w:rPr>
          <w:rFonts w:ascii="Arial" w:hAnsi="Arial" w:cs="Arial"/>
          <w:b/>
          <w:sz w:val="24"/>
          <w:szCs w:val="24"/>
        </w:rPr>
      </w:pPr>
      <w:r w:rsidRPr="00162349">
        <w:rPr>
          <w:rFonts w:ascii="Arial" w:hAnsi="Arial" w:cs="Arial"/>
          <w:b/>
          <w:sz w:val="24"/>
          <w:szCs w:val="24"/>
        </w:rPr>
        <w:t>PHILADELPHIA PA  19103</w:t>
      </w:r>
    </w:p>
    <w:p w14:paraId="4FE9A49D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42BAAD1B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162349">
        <w:rPr>
          <w:rFonts w:ascii="Arial" w:hAnsi="Arial" w:cs="Arial"/>
          <w:b/>
          <w:sz w:val="24"/>
          <w:szCs w:val="24"/>
        </w:rPr>
        <w:t>Consumer Education Charge</w:t>
      </w:r>
      <w:r w:rsidRPr="00162349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536AE6DD" w:rsidR="008F62B1" w:rsidRPr="004B6C39" w:rsidRDefault="00334352" w:rsidP="00162349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162349">
        <w:rPr>
          <w:rFonts w:ascii="Arial" w:hAnsi="Arial" w:cs="Arial"/>
          <w:b/>
          <w:sz w:val="24"/>
          <w:szCs w:val="24"/>
        </w:rPr>
        <w:t>12</w:t>
      </w:r>
      <w:r w:rsidR="008F62B1" w:rsidRPr="00162349">
        <w:rPr>
          <w:rFonts w:ascii="Arial" w:hAnsi="Arial" w:cs="Arial"/>
          <w:b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162349">
        <w:rPr>
          <w:rFonts w:ascii="Arial" w:hAnsi="Arial" w:cs="Arial"/>
          <w:b/>
          <w:sz w:val="24"/>
          <w:szCs w:val="24"/>
        </w:rPr>
        <w:t>December 31, 2019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563CA2DF" w14:textId="08DA9C2C" w:rsidR="0067519A" w:rsidRPr="00162349" w:rsidRDefault="00162349" w:rsidP="0067519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M-2020-3017836</w:t>
      </w:r>
    </w:p>
    <w:p w14:paraId="6F411987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0DB1195E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162349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2D8411FB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62349">
        <w:rPr>
          <w:rFonts w:ascii="Arial" w:hAnsi="Arial" w:cs="Arial"/>
          <w:spacing w:val="-2"/>
          <w:sz w:val="24"/>
          <w:szCs w:val="24"/>
        </w:rPr>
        <w:t>PECO Energy Company’s</w:t>
      </w:r>
      <w:r w:rsidR="00162349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162349" w:rsidRPr="00F85AB1">
        <w:rPr>
          <w:rFonts w:ascii="Arial" w:hAnsi="Arial" w:cs="Arial"/>
          <w:spacing w:val="-2"/>
          <w:sz w:val="24"/>
          <w:szCs w:val="24"/>
        </w:rPr>
        <w:t>Consumer Education Charge</w:t>
      </w:r>
      <w:r w:rsidR="00162349">
        <w:rPr>
          <w:rFonts w:ascii="Arial" w:hAnsi="Arial" w:cs="Arial"/>
          <w:spacing w:val="-2"/>
          <w:sz w:val="24"/>
          <w:szCs w:val="24"/>
        </w:rPr>
        <w:t xml:space="preserve"> (CEC)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162349">
        <w:rPr>
          <w:rFonts w:ascii="Arial" w:hAnsi="Arial" w:cs="Arial"/>
          <w:sz w:val="24"/>
          <w:szCs w:val="24"/>
        </w:rPr>
        <w:t>12</w:t>
      </w:r>
      <w:r w:rsidR="00CD382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162349">
        <w:rPr>
          <w:rFonts w:ascii="Arial" w:hAnsi="Arial" w:cs="Arial"/>
          <w:sz w:val="24"/>
          <w:szCs w:val="24"/>
        </w:rPr>
        <w:t>December 31, 2019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48CE9663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C4546B">
        <w:rPr>
          <w:rFonts w:ascii="Arial" w:hAnsi="Arial" w:cs="Arial"/>
          <w:sz w:val="24"/>
          <w:szCs w:val="24"/>
        </w:rPr>
        <w:t>CEC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4546B">
        <w:rPr>
          <w:rFonts w:ascii="Arial" w:hAnsi="Arial" w:cs="Arial"/>
          <w:spacing w:val="-2"/>
          <w:sz w:val="24"/>
          <w:szCs w:val="24"/>
        </w:rPr>
        <w:t>January 31, 2020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4902A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1EE8BD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24F43CD6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C4546B">
        <w:rPr>
          <w:rFonts w:ascii="Arial" w:hAnsi="Arial" w:cs="Arial"/>
          <w:sz w:val="24"/>
          <w:szCs w:val="24"/>
        </w:rPr>
        <w:t>CEC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7D873737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4546B">
        <w:rPr>
          <w:rFonts w:ascii="Arial" w:hAnsi="Arial" w:cs="Arial"/>
          <w:sz w:val="24"/>
          <w:szCs w:val="24"/>
        </w:rPr>
        <w:t>M-2020-3017836</w:t>
      </w:r>
      <w:r w:rsidR="00693012" w:rsidRPr="00693012">
        <w:rPr>
          <w:rFonts w:ascii="Arial" w:hAnsi="Arial" w:cs="Arial"/>
          <w:szCs w:val="24"/>
        </w:rPr>
        <w:t>.</w:t>
      </w:r>
    </w:p>
    <w:p w14:paraId="242EFFC1" w14:textId="77777777" w:rsidR="00CD5063" w:rsidRDefault="00CD5063" w:rsidP="0067519A">
      <w:pPr>
        <w:rPr>
          <w:rFonts w:ascii="Arial" w:hAnsi="Arial" w:cs="Arial"/>
          <w:szCs w:val="24"/>
        </w:rPr>
      </w:pPr>
    </w:p>
    <w:p w14:paraId="3A165D0A" w14:textId="2FE7B23F" w:rsidR="00CD5063" w:rsidRPr="00CD5063" w:rsidRDefault="00B665E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91D31B" wp14:editId="5A0F18C4">
            <wp:simplePos x="0" y="0"/>
            <wp:positionH relativeFrom="column">
              <wp:posOffset>3019425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5EF47F84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11316B22" w:rsidR="00CD5063" w:rsidRPr="00CD5063" w:rsidRDefault="00B665E2" w:rsidP="00B665E2">
      <w:pPr>
        <w:tabs>
          <w:tab w:val="left" w:pos="532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</w:p>
    <w:p w14:paraId="5F521820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86FA83F" w:rsidR="00A46FF8" w:rsidRPr="004902A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4902A1">
        <w:rPr>
          <w:rFonts w:ascii="Arial" w:hAnsi="Arial" w:cs="Arial"/>
          <w:sz w:val="24"/>
          <w:szCs w:val="24"/>
        </w:rPr>
        <w:t>Dawn R. Anderson</w:t>
      </w:r>
    </w:p>
    <w:p w14:paraId="77708E97" w14:textId="7436607A" w:rsidR="00A46FF8" w:rsidRPr="004902A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</w:r>
      <w:r w:rsidRPr="004902A1">
        <w:rPr>
          <w:rFonts w:ascii="Arial" w:hAnsi="Arial" w:cs="Arial"/>
          <w:sz w:val="24"/>
          <w:szCs w:val="24"/>
        </w:rPr>
        <w:tab/>
        <w:t xml:space="preserve">      (</w:t>
      </w:r>
      <w:r w:rsidR="004902A1">
        <w:rPr>
          <w:rFonts w:ascii="Arial" w:hAnsi="Arial" w:cs="Arial"/>
          <w:sz w:val="24"/>
          <w:szCs w:val="24"/>
        </w:rPr>
        <w:t>717</w:t>
      </w:r>
      <w:r w:rsidRPr="004902A1">
        <w:rPr>
          <w:rFonts w:ascii="Arial" w:hAnsi="Arial" w:cs="Arial"/>
          <w:sz w:val="24"/>
          <w:szCs w:val="24"/>
        </w:rPr>
        <w:t>)</w:t>
      </w:r>
      <w:r w:rsidR="004902A1">
        <w:rPr>
          <w:rFonts w:ascii="Arial" w:hAnsi="Arial" w:cs="Arial"/>
          <w:sz w:val="24"/>
          <w:szCs w:val="24"/>
        </w:rPr>
        <w:t xml:space="preserve"> 787-4386</w:t>
      </w:r>
    </w:p>
    <w:sectPr w:rsidR="00A46FF8" w:rsidRPr="004902A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2349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62CCA"/>
    <w:rsid w:val="004678A8"/>
    <w:rsid w:val="004902A1"/>
    <w:rsid w:val="004B6C39"/>
    <w:rsid w:val="0051362E"/>
    <w:rsid w:val="00600A1E"/>
    <w:rsid w:val="0067519A"/>
    <w:rsid w:val="00681A5F"/>
    <w:rsid w:val="00693012"/>
    <w:rsid w:val="006A4CA4"/>
    <w:rsid w:val="00742334"/>
    <w:rsid w:val="007F052D"/>
    <w:rsid w:val="00805353"/>
    <w:rsid w:val="0089188B"/>
    <w:rsid w:val="008935A5"/>
    <w:rsid w:val="008F62B1"/>
    <w:rsid w:val="008F7FD2"/>
    <w:rsid w:val="00A46FF8"/>
    <w:rsid w:val="00A76B9C"/>
    <w:rsid w:val="00AB731C"/>
    <w:rsid w:val="00B3496B"/>
    <w:rsid w:val="00B665E2"/>
    <w:rsid w:val="00B67377"/>
    <w:rsid w:val="00BD2EA8"/>
    <w:rsid w:val="00BD76E0"/>
    <w:rsid w:val="00C0162A"/>
    <w:rsid w:val="00C4546B"/>
    <w:rsid w:val="00C7171F"/>
    <w:rsid w:val="00CD3823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3C5F-D268-477B-9CA0-E76D3111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4</cp:revision>
  <dcterms:created xsi:type="dcterms:W3CDTF">2020-02-11T16:06:00Z</dcterms:created>
  <dcterms:modified xsi:type="dcterms:W3CDTF">2020-03-04T16:52:00Z</dcterms:modified>
</cp:coreProperties>
</file>