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C75C" w14:textId="77777777" w:rsidR="00332CA0" w:rsidRDefault="00332CA0" w:rsidP="00A00528">
      <w:pPr>
        <w:pStyle w:val="Title"/>
        <w:tabs>
          <w:tab w:val="clear" w:pos="360"/>
          <w:tab w:val="left" w:pos="0"/>
        </w:tabs>
        <w:spacing w:line="240" w:lineRule="auto"/>
      </w:pPr>
      <w:r>
        <w:t>BEFORE THE</w:t>
      </w:r>
    </w:p>
    <w:p w14:paraId="08C9D35B" w14:textId="77777777" w:rsidR="00332CA0" w:rsidRDefault="00332CA0" w:rsidP="00A00528">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1BE046E" w14:textId="77777777" w:rsidR="00332CA0" w:rsidRDefault="00332CA0" w:rsidP="00A00528">
      <w:pPr>
        <w:tabs>
          <w:tab w:val="left" w:pos="0"/>
        </w:tabs>
        <w:jc w:val="both"/>
        <w:rPr>
          <w:b/>
          <w:sz w:val="24"/>
        </w:rPr>
      </w:pPr>
    </w:p>
    <w:p w14:paraId="31BCB68B" w14:textId="77777777" w:rsidR="00332CA0" w:rsidRDefault="00332CA0" w:rsidP="00A00528">
      <w:pPr>
        <w:tabs>
          <w:tab w:val="left" w:pos="0"/>
        </w:tabs>
        <w:jc w:val="both"/>
        <w:rPr>
          <w:b/>
          <w:sz w:val="24"/>
        </w:rPr>
      </w:pPr>
    </w:p>
    <w:p w14:paraId="2FB3D062" w14:textId="77777777" w:rsidR="00332CA0" w:rsidRDefault="00332CA0" w:rsidP="00A00528">
      <w:pPr>
        <w:tabs>
          <w:tab w:val="left" w:pos="0"/>
        </w:tabs>
        <w:jc w:val="both"/>
        <w:rPr>
          <w:b/>
          <w:sz w:val="24"/>
        </w:rPr>
      </w:pPr>
    </w:p>
    <w:p w14:paraId="204E09EF" w14:textId="189AAA6C" w:rsidR="00332CA0" w:rsidRDefault="00CA7967" w:rsidP="00A00528">
      <w:pPr>
        <w:tabs>
          <w:tab w:val="left" w:pos="0"/>
        </w:tabs>
        <w:jc w:val="both"/>
        <w:rPr>
          <w:b/>
          <w:sz w:val="24"/>
        </w:rPr>
      </w:pPr>
      <w:r>
        <w:rPr>
          <w:sz w:val="24"/>
        </w:rPr>
        <w:t>Phillip DeMatties</w:t>
      </w:r>
      <w:r w:rsidR="00DE7ACD">
        <w:rPr>
          <w:sz w:val="24"/>
        </w:rPr>
        <w:tab/>
      </w:r>
      <w:r w:rsidR="00DE7ACD">
        <w:rPr>
          <w:sz w:val="24"/>
        </w:rPr>
        <w:tab/>
      </w:r>
      <w:r w:rsidR="00560DC5">
        <w:rPr>
          <w:sz w:val="24"/>
        </w:rPr>
        <w:tab/>
      </w:r>
      <w:r w:rsidR="00247900">
        <w:rPr>
          <w:sz w:val="24"/>
        </w:rPr>
        <w:tab/>
      </w:r>
      <w:r w:rsidR="00247900">
        <w:rPr>
          <w:sz w:val="24"/>
        </w:rPr>
        <w:tab/>
      </w:r>
      <w:r w:rsidR="00332CA0" w:rsidRPr="00560DC5">
        <w:rPr>
          <w:sz w:val="24"/>
        </w:rPr>
        <w:t>:</w:t>
      </w:r>
    </w:p>
    <w:p w14:paraId="6CDFD07E" w14:textId="77777777" w:rsidR="00332CA0" w:rsidRPr="00560DC5" w:rsidRDefault="00332CA0" w:rsidP="00A00528">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14E543A" w14:textId="0A5EAB34" w:rsidR="00332CA0" w:rsidRPr="003B279A" w:rsidRDefault="00332CA0" w:rsidP="00A00528">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0" w:name="_GoBack"/>
      <w:r w:rsidR="00CA7967" w:rsidRPr="00CA7967">
        <w:rPr>
          <w:sz w:val="24"/>
        </w:rPr>
        <w:t>C-2020-3018095</w:t>
      </w:r>
      <w:bookmarkEnd w:id="0"/>
    </w:p>
    <w:p w14:paraId="150228FD" w14:textId="77777777" w:rsidR="00332CA0" w:rsidRPr="00560DC5" w:rsidRDefault="00332CA0" w:rsidP="00A00528">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0EEB2550" w14:textId="0D41F66B" w:rsidR="00332CA0" w:rsidRDefault="00CA7967" w:rsidP="00A00528">
      <w:pPr>
        <w:tabs>
          <w:tab w:val="left" w:pos="0"/>
        </w:tabs>
        <w:jc w:val="both"/>
        <w:rPr>
          <w:sz w:val="24"/>
        </w:rPr>
      </w:pPr>
      <w:r>
        <w:rPr>
          <w:sz w:val="24"/>
        </w:rPr>
        <w:t>Aqua Pennsylvania Inc.</w:t>
      </w:r>
      <w:r>
        <w:rPr>
          <w:sz w:val="24"/>
        </w:rPr>
        <w:tab/>
      </w:r>
      <w:r w:rsidR="00332CA0">
        <w:rPr>
          <w:sz w:val="24"/>
        </w:rPr>
        <w:tab/>
      </w:r>
      <w:r w:rsidR="00606687">
        <w:rPr>
          <w:sz w:val="24"/>
        </w:rPr>
        <w:tab/>
      </w:r>
      <w:r w:rsidR="00332CA0">
        <w:rPr>
          <w:sz w:val="24"/>
        </w:rPr>
        <w:tab/>
      </w:r>
      <w:r w:rsidR="00332CA0" w:rsidRPr="00560DC5">
        <w:rPr>
          <w:sz w:val="24"/>
        </w:rPr>
        <w:t>:</w:t>
      </w:r>
    </w:p>
    <w:p w14:paraId="6E0338C3" w14:textId="77777777" w:rsidR="00332CA0" w:rsidRDefault="00606687" w:rsidP="00A00528">
      <w:pPr>
        <w:tabs>
          <w:tab w:val="left" w:pos="0"/>
        </w:tabs>
        <w:jc w:val="both"/>
        <w:rPr>
          <w:sz w:val="24"/>
        </w:rPr>
      </w:pPr>
      <w:r>
        <w:rPr>
          <w:sz w:val="24"/>
        </w:rPr>
        <w:tab/>
      </w:r>
      <w:r>
        <w:rPr>
          <w:sz w:val="24"/>
        </w:rPr>
        <w:tab/>
      </w:r>
    </w:p>
    <w:p w14:paraId="0CA594B8" w14:textId="77777777" w:rsidR="00332CA0" w:rsidRDefault="00332CA0" w:rsidP="00A00528">
      <w:pPr>
        <w:tabs>
          <w:tab w:val="left" w:pos="0"/>
        </w:tabs>
        <w:jc w:val="both"/>
        <w:rPr>
          <w:b/>
          <w:sz w:val="24"/>
        </w:rPr>
      </w:pPr>
    </w:p>
    <w:p w14:paraId="4746FE55" w14:textId="77777777" w:rsidR="00332CA0" w:rsidRDefault="00332CA0" w:rsidP="00A00528">
      <w:pPr>
        <w:tabs>
          <w:tab w:val="left" w:pos="0"/>
        </w:tabs>
        <w:jc w:val="both"/>
        <w:rPr>
          <w:b/>
          <w:sz w:val="24"/>
        </w:rPr>
      </w:pPr>
    </w:p>
    <w:p w14:paraId="0997D228" w14:textId="77777777" w:rsidR="00332CA0" w:rsidRDefault="00332CA0" w:rsidP="00A00528">
      <w:pPr>
        <w:tabs>
          <w:tab w:val="left" w:pos="0"/>
        </w:tabs>
        <w:jc w:val="center"/>
        <w:rPr>
          <w:b/>
          <w:sz w:val="24"/>
          <w:u w:val="single"/>
        </w:rPr>
      </w:pPr>
      <w:r>
        <w:rPr>
          <w:b/>
          <w:sz w:val="24"/>
          <w:u w:val="single"/>
        </w:rPr>
        <w:t>PREHEARING ORDER</w:t>
      </w:r>
    </w:p>
    <w:p w14:paraId="04845EC3" w14:textId="77777777" w:rsidR="00332CA0" w:rsidRDefault="00332CA0" w:rsidP="00EE4648">
      <w:pPr>
        <w:tabs>
          <w:tab w:val="left" w:pos="0"/>
        </w:tabs>
        <w:spacing w:line="360" w:lineRule="auto"/>
        <w:jc w:val="both"/>
        <w:rPr>
          <w:sz w:val="24"/>
        </w:rPr>
      </w:pPr>
    </w:p>
    <w:p w14:paraId="65341E9A" w14:textId="1285E28D"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A7967">
        <w:rPr>
          <w:b/>
          <w:bCs/>
          <w:sz w:val="24"/>
        </w:rPr>
        <w:t>Thursday</w:t>
      </w:r>
      <w:r w:rsidR="00B13F13" w:rsidRPr="00DE7ACD">
        <w:rPr>
          <w:b/>
          <w:bCs/>
          <w:sz w:val="24"/>
        </w:rPr>
        <w:t xml:space="preserve">, </w:t>
      </w:r>
      <w:r w:rsidR="00CA7967">
        <w:rPr>
          <w:b/>
          <w:bCs/>
          <w:sz w:val="24"/>
        </w:rPr>
        <w:t>April</w:t>
      </w:r>
      <w:r w:rsidR="00DE7ACD">
        <w:rPr>
          <w:b/>
          <w:bCs/>
          <w:sz w:val="24"/>
        </w:rPr>
        <w:t> </w:t>
      </w:r>
      <w:r w:rsidR="00CA7967">
        <w:rPr>
          <w:b/>
          <w:bCs/>
          <w:sz w:val="24"/>
        </w:rPr>
        <w:t>9</w:t>
      </w:r>
      <w:r w:rsidR="00B13F13" w:rsidRPr="00DE7ACD">
        <w:rPr>
          <w:b/>
          <w:bCs/>
          <w:sz w:val="24"/>
        </w:rPr>
        <w:t>,</w:t>
      </w:r>
      <w:r w:rsidR="00DE7ACD">
        <w:rPr>
          <w:b/>
          <w:bCs/>
          <w:sz w:val="24"/>
        </w:rPr>
        <w:t> </w:t>
      </w:r>
      <w:r w:rsidR="00B13F13" w:rsidRPr="00DE7ACD">
        <w:rPr>
          <w:b/>
          <w:bCs/>
          <w:sz w:val="24"/>
        </w:rPr>
        <w:t>20</w:t>
      </w:r>
      <w:r w:rsidR="00CA7967">
        <w:rPr>
          <w:b/>
          <w:bCs/>
          <w:sz w:val="24"/>
        </w:rPr>
        <w:t>20</w:t>
      </w:r>
      <w:r w:rsidR="00B13F13" w:rsidRPr="00DE7ACD">
        <w:rPr>
          <w:b/>
          <w:bCs/>
          <w:sz w:val="24"/>
        </w:rPr>
        <w:t>,</w:t>
      </w:r>
      <w:r w:rsidRPr="00DE7ACD">
        <w:rPr>
          <w:b/>
          <w:bCs/>
          <w:sz w:val="24"/>
        </w:rPr>
        <w:t xml:space="preserve"> at </w:t>
      </w:r>
      <w:r w:rsidR="00B13F13" w:rsidRPr="00DE7ACD">
        <w:rPr>
          <w:b/>
          <w:bCs/>
          <w:sz w:val="24"/>
        </w:rPr>
        <w:t>1</w:t>
      </w:r>
      <w:r w:rsidR="00E05234" w:rsidRPr="00DE7ACD">
        <w:rPr>
          <w:b/>
          <w:bCs/>
          <w:sz w:val="24"/>
        </w:rPr>
        <w:t>0</w:t>
      </w:r>
      <w:r w:rsidR="00B13F13" w:rsidRPr="00DE7ACD">
        <w:rPr>
          <w:b/>
          <w:bCs/>
          <w:sz w:val="24"/>
        </w:rPr>
        <w:t>:</w:t>
      </w:r>
      <w:r w:rsidR="00E05234" w:rsidRPr="00DE7ACD">
        <w:rPr>
          <w:b/>
          <w:bCs/>
          <w:sz w:val="24"/>
        </w:rPr>
        <w:t>0</w:t>
      </w:r>
      <w:r w:rsidR="00B13F13" w:rsidRPr="00DE7ACD">
        <w:rPr>
          <w:b/>
          <w:bCs/>
          <w:sz w:val="24"/>
        </w:rPr>
        <w:t xml:space="preserve">0 </w:t>
      </w:r>
      <w:r w:rsidR="00E05234" w:rsidRPr="00DE7ACD">
        <w:rPr>
          <w:b/>
          <w:bCs/>
          <w:sz w:val="24"/>
        </w:rPr>
        <w:t>a</w:t>
      </w:r>
      <w:r w:rsidR="00B13F13" w:rsidRPr="00DE7ACD">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B86E9E4" w14:textId="77777777" w:rsidR="00996C29" w:rsidRPr="00996C29" w:rsidRDefault="00996C29" w:rsidP="00996C29">
      <w:pPr>
        <w:tabs>
          <w:tab w:val="left" w:pos="0"/>
        </w:tabs>
        <w:spacing w:line="360" w:lineRule="auto"/>
        <w:rPr>
          <w:sz w:val="24"/>
          <w:szCs w:val="24"/>
        </w:rPr>
      </w:pPr>
    </w:p>
    <w:p w14:paraId="416CB139" w14:textId="44462BDB"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Toll-free Bridge Number: 1-866-675-4411</w:t>
      </w:r>
    </w:p>
    <w:p w14:paraId="01D7B226" w14:textId="530D3C89"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PIN Number: 23464163</w:t>
      </w:r>
    </w:p>
    <w:p w14:paraId="7CDFD257" w14:textId="6B74BEE2" w:rsidR="00996C29" w:rsidRDefault="00996C29" w:rsidP="00A811C4">
      <w:pPr>
        <w:spacing w:line="360" w:lineRule="auto"/>
      </w:pPr>
    </w:p>
    <w:p w14:paraId="319542A7" w14:textId="77777777" w:rsidR="005809F5" w:rsidRDefault="005809F5" w:rsidP="005809F5">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462AC9DF" w14:textId="77777777" w:rsidR="00996C29" w:rsidRDefault="00996C29" w:rsidP="00560DC5">
      <w:pPr>
        <w:tabs>
          <w:tab w:val="left" w:pos="0"/>
        </w:tabs>
        <w:spacing w:line="360" w:lineRule="auto"/>
        <w:rPr>
          <w:sz w:val="24"/>
        </w:rPr>
      </w:pPr>
    </w:p>
    <w:p w14:paraId="728F5B9B"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00BA4339" w14:textId="77777777" w:rsidR="00C1344F" w:rsidRDefault="00C1344F" w:rsidP="00560DC5">
      <w:pPr>
        <w:tabs>
          <w:tab w:val="left" w:pos="0"/>
        </w:tabs>
        <w:spacing w:line="360" w:lineRule="auto"/>
        <w:rPr>
          <w:sz w:val="24"/>
        </w:rPr>
      </w:pPr>
    </w:p>
    <w:p w14:paraId="4777E17E" w14:textId="5E81E5C1" w:rsidR="00AB0B96" w:rsidRPr="003E7BBC" w:rsidRDefault="00AB0B96" w:rsidP="00AB0B96">
      <w:pPr>
        <w:numPr>
          <w:ilvl w:val="0"/>
          <w:numId w:val="3"/>
        </w:numPr>
        <w:tabs>
          <w:tab w:val="left" w:pos="0"/>
        </w:tabs>
        <w:spacing w:line="360" w:lineRule="auto"/>
        <w:ind w:left="0" w:firstLine="1440"/>
        <w:rPr>
          <w:sz w:val="24"/>
        </w:rPr>
      </w:pPr>
      <w:bookmarkStart w:id="1" w:name="_Hlk523386736"/>
      <w:r w:rsidRPr="003E7BBC">
        <w:rPr>
          <w:sz w:val="24"/>
        </w:rPr>
        <w:t xml:space="preserve">A request for a change of the scheduled hearing date must state the agreement or opposition of other </w:t>
      </w:r>
      <w:r w:rsidR="00DE7ACD" w:rsidRPr="003E7BBC">
        <w:rPr>
          <w:sz w:val="24"/>
        </w:rPr>
        <w:t>parties and</w:t>
      </w:r>
      <w:r w:rsidR="00DE7ACD">
        <w:rPr>
          <w:sz w:val="24"/>
        </w:rPr>
        <w:t xml:space="preserve"> </w:t>
      </w:r>
      <w:r w:rsidRPr="003E7BBC">
        <w:rPr>
          <w:sz w:val="24"/>
          <w:u w:val="single"/>
        </w:rPr>
        <w:t xml:space="preserve">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w:t>
      </w:r>
      <w:r w:rsidR="00DE7ACD" w:rsidRPr="003E7BBC">
        <w:rPr>
          <w:spacing w:val="-3"/>
          <w:sz w:val="24"/>
          <w:szCs w:val="24"/>
          <w:u w:val="single"/>
        </w:rPr>
        <w:t xml:space="preserve">the </w:t>
      </w:r>
      <w:r w:rsidR="00DE7ACD">
        <w:rPr>
          <w:spacing w:val="-3"/>
          <w:sz w:val="24"/>
          <w:szCs w:val="24"/>
          <w:u w:val="single"/>
        </w:rPr>
        <w:t>hearing</w:t>
      </w:r>
      <w:r w:rsidRPr="003E7BBC">
        <w:rPr>
          <w:sz w:val="24"/>
          <w:u w:val="single"/>
        </w:rPr>
        <w:t>.</w:t>
      </w:r>
      <w:r w:rsidRPr="003E7BBC">
        <w:rPr>
          <w:sz w:val="24"/>
        </w:rPr>
        <w:t xml:space="preserve">  52 Pa.Code § 1.15(b).  Requests for changes of hearing dates must be sent to me and all parties of record.  The correct address is:</w:t>
      </w:r>
    </w:p>
    <w:bookmarkEnd w:id="1"/>
    <w:p w14:paraId="3E1CBAFF" w14:textId="77777777" w:rsidR="00052E32" w:rsidRDefault="00B13F13" w:rsidP="00B13F13">
      <w:pPr>
        <w:tabs>
          <w:tab w:val="left" w:pos="0"/>
        </w:tabs>
        <w:rPr>
          <w:sz w:val="24"/>
        </w:rPr>
      </w:pPr>
      <w:r>
        <w:rPr>
          <w:sz w:val="24"/>
        </w:rPr>
        <w:tab/>
      </w:r>
      <w:r>
        <w:rPr>
          <w:sz w:val="24"/>
        </w:rPr>
        <w:tab/>
      </w:r>
      <w:r>
        <w:rPr>
          <w:sz w:val="24"/>
        </w:rPr>
        <w:tab/>
      </w:r>
      <w:r>
        <w:rPr>
          <w:sz w:val="24"/>
        </w:rPr>
        <w:tab/>
      </w:r>
    </w:p>
    <w:p w14:paraId="6F3EA82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51C66A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3E3A081"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0E914723"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662CE1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478A753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25C0C0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EAB0361" w14:textId="77777777" w:rsidR="00052E32" w:rsidRDefault="00052E32" w:rsidP="0080557F">
      <w:pPr>
        <w:tabs>
          <w:tab w:val="left" w:pos="0"/>
        </w:tabs>
        <w:rPr>
          <w:sz w:val="24"/>
        </w:rPr>
      </w:pPr>
    </w:p>
    <w:p w14:paraId="31AD9C1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C4A284C" w14:textId="77777777" w:rsidR="00BF4B6C" w:rsidRDefault="00BF4B6C" w:rsidP="00F26619">
      <w:pPr>
        <w:tabs>
          <w:tab w:val="left" w:pos="0"/>
          <w:tab w:val="left" w:pos="2070"/>
        </w:tabs>
        <w:spacing w:line="360" w:lineRule="auto"/>
        <w:rPr>
          <w:sz w:val="24"/>
        </w:rPr>
      </w:pPr>
    </w:p>
    <w:p w14:paraId="73F8D4CE"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D407C">
        <w:rPr>
          <w:sz w:val="24"/>
        </w:rPr>
        <w:t xml:space="preserve"> </w:t>
      </w:r>
      <w:r w:rsidRPr="006E2126">
        <w:rPr>
          <w:sz w:val="24"/>
        </w:rPr>
        <w:t xml:space="preserv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2C08E3F0" w14:textId="77777777" w:rsidR="006E2126" w:rsidRDefault="006E2126" w:rsidP="00F26619">
      <w:pPr>
        <w:spacing w:line="360" w:lineRule="auto"/>
        <w:rPr>
          <w:sz w:val="24"/>
        </w:rPr>
      </w:pPr>
    </w:p>
    <w:p w14:paraId="6C1D46D3" w14:textId="6B16A25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D407C">
        <w:rPr>
          <w:b/>
          <w:sz w:val="24"/>
        </w:rPr>
        <w:t>y promotes settlements.  52 Pa.</w:t>
      </w:r>
      <w:r w:rsidRPr="006E2126">
        <w:rPr>
          <w:b/>
          <w:sz w:val="24"/>
        </w:rPr>
        <w:t>Code §</w:t>
      </w:r>
      <w:r w:rsidR="009D407C">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DE7ACD" w:rsidRPr="006E2126">
        <w:rPr>
          <w:sz w:val="24"/>
        </w:rPr>
        <w:t>necessary,</w:t>
      </w:r>
      <w:r w:rsidRPr="006E2126">
        <w:rPr>
          <w:sz w:val="24"/>
        </w:rPr>
        <w:t xml:space="preserve"> and the scheduled hearing will be cancelled.</w:t>
      </w:r>
    </w:p>
    <w:p w14:paraId="3A330849" w14:textId="77777777" w:rsidR="00AD0EFA" w:rsidRDefault="00AD0EFA" w:rsidP="00F26619">
      <w:pPr>
        <w:pStyle w:val="ListParagraph"/>
        <w:spacing w:line="360" w:lineRule="auto"/>
        <w:rPr>
          <w:sz w:val="24"/>
        </w:rPr>
      </w:pPr>
    </w:p>
    <w:p w14:paraId="52D1A745" w14:textId="391B0443" w:rsidR="00AD0EFA" w:rsidRDefault="009D407C"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B0B96">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AB0B96">
        <w:rPr>
          <w:sz w:val="24"/>
        </w:rPr>
        <w:br/>
      </w:r>
    </w:p>
    <w:p w14:paraId="500AD83C"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D407C">
        <w:rPr>
          <w:sz w:val="24"/>
        </w:rPr>
        <w:t xml:space="preserve"> 52 Pa.</w:t>
      </w:r>
      <w:r w:rsidRPr="00AD0EFA">
        <w:rPr>
          <w:sz w:val="24"/>
        </w:rPr>
        <w:t>Code §</w:t>
      </w:r>
      <w:r w:rsidR="009D407C">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B164B4A" w14:textId="77777777" w:rsidR="00AD0EFA" w:rsidRDefault="00AD0EFA" w:rsidP="003F6959">
      <w:pPr>
        <w:spacing w:line="360" w:lineRule="auto"/>
        <w:rPr>
          <w:sz w:val="24"/>
        </w:rPr>
      </w:pPr>
    </w:p>
    <w:p w14:paraId="31533964"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D407C">
        <w:rPr>
          <w:sz w:val="24"/>
        </w:rPr>
        <w:t xml:space="preserve"> </w:t>
      </w:r>
      <w:r>
        <w:rPr>
          <w:sz w:val="24"/>
        </w:rPr>
        <w:t>5.331(b) provides, in relevant part, that “[a] party shall initiate discovery as early in the proceedings as reasonably possible.”  Additionally, 52 Pa.Code §</w:t>
      </w:r>
      <w:r w:rsidR="009D407C">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D407C">
        <w:rPr>
          <w:sz w:val="24"/>
        </w:rPr>
        <w:t xml:space="preserve"> </w:t>
      </w:r>
      <w:r>
        <w:rPr>
          <w:sz w:val="24"/>
        </w:rPr>
        <w:t>5.361) and sanctions for abuse o</w:t>
      </w:r>
      <w:r w:rsidR="009D407C">
        <w:rPr>
          <w:sz w:val="24"/>
        </w:rPr>
        <w:t>f the discovery process (52 Pa.</w:t>
      </w:r>
      <w:r>
        <w:rPr>
          <w:sz w:val="24"/>
        </w:rPr>
        <w:t>Code §§</w:t>
      </w:r>
      <w:r w:rsidR="009D407C">
        <w:rPr>
          <w:sz w:val="24"/>
        </w:rPr>
        <w:t xml:space="preserve"> </w:t>
      </w:r>
      <w:r>
        <w:rPr>
          <w:sz w:val="24"/>
        </w:rPr>
        <w:t>5.371 &amp; 5.372).</w:t>
      </w:r>
    </w:p>
    <w:p w14:paraId="60CD6D32" w14:textId="77777777" w:rsidR="00560DC5" w:rsidRDefault="00560DC5" w:rsidP="003F6959">
      <w:pPr>
        <w:tabs>
          <w:tab w:val="left" w:pos="0"/>
        </w:tabs>
        <w:spacing w:line="360" w:lineRule="auto"/>
        <w:rPr>
          <w:sz w:val="24"/>
        </w:rPr>
      </w:pPr>
    </w:p>
    <w:p w14:paraId="43E2F60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D407C">
        <w:rPr>
          <w:sz w:val="24"/>
        </w:rPr>
        <w:t xml:space="preserve">  66 Pa.</w:t>
      </w:r>
      <w:r w:rsidR="001601CE">
        <w:rPr>
          <w:sz w:val="24"/>
        </w:rPr>
        <w:t>C.S. §</w:t>
      </w:r>
      <w:r w:rsidR="009D407C">
        <w:rPr>
          <w:sz w:val="24"/>
        </w:rPr>
        <w:t xml:space="preserve"> </w:t>
      </w:r>
      <w:r w:rsidR="001601CE">
        <w:rPr>
          <w:sz w:val="24"/>
        </w:rPr>
        <w:t>332(a).</w:t>
      </w:r>
    </w:p>
    <w:p w14:paraId="75051C5E" w14:textId="77777777" w:rsidR="00560DC5" w:rsidRDefault="00560DC5" w:rsidP="00F26619">
      <w:pPr>
        <w:tabs>
          <w:tab w:val="left" w:pos="0"/>
        </w:tabs>
        <w:spacing w:line="360" w:lineRule="auto"/>
        <w:rPr>
          <w:sz w:val="24"/>
        </w:rPr>
      </w:pPr>
    </w:p>
    <w:p w14:paraId="601E3A55"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D407C">
        <w:rPr>
          <w:b/>
          <w:sz w:val="24"/>
        </w:rPr>
        <w:t>E ON THE ISSUES RAISED.  52 Pa.</w:t>
      </w:r>
      <w:r w:rsidRPr="006754D0">
        <w:rPr>
          <w:b/>
          <w:sz w:val="24"/>
        </w:rPr>
        <w:t>Code §</w:t>
      </w:r>
      <w:r w:rsidR="009D407C">
        <w:rPr>
          <w:b/>
          <w:sz w:val="24"/>
        </w:rPr>
        <w:t> </w:t>
      </w:r>
      <w:r w:rsidRPr="006754D0">
        <w:rPr>
          <w:b/>
          <w:sz w:val="24"/>
        </w:rPr>
        <w:t>5.245.</w:t>
      </w:r>
    </w:p>
    <w:p w14:paraId="02B0B636" w14:textId="77777777" w:rsidR="00560DC5" w:rsidRDefault="00560DC5" w:rsidP="00F26619">
      <w:pPr>
        <w:tabs>
          <w:tab w:val="left" w:pos="0"/>
        </w:tabs>
        <w:spacing w:line="360" w:lineRule="auto"/>
        <w:rPr>
          <w:sz w:val="24"/>
        </w:rPr>
      </w:pPr>
    </w:p>
    <w:p w14:paraId="504AD53C"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D407C">
        <w:rPr>
          <w:sz w:val="24"/>
        </w:rPr>
        <w:t>Practice and Procedure.  52 Pa.</w:t>
      </w:r>
      <w:r w:rsidRPr="006754D0">
        <w:rPr>
          <w:sz w:val="24"/>
        </w:rPr>
        <w:t>Code §§</w:t>
      </w:r>
      <w:r w:rsidR="009D407C">
        <w:rPr>
          <w:sz w:val="24"/>
        </w:rPr>
        <w:t xml:space="preserve"> </w:t>
      </w:r>
      <w:r w:rsidRPr="006754D0">
        <w:rPr>
          <w:sz w:val="24"/>
        </w:rPr>
        <w:t xml:space="preserve">1.1, </w:t>
      </w:r>
      <w:r w:rsidRPr="006754D0">
        <w:rPr>
          <w:i/>
          <w:sz w:val="24"/>
        </w:rPr>
        <w:t>et seq</w:t>
      </w:r>
      <w:r w:rsidRPr="006754D0">
        <w:rPr>
          <w:sz w:val="24"/>
        </w:rPr>
        <w:t>.</w:t>
      </w:r>
    </w:p>
    <w:p w14:paraId="61E351AA" w14:textId="77777777" w:rsidR="00FD0374" w:rsidRDefault="00FD0374" w:rsidP="00F26619">
      <w:pPr>
        <w:pStyle w:val="ListParagraph"/>
        <w:spacing w:line="360" w:lineRule="auto"/>
        <w:rPr>
          <w:sz w:val="24"/>
        </w:rPr>
      </w:pPr>
    </w:p>
    <w:p w14:paraId="68C0C2B1"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5F9FBA2"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22374EF2" w14:textId="77777777" w:rsidR="00015E93" w:rsidRDefault="00015E93" w:rsidP="00015E93">
      <w:pPr>
        <w:tabs>
          <w:tab w:val="left" w:pos="0"/>
        </w:tabs>
        <w:spacing w:line="360" w:lineRule="auto"/>
        <w:rPr>
          <w:sz w:val="24"/>
        </w:rPr>
      </w:pPr>
    </w:p>
    <w:p w14:paraId="3EDC4C44" w14:textId="77777777" w:rsidR="00FD0374" w:rsidRDefault="00FD0374" w:rsidP="00452E18">
      <w:pPr>
        <w:tabs>
          <w:tab w:val="left" w:pos="0"/>
        </w:tabs>
        <w:ind w:left="1440"/>
        <w:rPr>
          <w:sz w:val="24"/>
        </w:rPr>
      </w:pPr>
      <w:r>
        <w:rPr>
          <w:sz w:val="24"/>
        </w:rPr>
        <w:t>Scheduling Office: (717) 787-1399</w:t>
      </w:r>
    </w:p>
    <w:p w14:paraId="2466A8F1" w14:textId="77777777" w:rsidR="00FD0374" w:rsidRDefault="00FD0374" w:rsidP="00452E18">
      <w:pPr>
        <w:tabs>
          <w:tab w:val="left" w:pos="0"/>
        </w:tabs>
        <w:ind w:left="1440"/>
        <w:rPr>
          <w:sz w:val="24"/>
        </w:rPr>
      </w:pPr>
      <w:r>
        <w:rPr>
          <w:sz w:val="24"/>
        </w:rPr>
        <w:t>AT&amp;T Relay Service number for persons who are deaf or hearing-impaired:</w:t>
      </w:r>
    </w:p>
    <w:p w14:paraId="116BF008"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74E42B82" w14:textId="77777777" w:rsidR="00452E18" w:rsidRDefault="00452E18" w:rsidP="00631B04">
      <w:pPr>
        <w:tabs>
          <w:tab w:val="left" w:pos="0"/>
        </w:tabs>
        <w:spacing w:line="360" w:lineRule="auto"/>
        <w:jc w:val="both"/>
        <w:rPr>
          <w:sz w:val="24"/>
        </w:rPr>
      </w:pPr>
    </w:p>
    <w:p w14:paraId="70661ACD" w14:textId="77777777" w:rsidR="00CA0AAF" w:rsidRDefault="00CA0AAF" w:rsidP="00631B04">
      <w:pPr>
        <w:tabs>
          <w:tab w:val="left" w:pos="0"/>
        </w:tabs>
        <w:spacing w:line="360" w:lineRule="auto"/>
        <w:jc w:val="both"/>
        <w:rPr>
          <w:sz w:val="24"/>
        </w:rPr>
      </w:pPr>
    </w:p>
    <w:p w14:paraId="5C72F08A" w14:textId="24D107EE" w:rsidR="00712049" w:rsidRPr="00712049" w:rsidRDefault="00712049" w:rsidP="00712049">
      <w:pPr>
        <w:widowControl w:val="0"/>
        <w:tabs>
          <w:tab w:val="left" w:pos="0"/>
        </w:tabs>
        <w:autoSpaceDE w:val="0"/>
        <w:autoSpaceDN w:val="0"/>
        <w:adjustRightInd w:val="0"/>
        <w:jc w:val="both"/>
        <w:rPr>
          <w:sz w:val="24"/>
          <w:szCs w:val="24"/>
          <w:u w:val="single"/>
        </w:rPr>
      </w:pPr>
      <w:bookmarkStart w:id="2" w:name="_Hlk6216520"/>
      <w:r w:rsidRPr="00712049">
        <w:rPr>
          <w:sz w:val="24"/>
          <w:szCs w:val="24"/>
        </w:rPr>
        <w:t xml:space="preserve">Date:  </w:t>
      </w:r>
      <w:r w:rsidR="00CA7967">
        <w:rPr>
          <w:sz w:val="24"/>
          <w:szCs w:val="24"/>
          <w:u w:val="single"/>
        </w:rPr>
        <w:t>March</w:t>
      </w:r>
      <w:r w:rsidRPr="00712049">
        <w:rPr>
          <w:sz w:val="24"/>
          <w:szCs w:val="24"/>
          <w:u w:val="single"/>
        </w:rPr>
        <w:t xml:space="preserve"> 5, 20</w:t>
      </w:r>
      <w:r w:rsidR="00CA7967">
        <w:rPr>
          <w:sz w:val="24"/>
          <w:szCs w:val="24"/>
          <w:u w:val="single"/>
        </w:rPr>
        <w:t>20</w:t>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u w:val="single"/>
        </w:rPr>
        <w:tab/>
      </w:r>
      <w:r w:rsidRPr="00712049">
        <w:rPr>
          <w:sz w:val="24"/>
          <w:szCs w:val="24"/>
          <w:u w:val="single"/>
        </w:rPr>
        <w:tab/>
        <w:t>/s/</w:t>
      </w:r>
      <w:r w:rsidRPr="00712049">
        <w:rPr>
          <w:sz w:val="24"/>
          <w:szCs w:val="24"/>
          <w:u w:val="single"/>
        </w:rPr>
        <w:tab/>
      </w:r>
      <w:r w:rsidRPr="00712049">
        <w:rPr>
          <w:sz w:val="24"/>
          <w:szCs w:val="24"/>
          <w:u w:val="single"/>
        </w:rPr>
        <w:tab/>
      </w:r>
      <w:r w:rsidRPr="00712049">
        <w:rPr>
          <w:sz w:val="24"/>
          <w:szCs w:val="24"/>
          <w:u w:val="single"/>
        </w:rPr>
        <w:tab/>
      </w:r>
    </w:p>
    <w:p w14:paraId="4082C47C"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Katrina L. Dunderdale</w:t>
      </w:r>
    </w:p>
    <w:p w14:paraId="73B8A787"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Administrative Law Judge</w:t>
      </w:r>
    </w:p>
    <w:bookmarkEnd w:id="2"/>
    <w:p w14:paraId="7CF494C4" w14:textId="1DD701F6" w:rsidR="00332CA0" w:rsidRDefault="00452E18" w:rsidP="00631B04">
      <w:pPr>
        <w:tabs>
          <w:tab w:val="left" w:pos="0"/>
        </w:tabs>
        <w:jc w:val="both"/>
        <w:rPr>
          <w:sz w:val="24"/>
        </w:rPr>
      </w:pPr>
      <w:r>
        <w:rPr>
          <w:sz w:val="24"/>
        </w:rPr>
        <w:tab/>
      </w:r>
    </w:p>
    <w:p w14:paraId="443505AF" w14:textId="77777777" w:rsidR="00CA7967" w:rsidRDefault="00CA7967" w:rsidP="00631B04">
      <w:pPr>
        <w:tabs>
          <w:tab w:val="left" w:pos="0"/>
        </w:tabs>
        <w:jc w:val="both"/>
        <w:rPr>
          <w:b/>
          <w:sz w:val="24"/>
          <w:szCs w:val="24"/>
        </w:rPr>
        <w:sectPr w:rsidR="00CA7967" w:rsidSect="00F17080">
          <w:footerReference w:type="even" r:id="rId8"/>
          <w:footerReference w:type="default" r:id="rId9"/>
          <w:pgSz w:w="12240" w:h="15840"/>
          <w:pgMar w:top="1440" w:right="1440" w:bottom="1440" w:left="1440" w:header="720" w:footer="720" w:gutter="0"/>
          <w:pgNumType w:start="1"/>
          <w:cols w:space="720"/>
          <w:titlePg/>
          <w:docGrid w:linePitch="360"/>
        </w:sectPr>
      </w:pPr>
    </w:p>
    <w:p w14:paraId="701C1438" w14:textId="77777777" w:rsidR="00CA7967" w:rsidRPr="00CA7967" w:rsidRDefault="00CA7967" w:rsidP="00CA7967">
      <w:pPr>
        <w:rPr>
          <w:rFonts w:ascii="Calibri" w:hAnsi="Calibri"/>
          <w:sz w:val="22"/>
          <w:szCs w:val="22"/>
        </w:rPr>
      </w:pPr>
      <w:bookmarkStart w:id="3" w:name="_Hlk34206664"/>
      <w:bookmarkStart w:id="4" w:name="_Hlk34207178"/>
      <w:r w:rsidRPr="00CA7967">
        <w:rPr>
          <w:rFonts w:ascii="Microsoft Sans Serif" w:eastAsia="Microsoft Sans Serif" w:hAnsi="Microsoft Sans Serif" w:cs="Microsoft Sans Serif"/>
          <w:b/>
          <w:sz w:val="24"/>
          <w:szCs w:val="22"/>
          <w:u w:val="single"/>
        </w:rPr>
        <w:lastRenderedPageBreak/>
        <w:t xml:space="preserve">C-2020-3018095 </w:t>
      </w:r>
      <w:bookmarkEnd w:id="3"/>
      <w:r w:rsidRPr="00CA7967">
        <w:rPr>
          <w:rFonts w:ascii="Microsoft Sans Serif" w:eastAsia="Microsoft Sans Serif" w:hAnsi="Microsoft Sans Serif" w:cs="Microsoft Sans Serif"/>
          <w:b/>
          <w:sz w:val="24"/>
          <w:szCs w:val="22"/>
          <w:u w:val="single"/>
        </w:rPr>
        <w:t xml:space="preserve">- </w:t>
      </w:r>
      <w:bookmarkStart w:id="5" w:name="_Hlk34207145"/>
      <w:r w:rsidRPr="00CA7967">
        <w:rPr>
          <w:rFonts w:ascii="Microsoft Sans Serif" w:eastAsia="Microsoft Sans Serif" w:hAnsi="Microsoft Sans Serif" w:cs="Microsoft Sans Serif"/>
          <w:b/>
          <w:sz w:val="24"/>
          <w:szCs w:val="22"/>
          <w:u w:val="single"/>
        </w:rPr>
        <w:t>PHILLIP DEMATTIES v. AQUA PENNSYLVANIA, INC.</w:t>
      </w:r>
      <w:bookmarkEnd w:id="5"/>
      <w:r w:rsidRPr="00CA7967">
        <w:rPr>
          <w:rFonts w:ascii="Microsoft Sans Serif" w:eastAsia="Microsoft Sans Serif" w:hAnsi="Microsoft Sans Serif" w:cs="Microsoft Sans Serif"/>
          <w:b/>
          <w:sz w:val="24"/>
          <w:szCs w:val="22"/>
          <w:u w:val="single"/>
        </w:rPr>
        <w:cr/>
      </w:r>
      <w:r w:rsidRPr="00CA7967">
        <w:rPr>
          <w:rFonts w:ascii="Microsoft Sans Serif" w:eastAsia="Microsoft Sans Serif" w:hAnsi="Microsoft Sans Serif" w:cs="Microsoft Sans Serif"/>
          <w:b/>
          <w:sz w:val="24"/>
          <w:szCs w:val="22"/>
          <w:u w:val="single"/>
        </w:rPr>
        <w:cr/>
      </w:r>
      <w:bookmarkStart w:id="6" w:name="_Hlk34206266"/>
      <w:r w:rsidRPr="00CA7967">
        <w:rPr>
          <w:rFonts w:ascii="Microsoft Sans Serif" w:eastAsia="Microsoft Sans Serif" w:hAnsi="Microsoft Sans Serif" w:cs="Microsoft Sans Serif"/>
          <w:sz w:val="24"/>
          <w:szCs w:val="22"/>
        </w:rPr>
        <w:t>PHILLIP DEMATTIES</w:t>
      </w:r>
      <w:r w:rsidRPr="00CA7967">
        <w:rPr>
          <w:rFonts w:ascii="Microsoft Sans Serif" w:eastAsia="Microsoft Sans Serif" w:hAnsi="Microsoft Sans Serif" w:cs="Microsoft Sans Serif"/>
          <w:sz w:val="24"/>
          <w:szCs w:val="22"/>
        </w:rPr>
        <w:cr/>
        <w:t>409 STAUNTON STREET</w:t>
      </w:r>
      <w:r w:rsidRPr="00CA7967">
        <w:rPr>
          <w:rFonts w:ascii="Microsoft Sans Serif" w:eastAsia="Microsoft Sans Serif" w:hAnsi="Microsoft Sans Serif" w:cs="Microsoft Sans Serif"/>
          <w:sz w:val="24"/>
          <w:szCs w:val="22"/>
        </w:rPr>
        <w:cr/>
        <w:t>FARRELL PA  16121</w:t>
      </w:r>
      <w:bookmarkEnd w:id="6"/>
      <w:r w:rsidRPr="00CA7967">
        <w:rPr>
          <w:rFonts w:ascii="Microsoft Sans Serif" w:eastAsia="Microsoft Sans Serif" w:hAnsi="Microsoft Sans Serif" w:cs="Microsoft Sans Serif"/>
          <w:sz w:val="24"/>
          <w:szCs w:val="22"/>
        </w:rPr>
        <w:cr/>
      </w:r>
      <w:r w:rsidRPr="00CA7967">
        <w:rPr>
          <w:rFonts w:ascii="Microsoft Sans Serif" w:eastAsia="Microsoft Sans Serif" w:hAnsi="Microsoft Sans Serif" w:cs="Microsoft Sans Serif"/>
          <w:b/>
          <w:bCs/>
          <w:sz w:val="24"/>
          <w:szCs w:val="22"/>
        </w:rPr>
        <w:t>724.866.0322</w:t>
      </w:r>
      <w:r w:rsidRPr="00CA7967">
        <w:rPr>
          <w:rFonts w:ascii="Microsoft Sans Serif" w:eastAsia="Microsoft Sans Serif" w:hAnsi="Microsoft Sans Serif" w:cs="Microsoft Sans Serif"/>
          <w:b/>
          <w:bCs/>
          <w:sz w:val="24"/>
          <w:szCs w:val="22"/>
        </w:rPr>
        <w:cr/>
      </w:r>
      <w:r w:rsidRPr="00CA7967">
        <w:rPr>
          <w:rFonts w:ascii="Microsoft Sans Serif" w:eastAsia="Microsoft Sans Serif" w:hAnsi="Microsoft Sans Serif" w:cs="Microsoft Sans Serif"/>
          <w:sz w:val="24"/>
          <w:szCs w:val="22"/>
        </w:rPr>
        <w:cr/>
        <w:t>MARY MCFALL HOPPER ESQUIRE</w:t>
      </w:r>
      <w:r w:rsidRPr="00CA7967">
        <w:rPr>
          <w:rFonts w:ascii="Microsoft Sans Serif" w:eastAsia="Microsoft Sans Serif" w:hAnsi="Microsoft Sans Serif" w:cs="Microsoft Sans Serif"/>
          <w:sz w:val="24"/>
          <w:szCs w:val="22"/>
        </w:rPr>
        <w:cr/>
        <w:t>AQUA PENNSYLVANIA</w:t>
      </w:r>
      <w:r w:rsidRPr="00CA7967">
        <w:rPr>
          <w:rFonts w:ascii="Microsoft Sans Serif" w:eastAsia="Microsoft Sans Serif" w:hAnsi="Microsoft Sans Serif" w:cs="Microsoft Sans Serif"/>
          <w:sz w:val="24"/>
          <w:szCs w:val="22"/>
        </w:rPr>
        <w:cr/>
        <w:t>762 W LANCASTER AVENUE</w:t>
      </w:r>
      <w:r w:rsidRPr="00CA7967">
        <w:rPr>
          <w:rFonts w:ascii="Microsoft Sans Serif" w:eastAsia="Microsoft Sans Serif" w:hAnsi="Microsoft Sans Serif" w:cs="Microsoft Sans Serif"/>
          <w:sz w:val="24"/>
          <w:szCs w:val="22"/>
        </w:rPr>
        <w:cr/>
        <w:t>BRYN MAWR PA  19010</w:t>
      </w:r>
      <w:r w:rsidRPr="00CA7967">
        <w:rPr>
          <w:rFonts w:ascii="Microsoft Sans Serif" w:eastAsia="Microsoft Sans Serif" w:hAnsi="Microsoft Sans Serif" w:cs="Microsoft Sans Serif"/>
          <w:sz w:val="24"/>
          <w:szCs w:val="22"/>
        </w:rPr>
        <w:cr/>
      </w:r>
      <w:r w:rsidRPr="00CA7967">
        <w:rPr>
          <w:rFonts w:ascii="Microsoft Sans Serif" w:eastAsia="Microsoft Sans Serif" w:hAnsi="Microsoft Sans Serif" w:cs="Microsoft Sans Serif"/>
          <w:b/>
          <w:bCs/>
          <w:sz w:val="24"/>
          <w:szCs w:val="22"/>
        </w:rPr>
        <w:t>610.645.1170</w:t>
      </w:r>
      <w:r w:rsidRPr="00CA7967">
        <w:rPr>
          <w:rFonts w:ascii="Microsoft Sans Serif" w:eastAsia="Microsoft Sans Serif" w:hAnsi="Microsoft Sans Serif" w:cs="Microsoft Sans Serif"/>
          <w:b/>
          <w:bCs/>
          <w:sz w:val="24"/>
          <w:szCs w:val="22"/>
        </w:rPr>
        <w:cr/>
        <w:t>ACCEPTS eSERVICE</w:t>
      </w:r>
    </w:p>
    <w:bookmarkEnd w:id="4"/>
    <w:p w14:paraId="4DFC20A2" w14:textId="127F999E" w:rsidR="00FD0374" w:rsidRPr="00C016A2" w:rsidRDefault="00FD0374" w:rsidP="00631B04">
      <w:pPr>
        <w:tabs>
          <w:tab w:val="left" w:pos="0"/>
        </w:tabs>
        <w:jc w:val="both"/>
        <w:rPr>
          <w:b/>
          <w:sz w:val="24"/>
          <w:szCs w:val="24"/>
        </w:rPr>
      </w:pPr>
    </w:p>
    <w:sectPr w:rsidR="00FD0374" w:rsidRPr="00C016A2" w:rsidSect="00F1708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EC512" w14:textId="77777777" w:rsidR="0062694D" w:rsidRDefault="0062694D">
      <w:r>
        <w:separator/>
      </w:r>
    </w:p>
  </w:endnote>
  <w:endnote w:type="continuationSeparator" w:id="0">
    <w:p w14:paraId="6FFAA5B8" w14:textId="77777777" w:rsidR="0062694D" w:rsidRDefault="0062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9C77"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9B54438"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2F5A" w14:textId="77777777" w:rsidR="00A13B55" w:rsidRPr="00C862DF" w:rsidRDefault="007D3DD3">
    <w:pPr>
      <w:pStyle w:val="Footer"/>
      <w:framePr w:wrap="around" w:vAnchor="text" w:hAnchor="margin" w:xAlign="center" w:y="1"/>
      <w:rPr>
        <w:rStyle w:val="PageNumber"/>
      </w:rPr>
    </w:pPr>
    <w:r w:rsidRPr="00C862DF">
      <w:rPr>
        <w:rStyle w:val="PageNumber"/>
      </w:rPr>
      <w:fldChar w:fldCharType="begin"/>
    </w:r>
    <w:r w:rsidR="00A13B55" w:rsidRPr="00C862DF">
      <w:rPr>
        <w:rStyle w:val="PageNumber"/>
      </w:rPr>
      <w:instrText xml:space="preserve">PAGE  </w:instrText>
    </w:r>
    <w:r w:rsidRPr="00C862DF">
      <w:rPr>
        <w:rStyle w:val="PageNumber"/>
      </w:rPr>
      <w:fldChar w:fldCharType="separate"/>
    </w:r>
    <w:r w:rsidR="00D4635C">
      <w:rPr>
        <w:rStyle w:val="PageNumber"/>
        <w:noProof/>
      </w:rPr>
      <w:t>4</w:t>
    </w:r>
    <w:r w:rsidRPr="00C862DF">
      <w:rPr>
        <w:rStyle w:val="PageNumber"/>
      </w:rPr>
      <w:fldChar w:fldCharType="end"/>
    </w:r>
  </w:p>
  <w:p w14:paraId="4FC8851B" w14:textId="77777777" w:rsidR="00A13B55" w:rsidRDefault="00A13B55" w:rsidP="00CA7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EF45" w14:textId="77777777" w:rsidR="0062694D" w:rsidRDefault="0062694D">
      <w:r>
        <w:separator/>
      </w:r>
    </w:p>
  </w:footnote>
  <w:footnote w:type="continuationSeparator" w:id="0">
    <w:p w14:paraId="0968044C" w14:textId="77777777" w:rsidR="0062694D" w:rsidRDefault="0062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70A9"/>
    <w:rsid w:val="0002111D"/>
    <w:rsid w:val="00024BF3"/>
    <w:rsid w:val="00050F83"/>
    <w:rsid w:val="00052E32"/>
    <w:rsid w:val="000649C2"/>
    <w:rsid w:val="00076AB6"/>
    <w:rsid w:val="000A3575"/>
    <w:rsid w:val="000E6C11"/>
    <w:rsid w:val="000E7CCF"/>
    <w:rsid w:val="00142E78"/>
    <w:rsid w:val="001449DB"/>
    <w:rsid w:val="001601CE"/>
    <w:rsid w:val="0017554E"/>
    <w:rsid w:val="001A00E0"/>
    <w:rsid w:val="001C766B"/>
    <w:rsid w:val="001E279B"/>
    <w:rsid w:val="001E59B9"/>
    <w:rsid w:val="00244AAF"/>
    <w:rsid w:val="00247900"/>
    <w:rsid w:val="00256B89"/>
    <w:rsid w:val="0026268C"/>
    <w:rsid w:val="00273ABB"/>
    <w:rsid w:val="002778D4"/>
    <w:rsid w:val="00280A2C"/>
    <w:rsid w:val="00292467"/>
    <w:rsid w:val="002D1A1E"/>
    <w:rsid w:val="002E673F"/>
    <w:rsid w:val="00332CA0"/>
    <w:rsid w:val="00341E99"/>
    <w:rsid w:val="00355E73"/>
    <w:rsid w:val="003611CD"/>
    <w:rsid w:val="00374FC2"/>
    <w:rsid w:val="00384FD4"/>
    <w:rsid w:val="003A42CE"/>
    <w:rsid w:val="003B279A"/>
    <w:rsid w:val="003B401B"/>
    <w:rsid w:val="003F62A6"/>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809F5"/>
    <w:rsid w:val="00604E8C"/>
    <w:rsid w:val="00606687"/>
    <w:rsid w:val="006226F3"/>
    <w:rsid w:val="0062694D"/>
    <w:rsid w:val="00631B04"/>
    <w:rsid w:val="0064774A"/>
    <w:rsid w:val="00663BCC"/>
    <w:rsid w:val="006675F1"/>
    <w:rsid w:val="006702AA"/>
    <w:rsid w:val="0067466A"/>
    <w:rsid w:val="006754D0"/>
    <w:rsid w:val="00675E63"/>
    <w:rsid w:val="006E0714"/>
    <w:rsid w:val="006E2126"/>
    <w:rsid w:val="006E3267"/>
    <w:rsid w:val="00712049"/>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8E1122"/>
    <w:rsid w:val="00940474"/>
    <w:rsid w:val="0094162A"/>
    <w:rsid w:val="00964BF2"/>
    <w:rsid w:val="0097397A"/>
    <w:rsid w:val="00975788"/>
    <w:rsid w:val="0099058C"/>
    <w:rsid w:val="00996C29"/>
    <w:rsid w:val="009A7B6A"/>
    <w:rsid w:val="009B2DA0"/>
    <w:rsid w:val="009D1719"/>
    <w:rsid w:val="009D407C"/>
    <w:rsid w:val="009F2D6D"/>
    <w:rsid w:val="00A00528"/>
    <w:rsid w:val="00A07880"/>
    <w:rsid w:val="00A13B55"/>
    <w:rsid w:val="00A27C02"/>
    <w:rsid w:val="00A40306"/>
    <w:rsid w:val="00A602D7"/>
    <w:rsid w:val="00A60B35"/>
    <w:rsid w:val="00A70304"/>
    <w:rsid w:val="00A70419"/>
    <w:rsid w:val="00A73D2F"/>
    <w:rsid w:val="00A811C4"/>
    <w:rsid w:val="00A827AC"/>
    <w:rsid w:val="00A85985"/>
    <w:rsid w:val="00AB0B96"/>
    <w:rsid w:val="00AB7A92"/>
    <w:rsid w:val="00AC118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6A1"/>
    <w:rsid w:val="00C016A2"/>
    <w:rsid w:val="00C07EAD"/>
    <w:rsid w:val="00C12038"/>
    <w:rsid w:val="00C1344F"/>
    <w:rsid w:val="00C262F7"/>
    <w:rsid w:val="00C35505"/>
    <w:rsid w:val="00C53F9C"/>
    <w:rsid w:val="00C57E07"/>
    <w:rsid w:val="00C606BF"/>
    <w:rsid w:val="00C60829"/>
    <w:rsid w:val="00C70C66"/>
    <w:rsid w:val="00C837A6"/>
    <w:rsid w:val="00C862DF"/>
    <w:rsid w:val="00C86EBF"/>
    <w:rsid w:val="00C94475"/>
    <w:rsid w:val="00C945F2"/>
    <w:rsid w:val="00CA0AAF"/>
    <w:rsid w:val="00CA17C0"/>
    <w:rsid w:val="00CA7967"/>
    <w:rsid w:val="00CB077E"/>
    <w:rsid w:val="00CC206F"/>
    <w:rsid w:val="00CD5DCC"/>
    <w:rsid w:val="00D13FE0"/>
    <w:rsid w:val="00D16169"/>
    <w:rsid w:val="00D31785"/>
    <w:rsid w:val="00D329E3"/>
    <w:rsid w:val="00D4635C"/>
    <w:rsid w:val="00D50D08"/>
    <w:rsid w:val="00D64EDE"/>
    <w:rsid w:val="00D64EFD"/>
    <w:rsid w:val="00D709D1"/>
    <w:rsid w:val="00D75126"/>
    <w:rsid w:val="00D770C5"/>
    <w:rsid w:val="00D776CC"/>
    <w:rsid w:val="00D91678"/>
    <w:rsid w:val="00D93E5C"/>
    <w:rsid w:val="00DA0FE3"/>
    <w:rsid w:val="00DA73DB"/>
    <w:rsid w:val="00DB5318"/>
    <w:rsid w:val="00DC077B"/>
    <w:rsid w:val="00DC3080"/>
    <w:rsid w:val="00DE7ACD"/>
    <w:rsid w:val="00E05234"/>
    <w:rsid w:val="00E418EA"/>
    <w:rsid w:val="00E46903"/>
    <w:rsid w:val="00E604FE"/>
    <w:rsid w:val="00E63C54"/>
    <w:rsid w:val="00E75CED"/>
    <w:rsid w:val="00E9055C"/>
    <w:rsid w:val="00E905E0"/>
    <w:rsid w:val="00EB4DDD"/>
    <w:rsid w:val="00EE07A5"/>
    <w:rsid w:val="00EE1690"/>
    <w:rsid w:val="00EE3C6D"/>
    <w:rsid w:val="00EE4648"/>
    <w:rsid w:val="00F10BE3"/>
    <w:rsid w:val="00F10D22"/>
    <w:rsid w:val="00F17080"/>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3E2E56"/>
  <w15:docId w15:val="{309C176E-3024-4296-ACB0-35D8E75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7003">
      <w:bodyDiv w:val="1"/>
      <w:marLeft w:val="0"/>
      <w:marRight w:val="0"/>
      <w:marTop w:val="0"/>
      <w:marBottom w:val="0"/>
      <w:divBdr>
        <w:top w:val="none" w:sz="0" w:space="0" w:color="auto"/>
        <w:left w:val="none" w:sz="0" w:space="0" w:color="auto"/>
        <w:bottom w:val="none" w:sz="0" w:space="0" w:color="auto"/>
        <w:right w:val="none" w:sz="0" w:space="0" w:color="auto"/>
      </w:divBdr>
    </w:div>
    <w:div w:id="53635613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B9699-E19F-4D33-BE03-15AE46EB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2020-03-05T17:29:00Z</dcterms:created>
  <dcterms:modified xsi:type="dcterms:W3CDTF">2020-03-05T17:29:00Z</dcterms:modified>
</cp:coreProperties>
</file>