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5E4296F9" w14:textId="77777777" w:rsidTr="006A4CA4">
        <w:trPr>
          <w:trHeight w:val="1260"/>
        </w:trPr>
        <w:tc>
          <w:tcPr>
            <w:tcW w:w="1363" w:type="dxa"/>
          </w:tcPr>
          <w:p w14:paraId="49FF9AF1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1B35C9" wp14:editId="12EB2E79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DE7E39E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2A7C6E2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A336DF7" w14:textId="77777777" w:rsidR="00EF57CA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CCF6BC8" w14:textId="77777777" w:rsidR="00C7171F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3985AAE3" w14:textId="13598852" w:rsidR="00C7171F" w:rsidRDefault="00C7171F" w:rsidP="00C3585E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57F997B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1D3D10E2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ABD6EB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04C45CE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91ED0F1" w14:textId="77777777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BA6BE1A" w14:textId="068A11EF" w:rsidR="008F7FD2" w:rsidRDefault="000E2495" w:rsidP="006A4CA4">
      <w:pPr>
        <w:jc w:val="center"/>
      </w:pPr>
      <w:r>
        <w:t>March 10, 2020</w:t>
      </w:r>
    </w:p>
    <w:p w14:paraId="06D7B7A7" w14:textId="77777777"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321BC054" w14:textId="77777777" w:rsidR="00ED6DE1" w:rsidRPr="00ED6DE1" w:rsidRDefault="00ED6DE1" w:rsidP="00ED6DE1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ED6DE1">
        <w:rPr>
          <w:rFonts w:ascii="Arial" w:hAnsi="Arial" w:cs="Arial"/>
          <w:b/>
          <w:sz w:val="24"/>
          <w:szCs w:val="24"/>
        </w:rPr>
        <w:t>KIMBERLY KLOCK</w:t>
      </w:r>
    </w:p>
    <w:p w14:paraId="6DAE1348" w14:textId="77777777" w:rsidR="00ED6DE1" w:rsidRPr="00ED6DE1" w:rsidRDefault="00ED6DE1" w:rsidP="00ED6DE1">
      <w:pPr>
        <w:suppressAutoHyphens/>
        <w:rPr>
          <w:rFonts w:ascii="Arial" w:hAnsi="Arial" w:cs="Arial"/>
          <w:b/>
          <w:sz w:val="24"/>
          <w:szCs w:val="24"/>
        </w:rPr>
      </w:pPr>
      <w:r w:rsidRPr="00ED6DE1">
        <w:rPr>
          <w:rFonts w:ascii="Arial" w:hAnsi="Arial" w:cs="Arial"/>
          <w:b/>
          <w:sz w:val="24"/>
          <w:szCs w:val="24"/>
        </w:rPr>
        <w:t>SENIOR COUNSEL</w:t>
      </w:r>
    </w:p>
    <w:p w14:paraId="4A2696E9" w14:textId="77777777" w:rsidR="00ED6DE1" w:rsidRPr="00ED6DE1" w:rsidRDefault="00ED6DE1" w:rsidP="00ED6DE1">
      <w:pPr>
        <w:suppressAutoHyphens/>
        <w:rPr>
          <w:rFonts w:ascii="Arial" w:hAnsi="Arial" w:cs="Arial"/>
          <w:b/>
          <w:sz w:val="24"/>
          <w:szCs w:val="24"/>
        </w:rPr>
      </w:pPr>
      <w:r w:rsidRPr="00ED6DE1">
        <w:rPr>
          <w:rFonts w:ascii="Arial" w:hAnsi="Arial" w:cs="Arial"/>
          <w:b/>
          <w:sz w:val="24"/>
          <w:szCs w:val="24"/>
        </w:rPr>
        <w:t>PPL ELECTRIC UTILITES CORPORATION</w:t>
      </w:r>
    </w:p>
    <w:p w14:paraId="457835E5" w14:textId="77777777" w:rsidR="00ED6DE1" w:rsidRPr="00ED6DE1" w:rsidRDefault="00ED6DE1" w:rsidP="00ED6DE1">
      <w:pPr>
        <w:suppressAutoHyphens/>
        <w:rPr>
          <w:rFonts w:ascii="Arial" w:hAnsi="Arial" w:cs="Arial"/>
          <w:b/>
          <w:sz w:val="24"/>
          <w:szCs w:val="24"/>
        </w:rPr>
      </w:pPr>
      <w:r w:rsidRPr="00ED6DE1">
        <w:rPr>
          <w:rFonts w:ascii="Arial" w:hAnsi="Arial" w:cs="Arial"/>
          <w:b/>
          <w:sz w:val="24"/>
          <w:szCs w:val="24"/>
        </w:rPr>
        <w:t>TWO NORTH NINTH STREET</w:t>
      </w:r>
    </w:p>
    <w:p w14:paraId="2FB87672" w14:textId="77777777" w:rsidR="00ED6DE1" w:rsidRPr="00ED6DE1" w:rsidRDefault="00ED6DE1" w:rsidP="00ED6DE1">
      <w:pPr>
        <w:suppressAutoHyphens/>
        <w:rPr>
          <w:rFonts w:ascii="Arial" w:hAnsi="Arial" w:cs="Arial"/>
          <w:b/>
          <w:sz w:val="24"/>
          <w:szCs w:val="24"/>
        </w:rPr>
      </w:pPr>
      <w:r w:rsidRPr="00ED6DE1">
        <w:rPr>
          <w:rFonts w:ascii="Arial" w:hAnsi="Arial" w:cs="Arial"/>
          <w:b/>
          <w:sz w:val="24"/>
          <w:szCs w:val="24"/>
        </w:rPr>
        <w:t>ALLENTOWN PA 18101-1179</w:t>
      </w:r>
    </w:p>
    <w:p w14:paraId="4FE9A49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515D0043" w14:textId="07204B2F"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ED6DE1">
        <w:rPr>
          <w:rFonts w:ascii="Arial" w:hAnsi="Arial" w:cs="Arial"/>
          <w:b/>
          <w:sz w:val="24"/>
          <w:szCs w:val="24"/>
        </w:rPr>
        <w:t>Distribution System Improvement Charge</w:t>
      </w:r>
      <w:r w:rsidRPr="004B6C39">
        <w:rPr>
          <w:rFonts w:ascii="Arial" w:hAnsi="Arial" w:cs="Arial"/>
          <w:b/>
          <w:sz w:val="24"/>
          <w:szCs w:val="24"/>
        </w:rPr>
        <w:t xml:space="preserve"> </w:t>
      </w:r>
    </w:p>
    <w:p w14:paraId="77DFF363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5891021" w14:textId="3DDEEDFA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ED6DE1">
        <w:rPr>
          <w:rFonts w:ascii="Arial" w:hAnsi="Arial" w:cs="Arial"/>
          <w:b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ED6DE1">
        <w:rPr>
          <w:rFonts w:ascii="Arial" w:hAnsi="Arial" w:cs="Arial"/>
          <w:b/>
          <w:sz w:val="24"/>
          <w:szCs w:val="24"/>
        </w:rPr>
        <w:t>December 31, 2019</w:t>
      </w:r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14:paraId="563CA2DF" w14:textId="634FF07E" w:rsidR="0067519A" w:rsidRPr="00ED6DE1" w:rsidRDefault="00ED6DE1" w:rsidP="0067519A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M-2020-3017816</w:t>
      </w:r>
    </w:p>
    <w:p w14:paraId="6F411987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7D4C0D" w14:textId="7EE5C529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ED6DE1">
        <w:rPr>
          <w:rFonts w:ascii="Arial" w:hAnsi="Arial" w:cs="Arial"/>
          <w:sz w:val="24"/>
          <w:szCs w:val="24"/>
        </w:rPr>
        <w:t xml:space="preserve">Ms. </w:t>
      </w:r>
      <w:proofErr w:type="spellStart"/>
      <w:r w:rsidR="00ED6DE1">
        <w:rPr>
          <w:rFonts w:ascii="Arial" w:hAnsi="Arial" w:cs="Arial"/>
          <w:sz w:val="24"/>
          <w:szCs w:val="24"/>
        </w:rPr>
        <w:t>Klock</w:t>
      </w:r>
      <w:proofErr w:type="spellEnd"/>
      <w:r w:rsidRPr="0067519A">
        <w:rPr>
          <w:rFonts w:ascii="Arial" w:hAnsi="Arial" w:cs="Arial"/>
          <w:sz w:val="24"/>
          <w:szCs w:val="24"/>
        </w:rPr>
        <w:t>:</w:t>
      </w:r>
    </w:p>
    <w:p w14:paraId="74DB59DF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41046464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ED6DE1" w:rsidRPr="00ED6DE1">
        <w:rPr>
          <w:rFonts w:ascii="Arial" w:hAnsi="Arial" w:cs="Arial"/>
          <w:spacing w:val="-2"/>
          <w:sz w:val="24"/>
          <w:szCs w:val="24"/>
        </w:rPr>
        <w:t>PPL Electric Utilities Corporation’s</w:t>
      </w:r>
      <w:r w:rsidR="00D35E39">
        <w:rPr>
          <w:rFonts w:ascii="Arial" w:hAnsi="Arial" w:cs="Arial"/>
          <w:spacing w:val="-2"/>
          <w:sz w:val="24"/>
          <w:szCs w:val="24"/>
        </w:rPr>
        <w:t xml:space="preserve"> Distribution System Improvement Charge</w:t>
      </w:r>
      <w:r w:rsidR="00334352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Pr="00ED6DE1">
        <w:rPr>
          <w:rFonts w:ascii="Arial" w:hAnsi="Arial" w:cs="Arial"/>
          <w:sz w:val="24"/>
          <w:szCs w:val="24"/>
        </w:rPr>
        <w:t>(</w:t>
      </w:r>
      <w:r w:rsidR="00ED6DE1">
        <w:rPr>
          <w:rFonts w:ascii="Arial" w:hAnsi="Arial" w:cs="Arial"/>
          <w:sz w:val="24"/>
          <w:szCs w:val="24"/>
        </w:rPr>
        <w:t>DSIC</w:t>
      </w:r>
      <w:r w:rsidRPr="00ED6DE1">
        <w:rPr>
          <w:rFonts w:ascii="Arial" w:hAnsi="Arial" w:cs="Arial"/>
          <w:sz w:val="24"/>
          <w:szCs w:val="24"/>
        </w:rPr>
        <w:t>)</w:t>
      </w:r>
      <w:r w:rsidRPr="00ED6DE1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ED6DE1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ED6DE1">
        <w:rPr>
          <w:rFonts w:ascii="Arial" w:hAnsi="Arial" w:cs="Arial"/>
          <w:sz w:val="24"/>
          <w:szCs w:val="24"/>
        </w:rPr>
        <w:t>December 31, 2019</w:t>
      </w:r>
      <w:r w:rsidRPr="0067519A">
        <w:rPr>
          <w:rFonts w:ascii="Arial" w:hAnsi="Arial" w:cs="Arial"/>
          <w:spacing w:val="-2"/>
          <w:sz w:val="24"/>
          <w:szCs w:val="24"/>
        </w:rPr>
        <w:t>.</w:t>
      </w:r>
    </w:p>
    <w:p w14:paraId="77D2E383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1A0E34E5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ED6DE1">
        <w:rPr>
          <w:rFonts w:ascii="Arial" w:hAnsi="Arial" w:cs="Arial"/>
          <w:sz w:val="24"/>
          <w:szCs w:val="24"/>
        </w:rPr>
        <w:t>DSIC</w:t>
      </w:r>
      <w:r w:rsidR="00EA26CF" w:rsidRPr="00ED6DE1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ED6DE1">
        <w:rPr>
          <w:rFonts w:ascii="Arial" w:hAnsi="Arial" w:cs="Arial"/>
          <w:spacing w:val="-2"/>
          <w:sz w:val="24"/>
          <w:szCs w:val="24"/>
        </w:rPr>
        <w:t>January 30, 2020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</w:t>
      </w:r>
      <w:r w:rsidR="004902A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71EE8BD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03DD23FE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ED6DE1">
        <w:rPr>
          <w:rFonts w:ascii="Arial" w:hAnsi="Arial" w:cs="Arial"/>
          <w:sz w:val="24"/>
          <w:szCs w:val="24"/>
        </w:rPr>
        <w:t>DSIC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55BA8085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ED6DE1">
        <w:rPr>
          <w:rFonts w:ascii="Arial" w:hAnsi="Arial" w:cs="Arial"/>
          <w:sz w:val="24"/>
          <w:szCs w:val="24"/>
        </w:rPr>
        <w:t>M-2020-3017816.</w:t>
      </w:r>
    </w:p>
    <w:p w14:paraId="242EFFC1" w14:textId="14D9F745" w:rsidR="00CD5063" w:rsidRDefault="00CD5063" w:rsidP="0067519A">
      <w:pPr>
        <w:rPr>
          <w:rFonts w:ascii="Arial" w:hAnsi="Arial" w:cs="Arial"/>
          <w:szCs w:val="24"/>
        </w:rPr>
      </w:pPr>
    </w:p>
    <w:p w14:paraId="3A165D0A" w14:textId="08EFD1C2" w:rsidR="00CD5063" w:rsidRPr="00CD5063" w:rsidRDefault="000E2495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1F6915" wp14:editId="440C3644">
            <wp:simplePos x="0" y="0"/>
            <wp:positionH relativeFrom="column">
              <wp:posOffset>3143250</wp:posOffset>
            </wp:positionH>
            <wp:positionV relativeFrom="paragraph">
              <wp:posOffset>130175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3953D7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F521820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14:paraId="6B74663A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786FA83F" w:rsidR="00A46FF8" w:rsidRPr="004902A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4902A1">
        <w:rPr>
          <w:rFonts w:ascii="Arial" w:hAnsi="Arial" w:cs="Arial"/>
          <w:sz w:val="24"/>
          <w:szCs w:val="24"/>
        </w:rPr>
        <w:t>Dawn R. Anderson</w:t>
      </w:r>
    </w:p>
    <w:p w14:paraId="77708E97" w14:textId="7436607A" w:rsidR="00A46FF8" w:rsidRPr="004902A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  <w:t xml:space="preserve">      (</w:t>
      </w:r>
      <w:r w:rsidR="004902A1">
        <w:rPr>
          <w:rFonts w:ascii="Arial" w:hAnsi="Arial" w:cs="Arial"/>
          <w:sz w:val="24"/>
          <w:szCs w:val="24"/>
        </w:rPr>
        <w:t>717</w:t>
      </w:r>
      <w:r w:rsidRPr="004902A1">
        <w:rPr>
          <w:rFonts w:ascii="Arial" w:hAnsi="Arial" w:cs="Arial"/>
          <w:sz w:val="24"/>
          <w:szCs w:val="24"/>
        </w:rPr>
        <w:t>)</w:t>
      </w:r>
      <w:r w:rsidR="004902A1">
        <w:rPr>
          <w:rFonts w:ascii="Arial" w:hAnsi="Arial" w:cs="Arial"/>
          <w:sz w:val="24"/>
          <w:szCs w:val="24"/>
        </w:rPr>
        <w:t xml:space="preserve"> 787-4386</w:t>
      </w:r>
    </w:p>
    <w:sectPr w:rsidR="00A46FF8" w:rsidRPr="004902A1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878C6"/>
    <w:rsid w:val="000B1A3A"/>
    <w:rsid w:val="000E2495"/>
    <w:rsid w:val="000E2A2C"/>
    <w:rsid w:val="000F3885"/>
    <w:rsid w:val="0016025D"/>
    <w:rsid w:val="0016427E"/>
    <w:rsid w:val="001D3E00"/>
    <w:rsid w:val="001D58D6"/>
    <w:rsid w:val="001F0494"/>
    <w:rsid w:val="001F4A33"/>
    <w:rsid w:val="001F6B42"/>
    <w:rsid w:val="001F71CE"/>
    <w:rsid w:val="00226691"/>
    <w:rsid w:val="00234B3A"/>
    <w:rsid w:val="002411AE"/>
    <w:rsid w:val="0027679A"/>
    <w:rsid w:val="00334352"/>
    <w:rsid w:val="0038192B"/>
    <w:rsid w:val="00462CCA"/>
    <w:rsid w:val="004678A8"/>
    <w:rsid w:val="004902A1"/>
    <w:rsid w:val="004B6C39"/>
    <w:rsid w:val="0051362E"/>
    <w:rsid w:val="00600A1E"/>
    <w:rsid w:val="0067519A"/>
    <w:rsid w:val="00681A5F"/>
    <w:rsid w:val="00693012"/>
    <w:rsid w:val="006A4CA4"/>
    <w:rsid w:val="00742334"/>
    <w:rsid w:val="00805353"/>
    <w:rsid w:val="0089188B"/>
    <w:rsid w:val="008935A5"/>
    <w:rsid w:val="008F62B1"/>
    <w:rsid w:val="008F73D4"/>
    <w:rsid w:val="008F7FD2"/>
    <w:rsid w:val="00A12C7A"/>
    <w:rsid w:val="00A46FF8"/>
    <w:rsid w:val="00A76B9C"/>
    <w:rsid w:val="00AB731C"/>
    <w:rsid w:val="00B3496B"/>
    <w:rsid w:val="00B67377"/>
    <w:rsid w:val="00BD76E0"/>
    <w:rsid w:val="00C0162A"/>
    <w:rsid w:val="00C7171F"/>
    <w:rsid w:val="00CB7AAF"/>
    <w:rsid w:val="00CD5063"/>
    <w:rsid w:val="00CE0167"/>
    <w:rsid w:val="00D35E39"/>
    <w:rsid w:val="00DE1679"/>
    <w:rsid w:val="00E656EF"/>
    <w:rsid w:val="00EA26CF"/>
    <w:rsid w:val="00EC6C69"/>
    <w:rsid w:val="00ED6DE1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18FB4-E597-4074-BACF-0807C4937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5</cp:revision>
  <cp:lastPrinted>2020-03-10T14:33:00Z</cp:lastPrinted>
  <dcterms:created xsi:type="dcterms:W3CDTF">2020-02-13T15:22:00Z</dcterms:created>
  <dcterms:modified xsi:type="dcterms:W3CDTF">2020-03-10T14:33:00Z</dcterms:modified>
</cp:coreProperties>
</file>