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B9C8E0D" w:rsidR="00EB335F" w:rsidRPr="00215DD0" w:rsidRDefault="00C11602"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Robinanne</w:t>
      </w:r>
      <w:proofErr w:type="spellEnd"/>
      <w:r>
        <w:rPr>
          <w:rFonts w:ascii="Times New Roman" w:hAnsi="Times New Roman" w:cs="Times New Roman"/>
          <w:spacing w:val="-3"/>
        </w:rPr>
        <w:t xml:space="preserve"> Altieri</w:t>
      </w:r>
      <w:r w:rsidR="005F4BFC">
        <w:rPr>
          <w:rFonts w:ascii="Times New Roman" w:hAnsi="Times New Roman" w:cs="Times New Roman"/>
          <w:spacing w:val="-3"/>
        </w:rPr>
        <w:tab/>
      </w:r>
      <w:r w:rsidR="00BA38A2">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507A2B9"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301C92">
        <w:rPr>
          <w:rFonts w:ascii="Times New Roman" w:hAnsi="Times New Roman" w:cs="Times New Roman"/>
          <w:spacing w:val="-3"/>
        </w:rPr>
        <w:t>C-2020-301</w:t>
      </w:r>
      <w:r w:rsidR="00C11602">
        <w:rPr>
          <w:rFonts w:ascii="Times New Roman" w:hAnsi="Times New Roman" w:cs="Times New Roman"/>
          <w:spacing w:val="-3"/>
        </w:rPr>
        <w:t>7521</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BA38A2">
        <w:rPr>
          <w:rFonts w:ascii="Times New Roman" w:hAnsi="Times New Roman" w:cs="Times New Roman"/>
          <w:spacing w:val="-3"/>
        </w:rPr>
        <w:tab/>
      </w:r>
      <w:r w:rsidRPr="00215DD0">
        <w:rPr>
          <w:rFonts w:ascii="Times New Roman" w:hAnsi="Times New Roman" w:cs="Times New Roman"/>
          <w:spacing w:val="-3"/>
        </w:rPr>
        <w:t>:</w:t>
      </w:r>
    </w:p>
    <w:p w14:paraId="65F6AEF0" w14:textId="04D1392A" w:rsidR="00EB335F" w:rsidRPr="00215DD0" w:rsidRDefault="00C1160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301C92">
        <w:rPr>
          <w:rFonts w:ascii="Times New Roman" w:hAnsi="Times New Roman" w:cs="Times New Roman"/>
          <w:spacing w:val="-3"/>
        </w:rPr>
        <w:tab/>
      </w:r>
      <w:r w:rsidR="00BA38A2">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435D2F4A"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53A91589"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C11602">
        <w:rPr>
          <w:rFonts w:ascii="Times New Roman" w:hAnsi="Times New Roman"/>
          <w:b/>
        </w:rPr>
        <w:t>Thursday</w:t>
      </w:r>
      <w:r w:rsidR="0062562B">
        <w:rPr>
          <w:rFonts w:ascii="Times New Roman" w:hAnsi="Times New Roman"/>
          <w:b/>
        </w:rPr>
        <w:t xml:space="preserve">, </w:t>
      </w:r>
      <w:r w:rsidR="00301C92">
        <w:rPr>
          <w:rFonts w:ascii="Times New Roman" w:hAnsi="Times New Roman"/>
          <w:b/>
        </w:rPr>
        <w:t xml:space="preserve">April </w:t>
      </w:r>
      <w:r w:rsidR="00C11602">
        <w:rPr>
          <w:rFonts w:ascii="Times New Roman" w:hAnsi="Times New Roman"/>
          <w:b/>
        </w:rPr>
        <w:t>9</w:t>
      </w:r>
      <w:r w:rsidR="00CA6659">
        <w:rPr>
          <w:rFonts w:ascii="Times New Roman" w:hAnsi="Times New Roman"/>
          <w:b/>
        </w:rPr>
        <w:t>,</w:t>
      </w:r>
      <w:r w:rsidR="0062562B">
        <w:rPr>
          <w:rFonts w:ascii="Times New Roman" w:hAnsi="Times New Roman"/>
          <w:b/>
        </w:rPr>
        <w:t xml:space="preserve"> 20</w:t>
      </w:r>
      <w:r w:rsidR="002A3564">
        <w:rPr>
          <w:rFonts w:ascii="Times New Roman" w:hAnsi="Times New Roman"/>
          <w:b/>
        </w:rPr>
        <w:t>20</w:t>
      </w:r>
      <w:r w:rsidR="00063EC6">
        <w:rPr>
          <w:rFonts w:ascii="Times New Roman" w:hAnsi="Times New Roman"/>
          <w:b/>
        </w:rPr>
        <w:t xml:space="preserve"> </w:t>
      </w:r>
      <w:r w:rsidRPr="00831F69">
        <w:rPr>
          <w:rFonts w:ascii="Times New Roman" w:hAnsi="Times New Roman"/>
          <w:b/>
        </w:rPr>
        <w:t>at 1</w:t>
      </w:r>
      <w:r w:rsidR="002A3564">
        <w:rPr>
          <w:rFonts w:ascii="Times New Roman" w:hAnsi="Times New Roman"/>
          <w:b/>
        </w:rPr>
        <w:t>0</w:t>
      </w:r>
      <w:r w:rsidRPr="00831F69">
        <w:rPr>
          <w:rFonts w:ascii="Times New Roman" w:hAnsi="Times New Roman"/>
          <w:b/>
        </w:rPr>
        <w:t xml:space="preserve">:00 </w:t>
      </w:r>
      <w:r w:rsidR="002A3564">
        <w:rPr>
          <w:rFonts w:ascii="Times New Roman" w:hAnsi="Times New Roman"/>
          <w:b/>
        </w:rPr>
        <w:t>a</w:t>
      </w:r>
      <w:r w:rsidRPr="00831F69">
        <w:rPr>
          <w:rFonts w:ascii="Times New Roman" w:hAnsi="Times New Roman"/>
          <w:b/>
        </w:rPr>
        <w:t>.m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38A746D0" w14:textId="2B3CFCDD" w:rsidR="00301C92" w:rsidRDefault="00C11602"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 xml:space="preserve">Robinanne Altieri: </w:t>
      </w:r>
      <w:r w:rsidRPr="00C11602">
        <w:rPr>
          <w:rFonts w:ascii="Times New Roman" w:hAnsi="Times New Roman" w:cs="Times New Roman"/>
          <w:color w:val="000000" w:themeColor="text1"/>
          <w:spacing w:val="-3"/>
          <w:highlight w:val="black"/>
        </w:rPr>
        <w:t>111.111.1111</w:t>
      </w:r>
    </w:p>
    <w:p w14:paraId="6F93AA24" w14:textId="57433E68" w:rsidR="00C11602" w:rsidRPr="00650A36" w:rsidRDefault="00C11602"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Angela Lorenz, Esquire: 215.618.3720</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34F73E0E" w14:textId="77777777" w:rsidR="00EB335F" w:rsidRPr="00C11602" w:rsidRDefault="00EB335F" w:rsidP="00C11602">
      <w:pPr>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23910627" w14:textId="77777777" w:rsidR="00C11602" w:rsidRDefault="00C11602" w:rsidP="00C11602">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(i)</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0DA5C4BD" w14:textId="77777777" w:rsidR="00C11602" w:rsidRDefault="00C11602" w:rsidP="00C11602">
      <w:pPr>
        <w:pStyle w:val="ListParagraph"/>
        <w:spacing w:line="360" w:lineRule="auto"/>
        <w:rPr>
          <w:rFonts w:ascii="Times New Roman" w:hAnsi="Times New Roman" w:cs="Times New Roman"/>
          <w:spacing w:val="-3"/>
        </w:rPr>
      </w:pPr>
    </w:p>
    <w:p w14:paraId="2B792D79" w14:textId="77777777" w:rsidR="00C11602" w:rsidRDefault="00C11602" w:rsidP="00C11602">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does not provide a valid PFA Order, then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w:t>
      </w:r>
    </w:p>
    <w:p w14:paraId="62D2583E" w14:textId="77777777" w:rsidR="00C11602" w:rsidRPr="001204E5" w:rsidRDefault="00C11602" w:rsidP="00C11602">
      <w:pPr>
        <w:spacing w:line="360" w:lineRule="auto"/>
        <w:rPr>
          <w:rFonts w:ascii="Times New Roman" w:hAnsi="Times New Roman" w:cs="Times New Roman"/>
          <w:spacing w:val="-3"/>
        </w:rPr>
      </w:pPr>
    </w:p>
    <w:p w14:paraId="3A9021D5" w14:textId="77777777" w:rsidR="00C11602" w:rsidRPr="001204E5" w:rsidRDefault="00C11602" w:rsidP="00C11602">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the customer provides a </w:t>
      </w:r>
      <w:r w:rsidRPr="00F152A0">
        <w:rPr>
          <w:rFonts w:ascii="Times New Roman" w:hAnsi="Times New Roman" w:cs="Times New Roman"/>
          <w:spacing w:val="-3"/>
        </w:rPr>
        <w:t xml:space="preserve">valid </w:t>
      </w:r>
      <w:r>
        <w:rPr>
          <w:rFonts w:ascii="Times New Roman" w:hAnsi="Times New Roman" w:cs="Times New Roman"/>
          <w:spacing w:val="-3"/>
        </w:rPr>
        <w:t xml:space="preserve">PFA Order, then the customer must be prepared to testify as to their </w:t>
      </w:r>
      <w:r w:rsidRPr="00B9128A">
        <w:rPr>
          <w:rFonts w:ascii="Times New Roman" w:hAnsi="Times New Roman" w:cs="Times New Roman"/>
          <w:spacing w:val="-3"/>
          <w:u w:val="single"/>
        </w:rPr>
        <w:t>net monthly household income</w:t>
      </w:r>
      <w:r>
        <w:rPr>
          <w:rFonts w:ascii="Times New Roman" w:hAnsi="Times New Roman" w:cs="Times New Roman"/>
          <w:spacing w:val="-3"/>
        </w:rPr>
        <w:t xml:space="preserve"> </w:t>
      </w:r>
      <w:r w:rsidRPr="00B9128A">
        <w:rPr>
          <w:rFonts w:ascii="Times New Roman" w:hAnsi="Times New Roman" w:cs="Times New Roman"/>
          <w:spacing w:val="-3"/>
        </w:rPr>
        <w:t>and</w:t>
      </w:r>
      <w:r>
        <w:rPr>
          <w:rFonts w:ascii="Times New Roman" w:hAnsi="Times New Roman" w:cs="Times New Roman"/>
          <w:spacing w:val="-3"/>
        </w:rPr>
        <w:t xml:space="preserve"> </w:t>
      </w:r>
      <w:r w:rsidRPr="001204E5">
        <w:rPr>
          <w:rFonts w:ascii="Times New Roman" w:hAnsi="Times New Roman" w:cs="Times New Roman"/>
          <w:spacing w:val="-3"/>
        </w:rPr>
        <w:t xml:space="preserve">the total monthly expenses of the household, which shall include, but are not limited to, the following </w:t>
      </w:r>
      <w:r>
        <w:rPr>
          <w:rFonts w:ascii="Times New Roman" w:hAnsi="Times New Roman" w:cs="Times New Roman"/>
          <w:spacing w:val="-3"/>
        </w:rPr>
        <w:t>expenses</w:t>
      </w:r>
      <w:r w:rsidRPr="001204E5">
        <w:rPr>
          <w:rFonts w:ascii="Times New Roman" w:hAnsi="Times New Roman" w:cs="Times New Roman"/>
          <w:spacing w:val="-3"/>
        </w:rPr>
        <w:t>: (a) rent or mortgage payments; (b) utility bills (including electric, gas, telephone, water, sewer, cable, etc.); (c) food; (d) clothing; (e) automobile (gas, loan payments, maintenance); (f) transportation (bus, taxicabs, etc.); (g) insurance premiums (life insurance, medical insurance, renters’ or homeowners’ insurance, automobile insurance, etc.); (h) medical bills; (i) credit card and charge account payments; (j) loan payments; and (k) miscellaneous expenses.  When testifying to these expenses, the customer should be prepared to give balances due and missed payments for each item.</w:t>
      </w:r>
    </w:p>
    <w:p w14:paraId="466EC404" w14:textId="77777777" w:rsidR="00C11602" w:rsidRDefault="00C11602" w:rsidP="00C11602">
      <w:pPr>
        <w:pStyle w:val="ParaTab1"/>
        <w:tabs>
          <w:tab w:val="left" w:pos="2160"/>
        </w:tabs>
        <w:spacing w:line="360" w:lineRule="auto"/>
        <w:ind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1F0480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5F4BFC">
        <w:rPr>
          <w:rFonts w:ascii="Times New Roman" w:hAnsi="Times New Roman" w:cs="Times New Roman"/>
          <w:spacing w:val="-3"/>
          <w:u w:val="single"/>
        </w:rPr>
        <w:t>March 1</w:t>
      </w:r>
      <w:r w:rsidR="00301C92">
        <w:rPr>
          <w:rFonts w:ascii="Times New Roman" w:hAnsi="Times New Roman" w:cs="Times New Roman"/>
          <w:spacing w:val="-3"/>
          <w:u w:val="single"/>
        </w:rPr>
        <w:t>2</w:t>
      </w:r>
      <w:r w:rsidR="00174B39">
        <w:rPr>
          <w:rFonts w:ascii="Times New Roman" w:hAnsi="Times New Roman" w:cs="Times New Roman"/>
          <w:spacing w:val="-3"/>
          <w:u w:val="single"/>
        </w:rPr>
        <w:t>, 2020</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5D1E1E0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C11602">
        <w:rPr>
          <w:rFonts w:ascii="Times New Roman" w:hAnsi="Times New Roman" w:cs="Times New Roman"/>
          <w:spacing w:val="-3"/>
        </w:rPr>
        <w:t>t</w:t>
      </w:r>
    </w:p>
    <w:p w14:paraId="247F5465" w14:textId="77777777" w:rsidR="00C11602" w:rsidRPr="00C11602" w:rsidRDefault="00C11602" w:rsidP="00C11602">
      <w:pPr>
        <w:adjustRightInd w:val="0"/>
        <w:rPr>
          <w:rFonts w:ascii="Microsoft Sans Serif" w:eastAsiaTheme="minorHAnsi" w:hAnsi="Microsoft Sans Serif" w:cs="Microsoft Sans Serif"/>
          <w:b/>
          <w:bCs/>
          <w:u w:val="single"/>
        </w:rPr>
      </w:pPr>
      <w:r w:rsidRPr="00C11602">
        <w:rPr>
          <w:rFonts w:ascii="Microsoft Sans Serif" w:eastAsiaTheme="minorHAnsi" w:hAnsi="Microsoft Sans Serif" w:cs="Microsoft Sans Serif"/>
          <w:b/>
          <w:bCs/>
          <w:u w:val="single"/>
        </w:rPr>
        <w:t>C-2020-3017521 - ROBINANNE ALTIERI v. PECO ENERGY COMPANY</w:t>
      </w:r>
    </w:p>
    <w:p w14:paraId="1E198B82" w14:textId="77777777" w:rsidR="00C11602" w:rsidRPr="00C11602" w:rsidRDefault="00C11602" w:rsidP="00C11602">
      <w:pPr>
        <w:adjustRightInd w:val="0"/>
        <w:rPr>
          <w:rFonts w:ascii="Microsoft Sans Serif" w:eastAsiaTheme="minorHAnsi" w:hAnsi="Microsoft Sans Serif" w:cs="Microsoft Sans Serif"/>
        </w:rPr>
      </w:pPr>
    </w:p>
    <w:p w14:paraId="43D568A1" w14:textId="0CCC8BBD" w:rsidR="00C11602" w:rsidRPr="00C11602" w:rsidRDefault="00C11602" w:rsidP="00C11602">
      <w:pPr>
        <w:adjustRightInd w:val="0"/>
        <w:rPr>
          <w:rFonts w:ascii="Microsoft Sans Serif" w:eastAsiaTheme="minorHAnsi" w:hAnsi="Microsoft Sans Serif" w:cs="Microsoft Sans Serif"/>
        </w:rPr>
      </w:pPr>
      <w:r w:rsidRPr="00C11602">
        <w:rPr>
          <w:rFonts w:ascii="Microsoft Sans Serif" w:eastAsiaTheme="minorHAnsi" w:hAnsi="Microsoft Sans Serif" w:cs="Microsoft Sans Serif"/>
        </w:rPr>
        <w:t>ROBINANNE ALTIERI</w:t>
      </w:r>
    </w:p>
    <w:p w14:paraId="290297B7" w14:textId="3FE1FC6B" w:rsidR="00C11602" w:rsidRPr="00C11602" w:rsidRDefault="00C11602" w:rsidP="00C11602">
      <w:pPr>
        <w:adjustRightInd w:val="0"/>
        <w:rPr>
          <w:rFonts w:ascii="Microsoft Sans Serif" w:eastAsiaTheme="minorHAnsi" w:hAnsi="Microsoft Sans Serif" w:cs="Microsoft Sans Serif"/>
        </w:rPr>
      </w:pPr>
    </w:p>
    <w:p w14:paraId="5B9D64F8" w14:textId="40375E9A" w:rsidR="00C11602" w:rsidRPr="00C11602" w:rsidRDefault="00C11602" w:rsidP="00C11602">
      <w:pPr>
        <w:adjustRightInd w:val="0"/>
        <w:rPr>
          <w:rFonts w:ascii="Microsoft Sans Serif" w:eastAsiaTheme="minorHAnsi" w:hAnsi="Microsoft Sans Serif" w:cs="Microsoft Sans Serif"/>
        </w:rPr>
      </w:pPr>
    </w:p>
    <w:p w14:paraId="273511FD" w14:textId="39FFDACC" w:rsidR="00C11602" w:rsidRPr="00C11602" w:rsidRDefault="00C11602" w:rsidP="00C11602">
      <w:pPr>
        <w:adjustRightInd w:val="0"/>
        <w:rPr>
          <w:rFonts w:ascii="Microsoft Sans Serif" w:eastAsiaTheme="minorHAnsi" w:hAnsi="Microsoft Sans Serif" w:cs="Microsoft Sans Serif"/>
        </w:rPr>
      </w:pPr>
    </w:p>
    <w:p w14:paraId="27798D51" w14:textId="77777777" w:rsidR="00C11602" w:rsidRPr="00C11602" w:rsidRDefault="00C11602" w:rsidP="00C11602">
      <w:pPr>
        <w:adjustRightInd w:val="0"/>
        <w:rPr>
          <w:rFonts w:ascii="Microsoft Sans Serif" w:eastAsiaTheme="minorHAnsi" w:hAnsi="Microsoft Sans Serif" w:cs="Microsoft Sans Serif"/>
        </w:rPr>
      </w:pPr>
    </w:p>
    <w:p w14:paraId="6D1BBC55" w14:textId="54DFCE85" w:rsidR="00C11602" w:rsidRPr="00C11602" w:rsidRDefault="00C11602" w:rsidP="00C11602">
      <w:pPr>
        <w:adjustRightInd w:val="0"/>
        <w:rPr>
          <w:rFonts w:ascii="Microsoft Sans Serif" w:eastAsiaTheme="minorHAnsi" w:hAnsi="Microsoft Sans Serif" w:cs="Microsoft Sans Serif"/>
        </w:rPr>
      </w:pPr>
      <w:r w:rsidRPr="00C11602">
        <w:rPr>
          <w:rFonts w:ascii="Microsoft Sans Serif" w:eastAsiaTheme="minorHAnsi" w:hAnsi="Microsoft Sans Serif" w:cs="Microsoft Sans Serif"/>
        </w:rPr>
        <w:t>ANGELA M LORENZ ESQUIRE</w:t>
      </w:r>
    </w:p>
    <w:p w14:paraId="5C14EC88" w14:textId="77777777" w:rsidR="00C11602" w:rsidRPr="00C11602" w:rsidRDefault="00C11602" w:rsidP="00C11602">
      <w:pPr>
        <w:adjustRightInd w:val="0"/>
        <w:rPr>
          <w:rFonts w:ascii="Microsoft Sans Serif" w:eastAsiaTheme="minorHAnsi" w:hAnsi="Microsoft Sans Serif" w:cs="Microsoft Sans Serif"/>
        </w:rPr>
      </w:pPr>
      <w:r w:rsidRPr="00C11602">
        <w:rPr>
          <w:rFonts w:ascii="Microsoft Sans Serif" w:eastAsiaTheme="minorHAnsi" w:hAnsi="Microsoft Sans Serif" w:cs="Microsoft Sans Serif"/>
        </w:rPr>
        <w:t>PECO ENERGY COMPANY</w:t>
      </w:r>
    </w:p>
    <w:p w14:paraId="29C30DBA" w14:textId="77777777" w:rsidR="00C11602" w:rsidRPr="00C11602" w:rsidRDefault="00C11602" w:rsidP="00C11602">
      <w:pPr>
        <w:adjustRightInd w:val="0"/>
        <w:rPr>
          <w:rFonts w:ascii="Microsoft Sans Serif" w:eastAsiaTheme="minorHAnsi" w:hAnsi="Microsoft Sans Serif" w:cs="Microsoft Sans Serif"/>
        </w:rPr>
      </w:pPr>
      <w:r w:rsidRPr="00C11602">
        <w:rPr>
          <w:rFonts w:ascii="Microsoft Sans Serif" w:eastAsiaTheme="minorHAnsi" w:hAnsi="Microsoft Sans Serif" w:cs="Microsoft Sans Serif"/>
        </w:rPr>
        <w:t>1880 JOHN F KENNEDY BLVD SUITE 1800</w:t>
      </w:r>
    </w:p>
    <w:p w14:paraId="3AF256C3" w14:textId="77777777" w:rsidR="00C11602" w:rsidRPr="00C11602" w:rsidRDefault="00C11602" w:rsidP="00C11602">
      <w:pPr>
        <w:adjustRightInd w:val="0"/>
        <w:rPr>
          <w:rFonts w:ascii="Microsoft Sans Serif" w:eastAsiaTheme="minorHAnsi" w:hAnsi="Microsoft Sans Serif" w:cs="Microsoft Sans Serif"/>
        </w:rPr>
      </w:pPr>
      <w:r w:rsidRPr="00C11602">
        <w:rPr>
          <w:rFonts w:ascii="Microsoft Sans Serif" w:eastAsiaTheme="minorHAnsi" w:hAnsi="Microsoft Sans Serif" w:cs="Microsoft Sans Serif"/>
        </w:rPr>
        <w:t>PHILADELPHIA PA 19103</w:t>
      </w:r>
    </w:p>
    <w:p w14:paraId="7DF74789" w14:textId="77777777" w:rsidR="00C11602" w:rsidRPr="00C11602" w:rsidRDefault="00C11602" w:rsidP="00C11602">
      <w:pPr>
        <w:adjustRightInd w:val="0"/>
        <w:rPr>
          <w:rFonts w:ascii="Microsoft Sans Serif" w:eastAsiaTheme="minorHAnsi" w:hAnsi="Microsoft Sans Serif" w:cs="Microsoft Sans Serif"/>
          <w:b/>
          <w:bCs/>
        </w:rPr>
      </w:pPr>
      <w:r w:rsidRPr="00C11602">
        <w:rPr>
          <w:rFonts w:ascii="Microsoft Sans Serif" w:eastAsiaTheme="minorHAnsi" w:hAnsi="Microsoft Sans Serif" w:cs="Microsoft Sans Serif"/>
          <w:b/>
          <w:bCs/>
        </w:rPr>
        <w:t>215.618.3720</w:t>
      </w:r>
    </w:p>
    <w:p w14:paraId="5E894142" w14:textId="128044AA" w:rsidR="00C11602" w:rsidRPr="00C11602" w:rsidRDefault="00C11602" w:rsidP="00C11602">
      <w:pPr>
        <w:spacing w:line="259" w:lineRule="auto"/>
        <w:rPr>
          <w:rFonts w:ascii="Microsoft Sans Serif" w:eastAsia="Microsoft Sans Serif" w:hAnsi="Microsoft Sans Serif" w:cs="Microsoft Sans Serif"/>
          <w:b/>
          <w:bCs/>
          <w:i/>
          <w:iCs/>
          <w:u w:val="single"/>
        </w:rPr>
      </w:pPr>
      <w:r w:rsidRPr="00C11602">
        <w:rPr>
          <w:rFonts w:ascii="Microsoft Sans Serif" w:eastAsiaTheme="minorHAnsi" w:hAnsi="Microsoft Sans Serif" w:cs="Microsoft Sans Serif"/>
          <w:b/>
          <w:bCs/>
          <w:i/>
          <w:iCs/>
          <w:u w:val="single"/>
        </w:rPr>
        <w:t>ACCEPTS E-SERVICE</w:t>
      </w:r>
      <w:bookmarkStart w:id="0" w:name="_GoBack"/>
      <w:bookmarkEnd w:id="0"/>
    </w:p>
    <w:sectPr w:rsidR="00C11602" w:rsidRPr="00C11602"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19407" w14:textId="77777777" w:rsidR="00C76A56" w:rsidRDefault="00C76A56">
      <w:r>
        <w:separator/>
      </w:r>
    </w:p>
  </w:endnote>
  <w:endnote w:type="continuationSeparator" w:id="0">
    <w:p w14:paraId="7AE7F141" w14:textId="77777777" w:rsidR="00C76A56" w:rsidRDefault="00C7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76A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76A56">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3C76" w14:textId="77777777" w:rsidR="00EE0D09" w:rsidRPr="00EE0D09" w:rsidRDefault="00EE0D09" w:rsidP="00EE0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223CB" w14:textId="77777777" w:rsidR="00C76A56" w:rsidRDefault="00C76A56">
      <w:r>
        <w:separator/>
      </w:r>
    </w:p>
  </w:footnote>
  <w:footnote w:type="continuationSeparator" w:id="0">
    <w:p w14:paraId="237EC685" w14:textId="77777777" w:rsidR="00C76A56" w:rsidRDefault="00C76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114767"/>
    <w:rsid w:val="001306DD"/>
    <w:rsid w:val="00132BB0"/>
    <w:rsid w:val="001347CC"/>
    <w:rsid w:val="0014368D"/>
    <w:rsid w:val="0014530F"/>
    <w:rsid w:val="001455CC"/>
    <w:rsid w:val="00162F78"/>
    <w:rsid w:val="001651B0"/>
    <w:rsid w:val="0017292A"/>
    <w:rsid w:val="00174B39"/>
    <w:rsid w:val="00175174"/>
    <w:rsid w:val="001877C4"/>
    <w:rsid w:val="0019590F"/>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A3564"/>
    <w:rsid w:val="002B593A"/>
    <w:rsid w:val="002B733D"/>
    <w:rsid w:val="002C32AA"/>
    <w:rsid w:val="002D210C"/>
    <w:rsid w:val="002D3312"/>
    <w:rsid w:val="002E2CD5"/>
    <w:rsid w:val="002F10E8"/>
    <w:rsid w:val="002F18DC"/>
    <w:rsid w:val="00301C92"/>
    <w:rsid w:val="00317ACD"/>
    <w:rsid w:val="00321409"/>
    <w:rsid w:val="00323377"/>
    <w:rsid w:val="00333CB8"/>
    <w:rsid w:val="00337042"/>
    <w:rsid w:val="00344DA7"/>
    <w:rsid w:val="00347113"/>
    <w:rsid w:val="003512EE"/>
    <w:rsid w:val="00351983"/>
    <w:rsid w:val="00357275"/>
    <w:rsid w:val="00362834"/>
    <w:rsid w:val="003822B7"/>
    <w:rsid w:val="00391EA9"/>
    <w:rsid w:val="003B4CA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D7D50"/>
    <w:rsid w:val="004E0F75"/>
    <w:rsid w:val="004E1279"/>
    <w:rsid w:val="004E2778"/>
    <w:rsid w:val="004E3943"/>
    <w:rsid w:val="004F3E7D"/>
    <w:rsid w:val="004F46A3"/>
    <w:rsid w:val="00500F2E"/>
    <w:rsid w:val="00506F83"/>
    <w:rsid w:val="00507D10"/>
    <w:rsid w:val="00515383"/>
    <w:rsid w:val="0053106E"/>
    <w:rsid w:val="00550F81"/>
    <w:rsid w:val="00555098"/>
    <w:rsid w:val="00566A95"/>
    <w:rsid w:val="00573809"/>
    <w:rsid w:val="00584D65"/>
    <w:rsid w:val="00595F8D"/>
    <w:rsid w:val="005B4A15"/>
    <w:rsid w:val="005E0C4A"/>
    <w:rsid w:val="005E27B6"/>
    <w:rsid w:val="005E7B64"/>
    <w:rsid w:val="005F4BFC"/>
    <w:rsid w:val="00602411"/>
    <w:rsid w:val="00605AA1"/>
    <w:rsid w:val="006114DA"/>
    <w:rsid w:val="00625019"/>
    <w:rsid w:val="0062562B"/>
    <w:rsid w:val="006342ED"/>
    <w:rsid w:val="00643AA9"/>
    <w:rsid w:val="00647515"/>
    <w:rsid w:val="00650A36"/>
    <w:rsid w:val="00656EB1"/>
    <w:rsid w:val="00661F94"/>
    <w:rsid w:val="00675015"/>
    <w:rsid w:val="00684E8B"/>
    <w:rsid w:val="00691DDD"/>
    <w:rsid w:val="00697280"/>
    <w:rsid w:val="006A08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650CD"/>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353AA"/>
    <w:rsid w:val="0095519B"/>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0B17"/>
    <w:rsid w:val="00A522C6"/>
    <w:rsid w:val="00A56D98"/>
    <w:rsid w:val="00A60224"/>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A38A2"/>
    <w:rsid w:val="00BB115B"/>
    <w:rsid w:val="00BC0A99"/>
    <w:rsid w:val="00BC3548"/>
    <w:rsid w:val="00BD1B96"/>
    <w:rsid w:val="00BE1FD1"/>
    <w:rsid w:val="00C02A90"/>
    <w:rsid w:val="00C05E75"/>
    <w:rsid w:val="00C10380"/>
    <w:rsid w:val="00C11602"/>
    <w:rsid w:val="00C11EAA"/>
    <w:rsid w:val="00C13142"/>
    <w:rsid w:val="00C146E7"/>
    <w:rsid w:val="00C27A9A"/>
    <w:rsid w:val="00C31D10"/>
    <w:rsid w:val="00C4072B"/>
    <w:rsid w:val="00C40C25"/>
    <w:rsid w:val="00C605EC"/>
    <w:rsid w:val="00C6209E"/>
    <w:rsid w:val="00C66410"/>
    <w:rsid w:val="00C70205"/>
    <w:rsid w:val="00C76A56"/>
    <w:rsid w:val="00C77D41"/>
    <w:rsid w:val="00C77FB2"/>
    <w:rsid w:val="00C80F43"/>
    <w:rsid w:val="00C94EE5"/>
    <w:rsid w:val="00C95D88"/>
    <w:rsid w:val="00CA477A"/>
    <w:rsid w:val="00CA6659"/>
    <w:rsid w:val="00CB6209"/>
    <w:rsid w:val="00CB686C"/>
    <w:rsid w:val="00CC25A5"/>
    <w:rsid w:val="00CD67CB"/>
    <w:rsid w:val="00CD7250"/>
    <w:rsid w:val="00CE370B"/>
    <w:rsid w:val="00CE4AF1"/>
    <w:rsid w:val="00D05549"/>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537AD"/>
    <w:rsid w:val="00E63386"/>
    <w:rsid w:val="00E66898"/>
    <w:rsid w:val="00E81CA2"/>
    <w:rsid w:val="00EA31E9"/>
    <w:rsid w:val="00EA7EAF"/>
    <w:rsid w:val="00EB21F3"/>
    <w:rsid w:val="00EB2DA6"/>
    <w:rsid w:val="00EB335F"/>
    <w:rsid w:val="00EB65ED"/>
    <w:rsid w:val="00EE0D09"/>
    <w:rsid w:val="00EE1038"/>
    <w:rsid w:val="00EF779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A363B"/>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3A6A-6245-45E4-9595-78E98F93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2020-03-12T14:27:00Z</cp:lastPrinted>
  <dcterms:created xsi:type="dcterms:W3CDTF">2020-03-12T14:27:00Z</dcterms:created>
  <dcterms:modified xsi:type="dcterms:W3CDTF">2020-03-12T14:27:00Z</dcterms:modified>
</cp:coreProperties>
</file>