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3D82F69" w14:textId="5DF1E4BE" w:rsidR="00862CDA" w:rsidRDefault="004C39A4" w:rsidP="00862CDA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50741C" w:rsidRPr="0050741C">
        <w:rPr>
          <w:rFonts w:ascii="Microsoft Sans Serif" w:hAnsi="Microsoft Sans Serif" w:cs="Microsoft Sans Serif"/>
          <w:b/>
          <w:szCs w:val="24"/>
        </w:rPr>
        <w:t>C-2020-3018097</w:t>
      </w:r>
    </w:p>
    <w:p w14:paraId="69738154" w14:textId="04080C9A" w:rsidR="004C39A4" w:rsidRDefault="004C39A4" w:rsidP="00862CD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5C9E105" w14:textId="230ABF0D" w:rsidR="00862CDA" w:rsidRDefault="0094148F" w:rsidP="00237345">
      <w:pPr>
        <w:jc w:val="center"/>
        <w:rPr>
          <w:rFonts w:ascii="Microsoft Sans Serif" w:eastAsia="Microsoft Sans Serif" w:hAnsi="Microsoft Sans Serif" w:cs="Microsoft Sans Serif"/>
          <w:b/>
        </w:rPr>
      </w:pPr>
      <w:r w:rsidRPr="0094148F">
        <w:rPr>
          <w:rFonts w:ascii="Microsoft Sans Serif" w:eastAsia="Microsoft Sans Serif" w:hAnsi="Microsoft Sans Serif" w:cs="Microsoft Sans Serif"/>
          <w:b/>
        </w:rPr>
        <w:t>Temple of Bethel vs Philadelphia Gas Works</w:t>
      </w:r>
    </w:p>
    <w:p w14:paraId="1EAB0C7C" w14:textId="77777777" w:rsidR="0094148F" w:rsidRPr="00A4722B" w:rsidRDefault="0094148F" w:rsidP="00237345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1E487B6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4148F">
        <w:rPr>
          <w:rFonts w:ascii="Microsoft Sans Serif" w:hAnsi="Microsoft Sans Serif" w:cs="Microsoft Sans Serif"/>
          <w:b/>
          <w:spacing w:val="-3"/>
          <w:szCs w:val="24"/>
        </w:rPr>
        <w:t>Initial Call-In Telephonic</w:t>
      </w:r>
      <w:r w:rsidR="000F4662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7947BA8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D37E4">
        <w:rPr>
          <w:rFonts w:ascii="Microsoft Sans Serif" w:hAnsi="Microsoft Sans Serif" w:cs="Microsoft Sans Serif"/>
          <w:b/>
          <w:spacing w:val="-3"/>
          <w:szCs w:val="24"/>
        </w:rPr>
        <w:t>4/</w:t>
      </w:r>
      <w:r w:rsidR="0094148F">
        <w:rPr>
          <w:rFonts w:ascii="Microsoft Sans Serif" w:hAnsi="Microsoft Sans Serif" w:cs="Microsoft Sans Serif"/>
          <w:b/>
          <w:spacing w:val="-3"/>
          <w:szCs w:val="24"/>
        </w:rPr>
        <w:t>9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6D5D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2DE53179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B552B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62CDA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14:paraId="148A63B7" w14:textId="77777777" w:rsidR="007363F2" w:rsidRPr="00B16730" w:rsidRDefault="007363F2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2D11176D" w:rsidR="005B7954" w:rsidRDefault="00A27209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862CDA">
        <w:rPr>
          <w:rFonts w:ascii="Microsoft Sans Serif" w:hAnsi="Microsoft Sans Serif" w:cs="Microsoft Sans Serif"/>
          <w:sz w:val="22"/>
          <w:szCs w:val="22"/>
        </w:rPr>
        <w:t>Vero</w:t>
      </w:r>
    </w:p>
    <w:p w14:paraId="56137E60" w14:textId="0DE2FC8D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94148F">
        <w:rPr>
          <w:rFonts w:ascii="Microsoft Sans Serif" w:hAnsi="Microsoft Sans Serif" w:cs="Microsoft Sans Serif"/>
          <w:sz w:val="22"/>
          <w:szCs w:val="22"/>
        </w:rPr>
        <w:t>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EDD897" w14:textId="77777777" w:rsidR="0050741C" w:rsidRPr="002A54B1" w:rsidRDefault="0050741C" w:rsidP="0050741C">
      <w:pPr>
        <w:rPr>
          <w:rFonts w:ascii="Microsoft Sans Serif" w:eastAsia="Microsoft Sans Serif" w:hAnsi="Microsoft Sans Serif" w:cs="Microsoft Sans Serif"/>
        </w:rPr>
      </w:pPr>
      <w:bookmarkStart w:id="0" w:name="_GoBack"/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C-2020-3018097 - TEMPLE OF BETHEL v. PHILADELPHIA GAS WORKS</w:t>
      </w:r>
      <w:bookmarkEnd w:id="0"/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HIM QUEEN KHADIYAH EL LAZAR </w:t>
      </w:r>
      <w:r>
        <w:rPr>
          <w:rFonts w:ascii="Microsoft Sans Serif" w:eastAsia="Microsoft Sans Serif" w:hAnsi="Microsoft Sans Serif" w:cs="Microsoft Sans Serif"/>
        </w:rPr>
        <w:br/>
        <w:t xml:space="preserve">TEMPLE OF BETHEL </w:t>
      </w:r>
      <w:r>
        <w:rPr>
          <w:rFonts w:ascii="Microsoft Sans Serif" w:eastAsia="Microsoft Sans Serif" w:hAnsi="Microsoft Sans Serif" w:cs="Microsoft Sans Serif"/>
        </w:rPr>
        <w:cr/>
        <w:t>1805 72ND AVE</w:t>
      </w:r>
      <w:r>
        <w:rPr>
          <w:rFonts w:ascii="Microsoft Sans Serif" w:eastAsia="Microsoft Sans Serif" w:hAnsi="Microsoft Sans Serif" w:cs="Microsoft Sans Serif"/>
        </w:rPr>
        <w:cr/>
        <w:t>PHILADELPHIA PA  19126</w:t>
      </w:r>
      <w:r>
        <w:rPr>
          <w:rFonts w:ascii="Microsoft Sans Serif" w:eastAsia="Microsoft Sans Serif" w:hAnsi="Microsoft Sans Serif" w:cs="Microsoft Sans Serif"/>
        </w:rPr>
        <w:cr/>
      </w:r>
      <w:r w:rsidRPr="002A54B1">
        <w:rPr>
          <w:rFonts w:ascii="Microsoft Sans Serif" w:eastAsia="Microsoft Sans Serif" w:hAnsi="Microsoft Sans Serif" w:cs="Microsoft Sans Serif"/>
          <w:b/>
          <w:bCs/>
        </w:rPr>
        <w:t>215.469.2205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2A54B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2A54B1">
        <w:rPr>
          <w:rFonts w:ascii="Microsoft Sans Serif" w:eastAsia="Microsoft Sans Serif" w:hAnsi="Microsoft Sans Serif" w:cs="Microsoft Sans Serif"/>
          <w:b/>
          <w:bCs/>
        </w:rPr>
        <w:cr/>
      </w:r>
      <w:r w:rsidRPr="002A54B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Avenue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2A54B1">
        <w:rPr>
          <w:rFonts w:ascii="Microsoft Sans Serif" w:eastAsia="Microsoft Sans Serif" w:hAnsi="Microsoft Sans Serif" w:cs="Microsoft Sans Serif"/>
          <w:b/>
          <w:bCs/>
        </w:rPr>
        <w:t>215.684.6164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2A54B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2A54B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7A07336C" w14:textId="30EFD579" w:rsidR="004C39A4" w:rsidRDefault="004C39A4" w:rsidP="0050741C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B9D83" w14:textId="77777777" w:rsidR="00B36DCE" w:rsidRDefault="00B36DCE" w:rsidP="00577DE6">
      <w:r>
        <w:separator/>
      </w:r>
    </w:p>
  </w:endnote>
  <w:endnote w:type="continuationSeparator" w:id="0">
    <w:p w14:paraId="3146EA80" w14:textId="77777777" w:rsidR="00B36DCE" w:rsidRDefault="00B36DCE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38C89" w14:textId="77777777" w:rsidR="00B36DCE" w:rsidRDefault="00B36DCE" w:rsidP="00577DE6">
      <w:r>
        <w:separator/>
      </w:r>
    </w:p>
  </w:footnote>
  <w:footnote w:type="continuationSeparator" w:id="0">
    <w:p w14:paraId="21EF29AF" w14:textId="77777777" w:rsidR="00B36DCE" w:rsidRDefault="00B36DCE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02640D"/>
    <w:rsid w:val="000A2B5B"/>
    <w:rsid w:val="000B713C"/>
    <w:rsid w:val="000F4662"/>
    <w:rsid w:val="00106194"/>
    <w:rsid w:val="0018750E"/>
    <w:rsid w:val="001D37E4"/>
    <w:rsid w:val="00237345"/>
    <w:rsid w:val="002F7E10"/>
    <w:rsid w:val="00325057"/>
    <w:rsid w:val="003352A0"/>
    <w:rsid w:val="003B552B"/>
    <w:rsid w:val="003E7F3E"/>
    <w:rsid w:val="003F4325"/>
    <w:rsid w:val="004029C3"/>
    <w:rsid w:val="0041146A"/>
    <w:rsid w:val="00452563"/>
    <w:rsid w:val="004573A6"/>
    <w:rsid w:val="0046528E"/>
    <w:rsid w:val="004C39A4"/>
    <w:rsid w:val="0050741C"/>
    <w:rsid w:val="00522590"/>
    <w:rsid w:val="00535ABC"/>
    <w:rsid w:val="00541771"/>
    <w:rsid w:val="00575D4E"/>
    <w:rsid w:val="00577DE6"/>
    <w:rsid w:val="005B7954"/>
    <w:rsid w:val="005E7677"/>
    <w:rsid w:val="006423D1"/>
    <w:rsid w:val="006D75F1"/>
    <w:rsid w:val="006F42A7"/>
    <w:rsid w:val="00701763"/>
    <w:rsid w:val="007363F2"/>
    <w:rsid w:val="00744823"/>
    <w:rsid w:val="007C7507"/>
    <w:rsid w:val="007E6BD5"/>
    <w:rsid w:val="007F0C33"/>
    <w:rsid w:val="00830A8C"/>
    <w:rsid w:val="008606C7"/>
    <w:rsid w:val="00862CDA"/>
    <w:rsid w:val="0087022E"/>
    <w:rsid w:val="008B20F6"/>
    <w:rsid w:val="0094148F"/>
    <w:rsid w:val="009633DE"/>
    <w:rsid w:val="00A22A68"/>
    <w:rsid w:val="00A27209"/>
    <w:rsid w:val="00A41C2D"/>
    <w:rsid w:val="00A4722B"/>
    <w:rsid w:val="00AF40A7"/>
    <w:rsid w:val="00B35961"/>
    <w:rsid w:val="00B36DCE"/>
    <w:rsid w:val="00B60287"/>
    <w:rsid w:val="00BF0D29"/>
    <w:rsid w:val="00C03416"/>
    <w:rsid w:val="00C056AB"/>
    <w:rsid w:val="00C53EAC"/>
    <w:rsid w:val="00C6601B"/>
    <w:rsid w:val="00CF45FB"/>
    <w:rsid w:val="00D902E4"/>
    <w:rsid w:val="00E86472"/>
    <w:rsid w:val="00EC0FBD"/>
    <w:rsid w:val="00F03C9B"/>
    <w:rsid w:val="00F7727F"/>
    <w:rsid w:val="00F9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D37E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3</cp:revision>
  <cp:lastPrinted>2020-03-17T16:34:00Z</cp:lastPrinted>
  <dcterms:created xsi:type="dcterms:W3CDTF">2020-03-17T16:35:00Z</dcterms:created>
  <dcterms:modified xsi:type="dcterms:W3CDTF">2020-03-17T16:37:00Z</dcterms:modified>
</cp:coreProperties>
</file>