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91ED0F1" w14:textId="09909F53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BA6BE1A" w14:textId="77777777" w:rsidR="008F7FD2" w:rsidRDefault="008F7FD2" w:rsidP="006A4CA4">
      <w:pPr>
        <w:jc w:val="center"/>
      </w:pPr>
    </w:p>
    <w:p w14:paraId="06D7B7A7" w14:textId="008BCA7A" w:rsidR="0067519A" w:rsidRPr="00BF5015" w:rsidRDefault="00151089" w:rsidP="00151089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6, 2020</w:t>
      </w:r>
    </w:p>
    <w:p w14:paraId="1CAD2ABB" w14:textId="519AA165" w:rsidR="0067519A" w:rsidRPr="00BF5015" w:rsidRDefault="004D540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MICHAEL ZIMMERMAN</w:t>
      </w:r>
    </w:p>
    <w:p w14:paraId="3A4D1017" w14:textId="57718ED3" w:rsidR="0067519A" w:rsidRPr="00BF5015" w:rsidRDefault="004D540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COUNSEL REGULATORY</w:t>
      </w:r>
    </w:p>
    <w:p w14:paraId="396F1920" w14:textId="2D15C9F1" w:rsidR="0067519A" w:rsidRPr="00BF5015" w:rsidRDefault="004D540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5396C286" w:rsidR="0067519A" w:rsidRPr="00BF5015" w:rsidRDefault="004D540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411 SEVENTH AVENUE</w:t>
      </w:r>
    </w:p>
    <w:p w14:paraId="59B177CE" w14:textId="6F45FED6" w:rsidR="004D5407" w:rsidRPr="00BF5015" w:rsidRDefault="004D540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BF5015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C5285B6" w:rsidR="0067519A" w:rsidRPr="00BF501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RE:</w:t>
      </w:r>
      <w:r w:rsidRPr="00BF5015">
        <w:rPr>
          <w:rFonts w:ascii="Arial" w:hAnsi="Arial" w:cs="Arial"/>
          <w:sz w:val="24"/>
          <w:szCs w:val="24"/>
        </w:rPr>
        <w:tab/>
      </w:r>
      <w:r w:rsidR="004D5407" w:rsidRPr="00BF5015">
        <w:rPr>
          <w:rFonts w:ascii="Arial" w:hAnsi="Arial" w:cs="Arial"/>
          <w:b/>
          <w:sz w:val="24"/>
          <w:szCs w:val="24"/>
        </w:rPr>
        <w:t>Distribution System Improvement Charge</w:t>
      </w:r>
      <w:r w:rsidRPr="00BF5015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BF5015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ab/>
      </w:r>
      <w:r w:rsidRPr="00BF5015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3D1A2A9E" w:rsidR="008F62B1" w:rsidRPr="00BF5015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BF5015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D5407" w:rsidRPr="00BF5015">
        <w:rPr>
          <w:rFonts w:ascii="Arial" w:hAnsi="Arial" w:cs="Arial"/>
          <w:b/>
          <w:sz w:val="24"/>
          <w:szCs w:val="24"/>
        </w:rPr>
        <w:t xml:space="preserve">twelve </w:t>
      </w:r>
      <w:r w:rsidR="008F62B1" w:rsidRPr="00BF5015">
        <w:rPr>
          <w:rFonts w:ascii="Arial" w:hAnsi="Arial" w:cs="Arial"/>
          <w:b/>
          <w:sz w:val="24"/>
          <w:szCs w:val="24"/>
        </w:rPr>
        <w:t>months ended</w:t>
      </w:r>
      <w:r w:rsidR="004D5407" w:rsidRPr="00BF5015">
        <w:rPr>
          <w:rFonts w:ascii="Arial" w:hAnsi="Arial" w:cs="Arial"/>
          <w:b/>
          <w:sz w:val="24"/>
          <w:szCs w:val="24"/>
        </w:rPr>
        <w:t xml:space="preserve"> December 31, 2019</w:t>
      </w:r>
      <w:r w:rsidR="008F62B1" w:rsidRPr="00BF5015">
        <w:rPr>
          <w:rFonts w:ascii="Arial" w:hAnsi="Arial" w:cs="Arial"/>
          <w:b/>
          <w:sz w:val="24"/>
          <w:szCs w:val="24"/>
        </w:rPr>
        <w:tab/>
      </w:r>
    </w:p>
    <w:p w14:paraId="563CA2DF" w14:textId="3A67002A" w:rsidR="0067519A" w:rsidRPr="00BF5015" w:rsidRDefault="004D5407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5015">
        <w:rPr>
          <w:rFonts w:ascii="Arial" w:hAnsi="Arial" w:cs="Arial"/>
          <w:b/>
          <w:sz w:val="24"/>
          <w:szCs w:val="24"/>
        </w:rPr>
        <w:t>M-2020-3017778</w:t>
      </w:r>
    </w:p>
    <w:p w14:paraId="6F411987" w14:textId="77777777" w:rsidR="0067519A" w:rsidRPr="00BF5015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51A59D6E" w:rsidR="0067519A" w:rsidRPr="00BF5015" w:rsidRDefault="0067519A" w:rsidP="0067519A">
      <w:pPr>
        <w:rPr>
          <w:rFonts w:ascii="Arial" w:hAnsi="Arial" w:cs="Arial"/>
          <w:sz w:val="24"/>
          <w:szCs w:val="24"/>
        </w:rPr>
      </w:pPr>
      <w:r w:rsidRPr="00BF5015">
        <w:rPr>
          <w:rFonts w:ascii="Arial" w:hAnsi="Arial" w:cs="Arial"/>
          <w:sz w:val="24"/>
          <w:szCs w:val="24"/>
        </w:rPr>
        <w:t>Dear</w:t>
      </w:r>
      <w:r w:rsidR="004D5407" w:rsidRPr="00BF5015">
        <w:rPr>
          <w:rFonts w:ascii="Arial" w:hAnsi="Arial" w:cs="Arial"/>
          <w:sz w:val="24"/>
          <w:szCs w:val="24"/>
        </w:rPr>
        <w:t xml:space="preserve"> Mr. Zimmerman</w:t>
      </w:r>
      <w:r w:rsidRPr="00BF5015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38996FC0" w:rsidR="0067519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F5015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BF5015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BF501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4D5407" w:rsidRPr="00BF5015">
        <w:rPr>
          <w:rFonts w:ascii="Arial" w:hAnsi="Arial" w:cs="Arial"/>
          <w:spacing w:val="-2"/>
          <w:sz w:val="24"/>
          <w:szCs w:val="24"/>
        </w:rPr>
        <w:t xml:space="preserve">Duquesne Light Company’s Distribution System Improvement Charge (DSIC) </w:t>
      </w:r>
      <w:r w:rsidRPr="00BF5015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4D5407" w:rsidRPr="00BF5015">
        <w:rPr>
          <w:rFonts w:ascii="Arial" w:hAnsi="Arial" w:cs="Arial"/>
          <w:sz w:val="24"/>
          <w:szCs w:val="24"/>
        </w:rPr>
        <w:t xml:space="preserve">twelve </w:t>
      </w:r>
      <w:r w:rsidRPr="00BF5015">
        <w:rPr>
          <w:rFonts w:ascii="Arial" w:hAnsi="Arial" w:cs="Arial"/>
          <w:sz w:val="24"/>
          <w:szCs w:val="24"/>
        </w:rPr>
        <w:t>months ended</w:t>
      </w:r>
      <w:r w:rsidR="004D5407" w:rsidRPr="00BF5015">
        <w:rPr>
          <w:rFonts w:ascii="Arial" w:hAnsi="Arial" w:cs="Arial"/>
          <w:sz w:val="24"/>
          <w:szCs w:val="24"/>
        </w:rPr>
        <w:t xml:space="preserve"> December 31, 2019.</w:t>
      </w:r>
    </w:p>
    <w:p w14:paraId="77D2E383" w14:textId="77777777" w:rsidR="0067519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7D4CE240" w:rsidR="0067519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F5015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D5407" w:rsidRPr="00BF5015">
        <w:rPr>
          <w:rFonts w:ascii="Arial" w:hAnsi="Arial" w:cs="Arial"/>
          <w:sz w:val="24"/>
          <w:szCs w:val="24"/>
        </w:rPr>
        <w:t xml:space="preserve">DSIC </w:t>
      </w:r>
      <w:r w:rsidR="00EA26CF" w:rsidRPr="00BF5015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Pr="00BF501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BF5015">
        <w:rPr>
          <w:rFonts w:ascii="Arial" w:hAnsi="Arial" w:cs="Arial"/>
          <w:spacing w:val="-2"/>
          <w:sz w:val="24"/>
          <w:szCs w:val="24"/>
        </w:rPr>
        <w:t>, filed on</w:t>
      </w:r>
      <w:r w:rsidR="004D5407" w:rsidRPr="00BF5015">
        <w:rPr>
          <w:rFonts w:ascii="Arial" w:hAnsi="Arial" w:cs="Arial"/>
          <w:spacing w:val="-2"/>
          <w:sz w:val="24"/>
          <w:szCs w:val="24"/>
        </w:rPr>
        <w:t xml:space="preserve"> January 30, 2020</w:t>
      </w:r>
      <w:r w:rsidR="00407671">
        <w:rPr>
          <w:rFonts w:ascii="Arial" w:hAnsi="Arial" w:cs="Arial"/>
          <w:spacing w:val="-2"/>
          <w:sz w:val="24"/>
          <w:szCs w:val="24"/>
        </w:rPr>
        <w:t xml:space="preserve"> and subsequently corrected and resubmitted on March 10</w:t>
      </w:r>
      <w:r w:rsidR="00B3496B" w:rsidRPr="00BF5015">
        <w:rPr>
          <w:rFonts w:ascii="Arial" w:hAnsi="Arial" w:cs="Arial"/>
          <w:spacing w:val="-2"/>
          <w:sz w:val="24"/>
          <w:szCs w:val="24"/>
        </w:rPr>
        <w:t>,</w:t>
      </w:r>
      <w:r w:rsidR="00407671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407671">
        <w:rPr>
          <w:rFonts w:ascii="Arial" w:hAnsi="Arial" w:cs="Arial"/>
          <w:spacing w:val="-2"/>
          <w:sz w:val="24"/>
          <w:szCs w:val="24"/>
        </w:rPr>
        <w:t xml:space="preserve">2020, </w:t>
      </w:r>
      <w:r w:rsidR="00B3496B" w:rsidRPr="00BF5015">
        <w:rPr>
          <w:rFonts w:ascii="Arial" w:hAnsi="Arial" w:cs="Arial"/>
          <w:spacing w:val="-2"/>
          <w:sz w:val="24"/>
          <w:szCs w:val="24"/>
        </w:rPr>
        <w:t xml:space="preserve"> </w:t>
      </w:r>
      <w:r w:rsidRPr="00BF5015">
        <w:rPr>
          <w:rFonts w:ascii="Arial" w:hAnsi="Arial" w:cs="Arial"/>
          <w:spacing w:val="-2"/>
          <w:sz w:val="24"/>
          <w:szCs w:val="24"/>
        </w:rPr>
        <w:t>is</w:t>
      </w:r>
      <w:proofErr w:type="gramEnd"/>
      <w:r w:rsidRPr="00BF5015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 w:rsidRPr="00BF5015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BF5015">
        <w:rPr>
          <w:rFonts w:ascii="Arial" w:hAnsi="Arial" w:cs="Arial"/>
          <w:spacing w:val="-2"/>
          <w:sz w:val="24"/>
          <w:szCs w:val="24"/>
        </w:rPr>
        <w:t>,</w:t>
      </w:r>
      <w:r w:rsidR="0016025D" w:rsidRPr="00BF5015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F5015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BF5015">
        <w:rPr>
          <w:rFonts w:ascii="Arial" w:hAnsi="Arial" w:cs="Arial"/>
          <w:spacing w:val="-2"/>
          <w:sz w:val="24"/>
          <w:szCs w:val="24"/>
        </w:rPr>
        <w:t>66 Pa.</w:t>
      </w:r>
      <w:r w:rsidR="001D3E00" w:rsidRPr="00BF5015">
        <w:rPr>
          <w:rFonts w:ascii="Arial" w:hAnsi="Arial" w:cs="Arial"/>
          <w:spacing w:val="-2"/>
          <w:sz w:val="24"/>
          <w:szCs w:val="24"/>
        </w:rPr>
        <w:t>C.S. §</w:t>
      </w:r>
      <w:r w:rsidR="00FA16D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F5015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482F8676" w:rsidR="0067519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F5015">
        <w:rPr>
          <w:rFonts w:ascii="Arial" w:hAnsi="Arial" w:cs="Arial"/>
          <w:spacing w:val="-2"/>
          <w:sz w:val="24"/>
          <w:szCs w:val="24"/>
        </w:rPr>
        <w:tab/>
      </w:r>
      <w:r w:rsidR="00234B3A" w:rsidRPr="00BF5015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4D5407" w:rsidRPr="00BF5015">
        <w:rPr>
          <w:rFonts w:ascii="Arial" w:hAnsi="Arial" w:cs="Arial"/>
          <w:sz w:val="24"/>
          <w:szCs w:val="24"/>
        </w:rPr>
        <w:t>DSIC</w:t>
      </w:r>
      <w:r w:rsidR="00234B3A" w:rsidRPr="00BF5015">
        <w:rPr>
          <w:rFonts w:ascii="Arial" w:hAnsi="Arial" w:cs="Arial"/>
          <w:sz w:val="24"/>
          <w:szCs w:val="24"/>
        </w:rPr>
        <w:t xml:space="preserve"> </w:t>
      </w:r>
      <w:r w:rsidR="00234B3A" w:rsidRPr="00BF5015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BF5015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BF5015">
        <w:rPr>
          <w:rFonts w:ascii="Arial" w:hAnsi="Arial" w:cs="Arial"/>
          <w:spacing w:val="-2"/>
          <w:sz w:val="24"/>
          <w:szCs w:val="24"/>
        </w:rPr>
        <w:t>A</w:t>
      </w:r>
      <w:r w:rsidR="00234B3A" w:rsidRPr="00BF5015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BF501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F5015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4F9C9125" w:rsidR="0067519A" w:rsidRPr="00BF5015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BF5015">
        <w:rPr>
          <w:rFonts w:ascii="Arial" w:hAnsi="Arial" w:cs="Arial"/>
          <w:spacing w:val="-2"/>
          <w:sz w:val="24"/>
          <w:szCs w:val="24"/>
        </w:rPr>
        <w:t>T</w:t>
      </w:r>
      <w:r w:rsidRPr="00BF5015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BF501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4D5407" w:rsidRPr="00BF5015">
        <w:rPr>
          <w:rFonts w:ascii="Arial" w:hAnsi="Arial" w:cs="Arial"/>
          <w:spacing w:val="-2"/>
          <w:sz w:val="24"/>
          <w:szCs w:val="24"/>
        </w:rPr>
        <w:t xml:space="preserve"> M-2020-3017778.</w:t>
      </w:r>
    </w:p>
    <w:p w14:paraId="242EFFC1" w14:textId="58DFF92E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26247695" w:rsidR="00CD5063" w:rsidRPr="00CD5063" w:rsidRDefault="0015108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9609A19" wp14:editId="19939C1C">
            <wp:simplePos x="0" y="0"/>
            <wp:positionH relativeFrom="column">
              <wp:posOffset>3060700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30C5360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5F9D070D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9D18F6" w14:textId="77777777" w:rsidR="004D5407" w:rsidRPr="008B3137" w:rsidRDefault="00A46FF8" w:rsidP="004D5407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D5407" w:rsidRPr="008B3137">
        <w:rPr>
          <w:rFonts w:ascii="Arial" w:hAnsi="Arial" w:cs="Arial"/>
          <w:sz w:val="24"/>
          <w:szCs w:val="24"/>
        </w:rPr>
        <w:t>Barbara A. Sidor</w:t>
      </w:r>
    </w:p>
    <w:p w14:paraId="2FD36252" w14:textId="77777777" w:rsidR="004D5407" w:rsidRPr="008B3137" w:rsidRDefault="004D5407" w:rsidP="004D540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B3137">
        <w:rPr>
          <w:rFonts w:ascii="Arial" w:hAnsi="Arial" w:cs="Arial"/>
          <w:sz w:val="24"/>
          <w:szCs w:val="24"/>
        </w:rPr>
        <w:tab/>
      </w:r>
      <w:r w:rsidRPr="008B3137">
        <w:rPr>
          <w:rFonts w:ascii="Arial" w:hAnsi="Arial" w:cs="Arial"/>
          <w:sz w:val="24"/>
          <w:szCs w:val="24"/>
        </w:rPr>
        <w:tab/>
      </w:r>
      <w:r w:rsidRPr="008B3137">
        <w:rPr>
          <w:rFonts w:ascii="Arial" w:hAnsi="Arial" w:cs="Arial"/>
          <w:sz w:val="24"/>
          <w:szCs w:val="24"/>
        </w:rPr>
        <w:tab/>
      </w:r>
      <w:r w:rsidRPr="008B3137">
        <w:rPr>
          <w:rFonts w:ascii="Arial" w:hAnsi="Arial" w:cs="Arial"/>
          <w:sz w:val="24"/>
          <w:szCs w:val="24"/>
        </w:rPr>
        <w:tab/>
        <w:t xml:space="preserve">      412-423-9301</w:t>
      </w:r>
    </w:p>
    <w:p w14:paraId="77708E97" w14:textId="5B6FAC2B" w:rsidR="00A46FF8" w:rsidRPr="009A79BE" w:rsidRDefault="00A46FF8" w:rsidP="004D5407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sectPr w:rsidR="00A46FF8" w:rsidRPr="009A79BE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CA"/>
    <w:rsid w:val="000878C6"/>
    <w:rsid w:val="000B1A3A"/>
    <w:rsid w:val="000E2A2C"/>
    <w:rsid w:val="000F3885"/>
    <w:rsid w:val="00151089"/>
    <w:rsid w:val="0016025D"/>
    <w:rsid w:val="0016427E"/>
    <w:rsid w:val="001D3E00"/>
    <w:rsid w:val="001D58D6"/>
    <w:rsid w:val="001F0494"/>
    <w:rsid w:val="001F6B42"/>
    <w:rsid w:val="001F71CE"/>
    <w:rsid w:val="00205D66"/>
    <w:rsid w:val="00226691"/>
    <w:rsid w:val="00234B3A"/>
    <w:rsid w:val="002411AE"/>
    <w:rsid w:val="0027679A"/>
    <w:rsid w:val="00334352"/>
    <w:rsid w:val="0038192B"/>
    <w:rsid w:val="00407671"/>
    <w:rsid w:val="00462CCA"/>
    <w:rsid w:val="004678A8"/>
    <w:rsid w:val="004B6C39"/>
    <w:rsid w:val="004D5407"/>
    <w:rsid w:val="0051362E"/>
    <w:rsid w:val="00600A1E"/>
    <w:rsid w:val="00637481"/>
    <w:rsid w:val="0067519A"/>
    <w:rsid w:val="00681A5F"/>
    <w:rsid w:val="00693012"/>
    <w:rsid w:val="006A4CA4"/>
    <w:rsid w:val="00742334"/>
    <w:rsid w:val="00805353"/>
    <w:rsid w:val="0089188B"/>
    <w:rsid w:val="008935A5"/>
    <w:rsid w:val="008F62B1"/>
    <w:rsid w:val="008F7FD2"/>
    <w:rsid w:val="00A46FF8"/>
    <w:rsid w:val="00A76B9C"/>
    <w:rsid w:val="00AB731C"/>
    <w:rsid w:val="00B3496B"/>
    <w:rsid w:val="00B67377"/>
    <w:rsid w:val="00BD76E0"/>
    <w:rsid w:val="00BF5015"/>
    <w:rsid w:val="00C0162A"/>
    <w:rsid w:val="00C7171F"/>
    <w:rsid w:val="00C93BDD"/>
    <w:rsid w:val="00CD5063"/>
    <w:rsid w:val="00CE0167"/>
    <w:rsid w:val="00DE1679"/>
    <w:rsid w:val="00E656EF"/>
    <w:rsid w:val="00EA26CF"/>
    <w:rsid w:val="00EC6C69"/>
    <w:rsid w:val="00EF57CA"/>
    <w:rsid w:val="00F53EA9"/>
    <w:rsid w:val="00FA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4121-C724-4A83-AC6B-3DD0E9DF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dcterms:created xsi:type="dcterms:W3CDTF">2020-03-11T14:18:00Z</dcterms:created>
  <dcterms:modified xsi:type="dcterms:W3CDTF">2020-04-06T18:17:00Z</dcterms:modified>
</cp:coreProperties>
</file>