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49F21CC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 xml:space="preserve">Docket </w:t>
      </w:r>
      <w:r w:rsidR="004B2EE3" w:rsidRPr="004B2EE3">
        <w:rPr>
          <w:sz w:val="22"/>
          <w:szCs w:val="22"/>
        </w:rPr>
        <w:t>C-2020-3019430</w:t>
      </w:r>
      <w:bookmarkStart w:id="0" w:name="_GoBack"/>
      <w:bookmarkEnd w:id="0"/>
    </w:p>
    <w:p w14:paraId="4E03065F" w14:textId="0ADF62EB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BC51EB">
        <w:rPr>
          <w:sz w:val="22"/>
          <w:szCs w:val="22"/>
        </w:rPr>
        <w:t>April 7</w:t>
      </w:r>
      <w:r w:rsidR="001F38A9" w:rsidRPr="008370E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A83D50" w:rsidRDefault="00991818" w:rsidP="00706174">
      <w:pPr>
        <w:rPr>
          <w:rFonts w:cs="Arial"/>
          <w:sz w:val="22"/>
          <w:szCs w:val="22"/>
        </w:rPr>
      </w:pPr>
    </w:p>
    <w:p w14:paraId="54B41B6C" w14:textId="047EBD1F" w:rsidR="00977803" w:rsidRPr="00A83D50" w:rsidRDefault="00A83D50" w:rsidP="00706174">
      <w:pPr>
        <w:rPr>
          <w:rFonts w:cs="Arial"/>
          <w:sz w:val="22"/>
          <w:szCs w:val="22"/>
        </w:rPr>
      </w:pPr>
      <w:r w:rsidRPr="00A83D50">
        <w:rPr>
          <w:rFonts w:cs="Arial"/>
          <w:sz w:val="22"/>
          <w:szCs w:val="22"/>
        </w:rPr>
        <w:t>DANIEL CLEARFIELD</w:t>
      </w:r>
    </w:p>
    <w:p w14:paraId="658F9711" w14:textId="488C056A" w:rsidR="00A83D50" w:rsidRPr="00A83D50" w:rsidRDefault="00A83D50" w:rsidP="00A83D50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83D50">
        <w:rPr>
          <w:rFonts w:cs="Arial"/>
          <w:sz w:val="22"/>
          <w:szCs w:val="22"/>
        </w:rPr>
        <w:t xml:space="preserve">ECKERT SEAMANS CHERIN &amp; MELLOTT, LLC </w:t>
      </w:r>
    </w:p>
    <w:p w14:paraId="23E21288" w14:textId="4BAFC784" w:rsidR="00A83D50" w:rsidRPr="00A83D50" w:rsidRDefault="00A83D50" w:rsidP="00A83D50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83D50">
        <w:rPr>
          <w:rFonts w:cs="Arial"/>
          <w:sz w:val="22"/>
          <w:szCs w:val="22"/>
        </w:rPr>
        <w:t>213 MARKET STREET 8TH FLOOR</w:t>
      </w:r>
    </w:p>
    <w:p w14:paraId="4CA0FC75" w14:textId="1983C39A" w:rsidR="00A83D50" w:rsidRDefault="00A83D50" w:rsidP="00A83D50">
      <w:pPr>
        <w:rPr>
          <w:rFonts w:cs="Arial"/>
          <w:sz w:val="22"/>
          <w:szCs w:val="22"/>
        </w:rPr>
      </w:pPr>
      <w:r w:rsidRPr="00A83D50">
        <w:rPr>
          <w:rFonts w:cs="Arial"/>
          <w:sz w:val="22"/>
          <w:szCs w:val="22"/>
        </w:rPr>
        <w:t>HARRISBURG, PA 17101</w:t>
      </w:r>
    </w:p>
    <w:p w14:paraId="6EF39A26" w14:textId="77777777" w:rsidR="00A83D50" w:rsidRPr="00A83D50" w:rsidRDefault="00A83D50" w:rsidP="00A83D50">
      <w:pPr>
        <w:rPr>
          <w:rFonts w:cs="Arial"/>
          <w:sz w:val="22"/>
          <w:szCs w:val="22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7FED015E" w:rsidR="00CA535E" w:rsidRPr="008370E8" w:rsidRDefault="00A83D50" w:rsidP="00A83D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>PA PUC vs</w:t>
      </w:r>
      <w:r w:rsidR="00C06131">
        <w:rPr>
          <w:sz w:val="22"/>
          <w:szCs w:val="22"/>
        </w:rPr>
        <w:t xml:space="preserve"> </w:t>
      </w:r>
      <w:r w:rsidRPr="00A83D50">
        <w:rPr>
          <w:sz w:val="22"/>
          <w:szCs w:val="22"/>
        </w:rPr>
        <w:t>PHILADELPHIA GAS WORKS</w:t>
      </w:r>
      <w:r w:rsidR="00CA535E" w:rsidRPr="008370E8">
        <w:rPr>
          <w:sz w:val="22"/>
          <w:szCs w:val="22"/>
        </w:rPr>
        <w:t>.</w:t>
      </w:r>
    </w:p>
    <w:p w14:paraId="1038AA83" w14:textId="4CCE402C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A83D50" w:rsidRPr="00A83D50">
        <w:rPr>
          <w:sz w:val="22"/>
          <w:szCs w:val="22"/>
        </w:rPr>
        <w:t>R-2020-3017206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15FCC91E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0813E2" w:rsidRPr="000813E2">
        <w:rPr>
          <w:sz w:val="22"/>
          <w:szCs w:val="22"/>
        </w:rPr>
        <w:t xml:space="preserve">Philadelphia Industrial </w:t>
      </w:r>
      <w:r w:rsidR="000813E2">
        <w:rPr>
          <w:sz w:val="22"/>
          <w:szCs w:val="22"/>
        </w:rPr>
        <w:t>a</w:t>
      </w:r>
      <w:r w:rsidR="000813E2" w:rsidRPr="000813E2">
        <w:rPr>
          <w:sz w:val="22"/>
          <w:szCs w:val="22"/>
        </w:rPr>
        <w:t>nd Commercial Gas Users Group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13E2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35F9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2EE3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3D5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1EB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131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2A1A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7</cp:revision>
  <cp:lastPrinted>2018-07-19T19:55:00Z</cp:lastPrinted>
  <dcterms:created xsi:type="dcterms:W3CDTF">2020-04-07T13:54:00Z</dcterms:created>
  <dcterms:modified xsi:type="dcterms:W3CDTF">2020-04-07T14:04:00Z</dcterms:modified>
</cp:coreProperties>
</file>