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1767C64" w:rsidR="00590EBA" w:rsidRPr="004E5EA1" w:rsidRDefault="00320E4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D4784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bCs/>
          <w:sz w:val="24"/>
          <w:szCs w:val="24"/>
        </w:rPr>
        <w:t>C-2019-3014087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AAD980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</w:t>
      </w:r>
    </w:p>
    <w:p w14:paraId="4966C80F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Bureau of Investigation and Enforcement</w:t>
      </w:r>
    </w:p>
    <w:p w14:paraId="55B65FF9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9CD183B" w14:textId="04052DB0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</w:p>
    <w:p w14:paraId="7C278CB6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44E16EF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07773">
        <w:rPr>
          <w:rFonts w:ascii="Microsoft Sans Serif" w:hAnsi="Microsoft Sans Serif" w:cs="Microsoft Sans Serif"/>
          <w:b/>
          <w:spacing w:val="-3"/>
          <w:sz w:val="24"/>
          <w:szCs w:val="24"/>
        </w:rPr>
        <w:t>Elite Moving Company, LLC</w:t>
      </w:r>
    </w:p>
    <w:p w14:paraId="12D28932" w14:textId="77777777" w:rsidR="004F0C89" w:rsidRPr="004E5EA1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1E609BF" w14:textId="77777777" w:rsidR="004F0C89" w:rsidRPr="004E5EA1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07773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6110C245" w14:textId="77777777" w:rsidR="004F0C89" w:rsidRPr="004E5EA1" w:rsidRDefault="004F0C89" w:rsidP="004F0C8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6AB0F9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0A417D">
        <w:rPr>
          <w:rFonts w:ascii="Microsoft Sans Serif" w:hAnsi="Microsoft Sans Serif" w:cs="Microsoft Sans Serif"/>
          <w:sz w:val="24"/>
          <w:szCs w:val="24"/>
        </w:rPr>
        <w:t>June 1, 2020,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408288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24C4E3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A417D">
        <w:rPr>
          <w:rFonts w:ascii="Microsoft Sans Serif" w:hAnsi="Microsoft Sans Serif" w:cs="Microsoft Sans Serif"/>
          <w:b/>
          <w:sz w:val="24"/>
          <w:szCs w:val="24"/>
        </w:rPr>
        <w:t xml:space="preserve">Thursday June 4, </w:t>
      </w:r>
      <w:bookmarkStart w:id="0" w:name="_GoBack"/>
      <w:bookmarkEnd w:id="0"/>
      <w:r w:rsidR="004F0C89">
        <w:rPr>
          <w:rFonts w:ascii="Microsoft Sans Serif" w:hAnsi="Microsoft Sans Serif" w:cs="Microsoft Sans Serif"/>
          <w:b/>
          <w:sz w:val="24"/>
          <w:szCs w:val="24"/>
        </w:rPr>
        <w:t>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4265FF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991CCD6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076F6">
        <w:rPr>
          <w:rFonts w:ascii="Microsoft Sans Serif" w:hAnsi="Microsoft Sans Serif" w:cs="Microsoft Sans Serif"/>
          <w:b/>
          <w:sz w:val="24"/>
          <w:szCs w:val="24"/>
        </w:rPr>
        <w:t>Mary D. Long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77CE021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076F6">
        <w:rPr>
          <w:rFonts w:ascii="Microsoft Sans Serif" w:hAnsi="Microsoft Sans Serif" w:cs="Microsoft Sans Serif"/>
          <w:sz w:val="24"/>
          <w:szCs w:val="24"/>
        </w:rPr>
        <w:t>866.566.0649</w:t>
      </w:r>
    </w:p>
    <w:p w14:paraId="717B1940" w14:textId="2B1E5E01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076F6">
        <w:rPr>
          <w:rFonts w:ascii="Microsoft Sans Serif" w:hAnsi="Microsoft Sans Serif" w:cs="Microsoft Sans Serif"/>
          <w:sz w:val="24"/>
          <w:szCs w:val="24"/>
        </w:rPr>
        <w:t>83345259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13A0BD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>the</w:t>
      </w:r>
      <w:r w:rsidR="009076F6">
        <w:rPr>
          <w:rFonts w:ascii="Microsoft Sans Serif" w:hAnsi="Microsoft Sans Serif" w:cs="Microsoft Sans Serif"/>
          <w:sz w:val="24"/>
          <w:szCs w:val="24"/>
        </w:rPr>
        <w:t xml:space="preserve"> Presiding Officer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9076F6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320E4D" w:rsidRPr="009C02AC">
          <w:rPr>
            <w:rStyle w:val="Hyperlink"/>
            <w:rFonts w:ascii="Microsoft Sans Serif" w:hAnsi="Microsoft Sans Serif" w:cs="Microsoft Sans Serif"/>
            <w:sz w:val="24"/>
            <w:szCs w:val="24"/>
          </w:rPr>
          <w:t>malong@pa.gov</w:t>
        </w:r>
      </w:hyperlink>
      <w:r w:rsidR="00320E4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369EC1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9076F6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9380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9076F6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F3B85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6B4DA3" w14:textId="648E35DD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B53C59" w14:textId="49D8ECBC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FED04D" w14:textId="4789D1F2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47FEB1" w14:textId="1E02949C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0BE303" w14:textId="3710C8BA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F14ADC" w14:textId="58D191B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D10C39" w14:textId="40CEDD9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18DA6D" w14:textId="6380743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F856E6" w14:textId="3F2A905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F145AE" w14:textId="690B14C0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280335" w14:textId="3F0FF2F4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E8474A" w14:textId="2703DB1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F9E3B1" w14:textId="62A0D650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4AB32C" w14:textId="7FC87F57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54A136" w14:textId="77777777" w:rsidR="004F0C89" w:rsidRPr="00907773" w:rsidRDefault="004F0C89" w:rsidP="004F0C89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0777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C-2019-3014087 - BUREAU OF INVESTIGATION &amp; ENFORCEMENT v. ELITE MOVING COMPANY, LLC</w:t>
      </w:r>
      <w:r w:rsidRPr="0090777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0777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t xml:space="preserve">TIFFANY KONOP 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ELITE MOVING COMPANY LLC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229 BONITA DRIVE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GREENSBURG PA  15601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724.516.8404</w:t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bookmarkStart w:id="1" w:name="_Hlk32563607"/>
      <w:r w:rsidRPr="0090777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bookmarkEnd w:id="1"/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FB96E87" w14:textId="77777777" w:rsidR="004F0C89" w:rsidRPr="00907773" w:rsidRDefault="004F0C89" w:rsidP="004F0C8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t>CHRISTOPHER ANDREOLI ESQUIRE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PUBLIC UTILITY COMMISSION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717.772.8582</w:t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90777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p w14:paraId="07D2300D" w14:textId="77777777" w:rsidR="004F0C89" w:rsidRPr="00907773" w:rsidRDefault="004F0C89" w:rsidP="004F0C89">
      <w:pPr>
        <w:spacing w:after="160" w:line="259" w:lineRule="auto"/>
        <w:rPr>
          <w:rFonts w:ascii="Calibri" w:hAnsi="Calibri"/>
          <w:sz w:val="22"/>
          <w:szCs w:val="22"/>
        </w:rPr>
      </w:pP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58A11B4" w14:textId="77777777" w:rsidR="004F0C89" w:rsidRDefault="004F0C89" w:rsidP="004F0C89">
      <w:pPr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br/>
      </w:r>
    </w:p>
    <w:p w14:paraId="3CD5FBF6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782FD079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D5DB66E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6F2C7931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83247D6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BFA9A1B" w14:textId="77777777" w:rsidR="004F0C89" w:rsidRPr="0034366E" w:rsidRDefault="004F0C89" w:rsidP="004F0C89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</w:p>
    <w:p w14:paraId="49CA1D13" w14:textId="69CA2E1A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57913C" w14:textId="166B72F5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25D169" w14:textId="77777777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4F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7D9B" w14:textId="77777777" w:rsidR="00483BB1" w:rsidRDefault="00483BB1">
      <w:r>
        <w:separator/>
      </w:r>
    </w:p>
  </w:endnote>
  <w:endnote w:type="continuationSeparator" w:id="0">
    <w:p w14:paraId="783C6085" w14:textId="77777777" w:rsidR="00483BB1" w:rsidRDefault="0048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4942A" w14:textId="77777777" w:rsidR="00483BB1" w:rsidRDefault="00483BB1">
      <w:r>
        <w:separator/>
      </w:r>
    </w:p>
  </w:footnote>
  <w:footnote w:type="continuationSeparator" w:id="0">
    <w:p w14:paraId="49882C63" w14:textId="77777777" w:rsidR="00483BB1" w:rsidRDefault="0048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A417D"/>
    <w:rsid w:val="000B04EE"/>
    <w:rsid w:val="000F1820"/>
    <w:rsid w:val="00103F35"/>
    <w:rsid w:val="001260D2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0E4D"/>
    <w:rsid w:val="00322F81"/>
    <w:rsid w:val="00392A3F"/>
    <w:rsid w:val="004075AA"/>
    <w:rsid w:val="00410335"/>
    <w:rsid w:val="0046607B"/>
    <w:rsid w:val="00483BB1"/>
    <w:rsid w:val="00483C95"/>
    <w:rsid w:val="0048738E"/>
    <w:rsid w:val="004C7DB7"/>
    <w:rsid w:val="004D6B14"/>
    <w:rsid w:val="004E5EA1"/>
    <w:rsid w:val="004F0C89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076F6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C2ED5"/>
    <w:rsid w:val="00AD4A22"/>
    <w:rsid w:val="00AE358A"/>
    <w:rsid w:val="00AF0C52"/>
    <w:rsid w:val="00AF24B3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o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D8D9-1448-42AD-8CA9-DCA2E2E1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2020-04-21T16:44:00Z</dcterms:created>
  <dcterms:modified xsi:type="dcterms:W3CDTF">2020-04-21T16:44:00Z</dcterms:modified>
</cp:coreProperties>
</file>