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590EBA" w14:paraId="29F93B01" w14:textId="77777777">
        <w:trPr>
          <w:trHeight w:val="990"/>
        </w:trPr>
        <w:tc>
          <w:tcPr>
            <w:tcW w:w="1363" w:type="dxa"/>
          </w:tcPr>
          <w:p w14:paraId="76FDD841" w14:textId="77777777" w:rsidR="00590EBA" w:rsidRDefault="005A4FFA" w:rsidP="00590EBA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49431961" wp14:editId="2E318C3C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35E3093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4F7A2DBA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1D390680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FBB0C61" w14:textId="77777777" w:rsidR="00201439" w:rsidRDefault="00201439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35D6C1B3" w14:textId="77777777" w:rsidR="00590EBA" w:rsidRDefault="00D62D2D" w:rsidP="00590EBA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400 </w:t>
            </w:r>
            <w:r w:rsidR="00E37175">
              <w:rPr>
                <w:rFonts w:ascii="Arial" w:hAnsi="Arial"/>
                <w:color w:val="000080"/>
                <w:spacing w:val="-3"/>
                <w:sz w:val="26"/>
              </w:rPr>
              <w:t>NORTH STREET</w:t>
            </w:r>
            <w:r w:rsidR="00590EBA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0AD1CF6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2E0ED1C0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9918E17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3004CBF1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4310B03F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7246369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AA9AA5C" w14:textId="77777777" w:rsidR="00590EBA" w:rsidRDefault="00590EBA" w:rsidP="00590EBA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595955F3" w14:textId="3FED40E4" w:rsidR="00590EBA" w:rsidRPr="004E5EA1" w:rsidRDefault="00CE6C1D" w:rsidP="00590EBA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April 22, 2020</w:t>
      </w:r>
    </w:p>
    <w:p w14:paraId="53433B25" w14:textId="77777777" w:rsidR="00590EBA" w:rsidRPr="004E5EA1" w:rsidRDefault="00590EB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540DB8C" w14:textId="3331D7B8" w:rsidR="00590EBA" w:rsidRPr="00F72D07" w:rsidRDefault="005D0E8D" w:rsidP="00916942">
      <w:pPr>
        <w:tabs>
          <w:tab w:val="left" w:pos="6480"/>
        </w:tabs>
        <w:jc w:val="right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590EBA" w:rsidRPr="00F72D07">
        <w:rPr>
          <w:rFonts w:ascii="Microsoft Sans Serif" w:hAnsi="Microsoft Sans Serif" w:cs="Microsoft Sans Serif"/>
          <w:b/>
          <w:sz w:val="24"/>
          <w:szCs w:val="24"/>
        </w:rPr>
        <w:t>In Re:</w:t>
      </w:r>
      <w:r w:rsidR="004E5EA1" w:rsidRPr="00F72D07">
        <w:rPr>
          <w:rFonts w:ascii="Microsoft Sans Serif" w:hAnsi="Microsoft Sans Serif" w:cs="Microsoft Sans Serif"/>
          <w:b/>
          <w:sz w:val="24"/>
          <w:szCs w:val="24"/>
        </w:rPr>
        <w:tab/>
      </w:r>
      <w:bookmarkStart w:id="0" w:name="_GoBack"/>
      <w:r w:rsidR="00CE6C1D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C-2020-3017298</w:t>
      </w:r>
      <w:bookmarkEnd w:id="0"/>
    </w:p>
    <w:p w14:paraId="34337349" w14:textId="77777777" w:rsidR="00483C95" w:rsidRPr="004E5EA1" w:rsidRDefault="00483C9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3D8C04AD" w14:textId="77777777" w:rsidR="00483C95" w:rsidRPr="004E5EA1" w:rsidRDefault="00483C9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FC7F13F" w14:textId="77777777" w:rsidR="00CE6C1D" w:rsidRDefault="00CE6C1D" w:rsidP="00CE6C1D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>Robert Putney III v. Philadelphia Gas Works</w:t>
      </w:r>
    </w:p>
    <w:p w14:paraId="547EAFA3" w14:textId="77777777" w:rsidR="00CE6C1D" w:rsidRDefault="00CE6C1D" w:rsidP="00CE6C1D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1B24F16F" w14:textId="77777777" w:rsidR="00CE6C1D" w:rsidRDefault="00CE6C1D" w:rsidP="00CE6C1D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>Service/Reliability Issues</w:t>
      </w:r>
    </w:p>
    <w:p w14:paraId="76B454DA" w14:textId="77777777" w:rsidR="00590EBA" w:rsidRPr="004E5EA1" w:rsidRDefault="00590EBA" w:rsidP="00590EB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03FA6A07" w14:textId="77777777" w:rsidR="000B04EE" w:rsidRPr="00270A14" w:rsidRDefault="000B04EE" w:rsidP="000B04EE">
      <w:pPr>
        <w:jc w:val="center"/>
        <w:rPr>
          <w:rFonts w:ascii="Microsoft Sans Serif" w:hAnsi="Microsoft Sans Serif" w:cs="Microsoft Sans Serif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Telephonic </w:t>
      </w:r>
      <w:r w:rsidRPr="00270A14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Hearing Cancellation/Reschedule Notice </w:t>
      </w:r>
    </w:p>
    <w:p w14:paraId="38C23F2C" w14:textId="77777777" w:rsidR="000B04EE" w:rsidRPr="00270A14" w:rsidRDefault="000B04EE" w:rsidP="000B04EE">
      <w:pPr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0EFE5068" w14:textId="176B6374" w:rsidR="000B04EE" w:rsidRPr="00270A14" w:rsidRDefault="000B04EE" w:rsidP="000B04EE">
      <w:pPr>
        <w:rPr>
          <w:rFonts w:ascii="Microsoft Sans Serif" w:hAnsi="Microsoft Sans Serif" w:cs="Microsoft Sans Serif"/>
          <w:sz w:val="24"/>
          <w:szCs w:val="24"/>
        </w:rPr>
      </w:pPr>
      <w:r w:rsidRPr="00270A14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the </w:t>
      </w:r>
      <w:r>
        <w:rPr>
          <w:rFonts w:ascii="Microsoft Sans Serif" w:hAnsi="Microsoft Sans Serif" w:cs="Microsoft Sans Serif"/>
          <w:sz w:val="24"/>
          <w:szCs w:val="24"/>
        </w:rPr>
        <w:t>Initial Telephonic Hearing</w:t>
      </w:r>
      <w:r w:rsidRPr="00270A14">
        <w:rPr>
          <w:rFonts w:ascii="Microsoft Sans Serif" w:hAnsi="Microsoft Sans Serif" w:cs="Microsoft Sans Serif"/>
          <w:sz w:val="24"/>
          <w:szCs w:val="24"/>
        </w:rPr>
        <w:t xml:space="preserve"> on the above-captioned case previously scheduled for</w:t>
      </w:r>
      <w:r w:rsidR="00CE6C1D">
        <w:rPr>
          <w:rFonts w:ascii="Microsoft Sans Serif" w:hAnsi="Microsoft Sans Serif" w:cs="Microsoft Sans Serif"/>
          <w:sz w:val="24"/>
          <w:szCs w:val="24"/>
        </w:rPr>
        <w:t xml:space="preserve"> April 2, 2002</w:t>
      </w:r>
      <w:r w:rsidRPr="00270A14">
        <w:rPr>
          <w:rFonts w:ascii="Microsoft Sans Serif" w:hAnsi="Microsoft Sans Serif" w:cs="Microsoft Sans Serif"/>
          <w:sz w:val="24"/>
          <w:szCs w:val="24"/>
        </w:rPr>
        <w:t xml:space="preserve">, </w:t>
      </w:r>
      <w:r w:rsidRPr="00270A14">
        <w:rPr>
          <w:rFonts w:ascii="Microsoft Sans Serif" w:hAnsi="Microsoft Sans Serif" w:cs="Microsoft Sans Serif"/>
          <w:sz w:val="24"/>
          <w:szCs w:val="24"/>
          <w:u w:val="single"/>
        </w:rPr>
        <w:t>has been cance</w:t>
      </w:r>
      <w:r>
        <w:rPr>
          <w:rFonts w:ascii="Microsoft Sans Serif" w:hAnsi="Microsoft Sans Serif" w:cs="Microsoft Sans Serif"/>
          <w:sz w:val="24"/>
          <w:szCs w:val="24"/>
          <w:u w:val="single"/>
        </w:rPr>
        <w:t>l</w:t>
      </w:r>
      <w:r w:rsidRPr="00270A14">
        <w:rPr>
          <w:rFonts w:ascii="Microsoft Sans Serif" w:hAnsi="Microsoft Sans Serif" w:cs="Microsoft Sans Serif"/>
          <w:sz w:val="24"/>
          <w:szCs w:val="24"/>
          <w:u w:val="single"/>
        </w:rPr>
        <w:t>led</w:t>
      </w:r>
      <w:r w:rsidRPr="00270A14">
        <w:rPr>
          <w:rFonts w:ascii="Microsoft Sans Serif" w:hAnsi="Microsoft Sans Serif" w:cs="Microsoft Sans Serif"/>
          <w:sz w:val="24"/>
          <w:szCs w:val="24"/>
        </w:rPr>
        <w:t xml:space="preserve">.  </w:t>
      </w:r>
    </w:p>
    <w:p w14:paraId="4D5F5BF4" w14:textId="77777777" w:rsidR="000B04EE" w:rsidRPr="00270A14" w:rsidRDefault="000B04EE" w:rsidP="000B04EE">
      <w:pPr>
        <w:rPr>
          <w:rFonts w:ascii="Microsoft Sans Serif" w:hAnsi="Microsoft Sans Serif" w:cs="Microsoft Sans Serif"/>
          <w:sz w:val="24"/>
          <w:szCs w:val="24"/>
        </w:rPr>
      </w:pPr>
    </w:p>
    <w:p w14:paraId="5E5785FE" w14:textId="77777777" w:rsidR="000B04EE" w:rsidRPr="00270A14" w:rsidRDefault="000B04EE" w:rsidP="000B04EE">
      <w:pPr>
        <w:rPr>
          <w:rFonts w:ascii="Microsoft Sans Serif" w:hAnsi="Microsoft Sans Serif" w:cs="Microsoft Sans Serif"/>
          <w:sz w:val="24"/>
          <w:szCs w:val="24"/>
        </w:rPr>
      </w:pPr>
      <w:r w:rsidRPr="00270A14">
        <w:rPr>
          <w:rFonts w:ascii="Microsoft Sans Serif" w:hAnsi="Microsoft Sans Serif" w:cs="Microsoft Sans Serif"/>
          <w:sz w:val="24"/>
          <w:szCs w:val="24"/>
        </w:rPr>
        <w:tab/>
        <w:t xml:space="preserve">The hearing has been </w:t>
      </w:r>
      <w:r w:rsidRPr="00270A14">
        <w:rPr>
          <w:rFonts w:ascii="Microsoft Sans Serif" w:hAnsi="Microsoft Sans Serif" w:cs="Microsoft Sans Serif"/>
          <w:b/>
          <w:sz w:val="24"/>
          <w:szCs w:val="24"/>
        </w:rPr>
        <w:t>rescheduled</w:t>
      </w:r>
      <w:r w:rsidRPr="00270A14">
        <w:rPr>
          <w:rFonts w:ascii="Microsoft Sans Serif" w:hAnsi="Microsoft Sans Serif" w:cs="Microsoft Sans Serif"/>
          <w:sz w:val="24"/>
          <w:szCs w:val="24"/>
        </w:rPr>
        <w:t xml:space="preserve"> as follows:</w:t>
      </w:r>
    </w:p>
    <w:p w14:paraId="7FF0037E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7AA0D294" w14:textId="2D0EE719" w:rsidR="000B04EE" w:rsidRPr="00270A14" w:rsidRDefault="00590EBA" w:rsidP="000B04EE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CE6C1D">
        <w:rPr>
          <w:rFonts w:ascii="Microsoft Sans Serif" w:hAnsi="Microsoft Sans Serif" w:cs="Microsoft Sans Serif"/>
          <w:b/>
          <w:sz w:val="24"/>
          <w:szCs w:val="24"/>
        </w:rPr>
        <w:t>Initial Call-In Telephonic</w:t>
      </w:r>
    </w:p>
    <w:p w14:paraId="13CAE116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6929D378" w14:textId="3E1E7B9A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CE6C1D">
        <w:rPr>
          <w:rFonts w:ascii="Microsoft Sans Serif" w:hAnsi="Microsoft Sans Serif" w:cs="Microsoft Sans Serif"/>
          <w:b/>
          <w:sz w:val="24"/>
          <w:szCs w:val="24"/>
        </w:rPr>
        <w:t>Monday, June 1, 2020</w:t>
      </w:r>
    </w:p>
    <w:p w14:paraId="04A2919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BB71B86" w14:textId="2BBE6A54" w:rsidR="00590EBA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CE6C1D">
        <w:rPr>
          <w:rFonts w:ascii="Microsoft Sans Serif" w:hAnsi="Microsoft Sans Serif" w:cs="Microsoft Sans Serif"/>
          <w:b/>
          <w:sz w:val="24"/>
          <w:szCs w:val="24"/>
        </w:rPr>
        <w:t>10:00 AM</w:t>
      </w:r>
    </w:p>
    <w:p w14:paraId="43B6EFAA" w14:textId="5C152FBD" w:rsidR="00322F81" w:rsidRDefault="00322F81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</w:p>
    <w:p w14:paraId="441DBB06" w14:textId="25B1A538" w:rsidR="00483C95" w:rsidRPr="00483C95" w:rsidRDefault="00483C95" w:rsidP="00483C95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483C95">
        <w:rPr>
          <w:rFonts w:ascii="Microsoft Sans Serif" w:hAnsi="Microsoft Sans Serif" w:cs="Microsoft Sans Serif"/>
          <w:sz w:val="24"/>
          <w:szCs w:val="24"/>
        </w:rPr>
        <w:t>: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</w:r>
      <w:r w:rsidR="00153812">
        <w:rPr>
          <w:rFonts w:ascii="Microsoft Sans Serif" w:hAnsi="Microsoft Sans Serif" w:cs="Microsoft Sans Serif"/>
          <w:b/>
          <w:sz w:val="24"/>
          <w:szCs w:val="24"/>
        </w:rPr>
        <w:t xml:space="preserve">Administrative Law Judge </w:t>
      </w:r>
      <w:r w:rsidR="001A44B3">
        <w:rPr>
          <w:rFonts w:ascii="Microsoft Sans Serif" w:hAnsi="Microsoft Sans Serif" w:cs="Microsoft Sans Serif"/>
          <w:b/>
          <w:sz w:val="24"/>
          <w:szCs w:val="24"/>
        </w:rPr>
        <w:t>Marta Guhl</w:t>
      </w:r>
    </w:p>
    <w:p w14:paraId="438B1421" w14:textId="37555469" w:rsidR="00590EBA" w:rsidRDefault="00590EBA" w:rsidP="002108A9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5F941FC0" w14:textId="77777777" w:rsidR="002108A9" w:rsidRDefault="002108A9" w:rsidP="002108A9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498FFD18" w14:textId="7E504A5C" w:rsidR="00AE358A" w:rsidRDefault="00AE358A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At the above date and time, y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>ou must call into the hearing</w:t>
      </w:r>
      <w:r w:rsidR="004C7DB7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 If you fail to do so, your case will be dismissed.  You will not be called by the </w:t>
      </w:r>
      <w:r w:rsidR="0074159F">
        <w:rPr>
          <w:rFonts w:ascii="Microsoft Sans Serif" w:hAnsi="Microsoft Sans Serif" w:cs="Microsoft Sans Serif"/>
          <w:b/>
          <w:sz w:val="24"/>
          <w:szCs w:val="24"/>
          <w:u w:val="single"/>
        </w:rPr>
        <w:t>Presiding Officer</w:t>
      </w:r>
      <w:r w:rsidR="009E137F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</w:p>
    <w:p w14:paraId="33ED6A05" w14:textId="77777777" w:rsidR="00483C95" w:rsidRDefault="00483C95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</w:p>
    <w:p w14:paraId="360915A9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To participate in the hearing, </w:t>
      </w:r>
    </w:p>
    <w:p w14:paraId="1590D80D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70BD3486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Y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ou must dial the </w:t>
      </w:r>
      <w:r>
        <w:rPr>
          <w:rFonts w:ascii="Microsoft Sans Serif" w:hAnsi="Microsoft Sans Serif" w:cs="Microsoft Sans Serif"/>
          <w:b/>
          <w:sz w:val="24"/>
          <w:szCs w:val="24"/>
        </w:rPr>
        <w:t>toll-free number listed below</w:t>
      </w:r>
    </w:p>
    <w:p w14:paraId="2594F5A9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 enter a PIN number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 when instructed to do so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>, also lis</w:t>
      </w:r>
      <w:r>
        <w:rPr>
          <w:rFonts w:ascii="Microsoft Sans Serif" w:hAnsi="Microsoft Sans Serif" w:cs="Microsoft Sans Serif"/>
          <w:b/>
          <w:sz w:val="24"/>
          <w:szCs w:val="24"/>
        </w:rPr>
        <w:t>ted below</w:t>
      </w:r>
    </w:p>
    <w:p w14:paraId="5EA12D5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 speak your name when prompted</w:t>
      </w:r>
    </w:p>
    <w:p w14:paraId="6855070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he telephone system </w:t>
      </w:r>
      <w:r>
        <w:rPr>
          <w:rFonts w:ascii="Microsoft Sans Serif" w:hAnsi="Microsoft Sans Serif" w:cs="Microsoft Sans Serif"/>
          <w:b/>
          <w:sz w:val="24"/>
          <w:szCs w:val="24"/>
        </w:rPr>
        <w:t>will connect you to the hearing</w:t>
      </w:r>
    </w:p>
    <w:p w14:paraId="20FB2F4C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3FE313CC" w14:textId="376065A3" w:rsidR="006E4AE9" w:rsidRPr="006E4AE9" w:rsidRDefault="00483C95" w:rsidP="006E4AE9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 w:rsidRPr="0048738E">
        <w:rPr>
          <w:rFonts w:ascii="Microsoft Sans Serif" w:hAnsi="Microsoft Sans Serif" w:cs="Microsoft Sans Serif"/>
          <w:sz w:val="24"/>
          <w:szCs w:val="24"/>
        </w:rPr>
        <w:t xml:space="preserve">Toll-free Bridge </w:t>
      </w:r>
      <w:r>
        <w:rPr>
          <w:rFonts w:ascii="Microsoft Sans Serif" w:hAnsi="Microsoft Sans Serif" w:cs="Microsoft Sans Serif"/>
          <w:sz w:val="24"/>
          <w:szCs w:val="24"/>
        </w:rPr>
        <w:t>Number:</w:t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1A44B3" w:rsidRPr="001A44B3">
        <w:rPr>
          <w:rFonts w:ascii="Microsoft Sans Serif" w:hAnsi="Microsoft Sans Serif" w:cs="Microsoft Sans Serif"/>
          <w:sz w:val="24"/>
          <w:szCs w:val="24"/>
        </w:rPr>
        <w:t>866.675.3641</w:t>
      </w:r>
    </w:p>
    <w:p w14:paraId="3D101FE3" w14:textId="7AD12F02" w:rsidR="00B52FD2" w:rsidRDefault="00483C95" w:rsidP="00711E56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PIN Number:</w:t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1A44B3" w:rsidRPr="001A44B3">
        <w:rPr>
          <w:rFonts w:ascii="Microsoft Sans Serif" w:hAnsi="Microsoft Sans Serif" w:cs="Microsoft Sans Serif"/>
          <w:sz w:val="24"/>
          <w:szCs w:val="24"/>
        </w:rPr>
        <w:t>37082098</w:t>
      </w:r>
    </w:p>
    <w:p w14:paraId="0A47BED3" w14:textId="77777777" w:rsidR="00D73958" w:rsidRDefault="00D73958" w:rsidP="00FA1A0A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6F544A66" w14:textId="1DE8E28B" w:rsidR="00FA1A0A" w:rsidRPr="00AE358A" w:rsidRDefault="00FA1A0A" w:rsidP="00FA1A0A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If you have any witnesses you want to have present during the hearing, you must provide them with the telephone number and PIN number. </w:t>
      </w:r>
    </w:p>
    <w:p w14:paraId="0FB720FF" w14:textId="77777777" w:rsidR="0002278A" w:rsidRDefault="0002278A" w:rsidP="0048738E">
      <w:pPr>
        <w:rPr>
          <w:rFonts w:ascii="Microsoft Sans Serif" w:hAnsi="Microsoft Sans Serif" w:cs="Microsoft Sans Serif"/>
          <w:sz w:val="24"/>
          <w:szCs w:val="24"/>
        </w:rPr>
      </w:pPr>
    </w:p>
    <w:p w14:paraId="742A5269" w14:textId="52BF2D30" w:rsidR="00B24AC0" w:rsidRDefault="00FA1A0A" w:rsidP="00E70B4D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392A3F">
        <w:rPr>
          <w:rFonts w:ascii="Microsoft Sans Serif" w:hAnsi="Microsoft Sans Serif" w:cs="Microsoft Sans Serif"/>
          <w:i/>
          <w:sz w:val="24"/>
          <w:szCs w:val="24"/>
        </w:rPr>
        <w:lastRenderedPageBreak/>
        <w:tab/>
      </w:r>
      <w:r w:rsidRPr="00392A3F">
        <w:rPr>
          <w:rFonts w:ascii="Microsoft Sans Serif" w:hAnsi="Microsoft Sans Serif" w:cs="Microsoft Sans Serif"/>
          <w:i/>
          <w:sz w:val="24"/>
          <w:szCs w:val="24"/>
          <w:u w:val="single"/>
        </w:rPr>
        <w:t>Attention</w:t>
      </w:r>
      <w:r w:rsidRPr="00392A3F">
        <w:rPr>
          <w:rFonts w:ascii="Microsoft Sans Serif" w:hAnsi="Microsoft Sans Serif" w:cs="Microsoft Sans Serif"/>
          <w:i/>
          <w:sz w:val="24"/>
          <w:szCs w:val="24"/>
        </w:rPr>
        <w:t>:  You may lose the case if you do not take part in this hearing and present facts on the issues raised.</w:t>
      </w:r>
    </w:p>
    <w:p w14:paraId="472E9118" w14:textId="77777777" w:rsidR="00C60302" w:rsidRDefault="00C60302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3B72A06" w14:textId="2FC2367E" w:rsidR="00B70CEB" w:rsidRDefault="00590EBA" w:rsidP="00B70CEB">
      <w:pPr>
        <w:pStyle w:val="xmsonormal"/>
      </w:pPr>
      <w:r w:rsidRPr="004E5EA1">
        <w:rPr>
          <w:rFonts w:ascii="Microsoft Sans Serif" w:hAnsi="Microsoft Sans Serif" w:cs="Microsoft Sans Serif"/>
          <w:sz w:val="24"/>
          <w:szCs w:val="24"/>
        </w:rPr>
        <w:tab/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If you have any hearing exhibits to which you will refer during the hearing, </w:t>
      </w:r>
      <w:r w:rsidR="00B70CEB" w:rsidRPr="00B70CEB">
        <w:rPr>
          <w:rFonts w:ascii="Microsoft Sans Serif" w:hAnsi="Microsoft Sans Serif" w:cs="Microsoft Sans Serif"/>
          <w:sz w:val="24"/>
          <w:szCs w:val="24"/>
        </w:rPr>
        <w:t xml:space="preserve">one (1) copy 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must be </w:t>
      </w:r>
      <w:r w:rsidR="00B70CEB" w:rsidRPr="00B70CEB">
        <w:rPr>
          <w:rFonts w:ascii="Microsoft Sans Serif" w:hAnsi="Microsoft Sans Serif" w:cs="Microsoft Sans Serif"/>
          <w:sz w:val="24"/>
          <w:szCs w:val="24"/>
        </w:rPr>
        <w:t>emailed</w:t>
      </w:r>
      <w:r w:rsidR="0074159F">
        <w:rPr>
          <w:rFonts w:ascii="Microsoft Sans Serif" w:hAnsi="Microsoft Sans Serif" w:cs="Microsoft Sans Serif"/>
          <w:color w:val="FF0000"/>
          <w:sz w:val="24"/>
          <w:szCs w:val="24"/>
        </w:rPr>
        <w:t xml:space="preserve"> </w:t>
      </w:r>
      <w:r w:rsidR="0074159F">
        <w:rPr>
          <w:rFonts w:ascii="Microsoft Sans Serif" w:hAnsi="Microsoft Sans Serif" w:cs="Microsoft Sans Serif"/>
          <w:sz w:val="24"/>
          <w:szCs w:val="24"/>
        </w:rPr>
        <w:t xml:space="preserve">to </w:t>
      </w:r>
      <w:r w:rsidR="00CA7B0C">
        <w:rPr>
          <w:rFonts w:ascii="Microsoft Sans Serif" w:hAnsi="Microsoft Sans Serif" w:cs="Microsoft Sans Serif"/>
          <w:sz w:val="24"/>
          <w:szCs w:val="24"/>
        </w:rPr>
        <w:t>Diane Harvell</w:t>
      </w:r>
      <w:r w:rsidR="006E4AE9">
        <w:rPr>
          <w:rFonts w:ascii="Microsoft Sans Serif" w:hAnsi="Microsoft Sans Serif" w:cs="Microsoft Sans Serif"/>
          <w:sz w:val="24"/>
          <w:szCs w:val="24"/>
        </w:rPr>
        <w:t xml:space="preserve">, </w:t>
      </w:r>
      <w:r w:rsidR="00AF0C52" w:rsidRPr="006E4AE9">
        <w:rPr>
          <w:rFonts w:ascii="Microsoft Sans Serif" w:hAnsi="Microsoft Sans Serif" w:cs="Microsoft Sans Serif"/>
          <w:sz w:val="24"/>
          <w:szCs w:val="24"/>
        </w:rPr>
        <w:t>L</w:t>
      </w:r>
      <w:r w:rsidR="0074159F" w:rsidRPr="006E4AE9">
        <w:rPr>
          <w:rFonts w:ascii="Microsoft Sans Serif" w:hAnsi="Microsoft Sans Serif" w:cs="Microsoft Sans Serif"/>
          <w:sz w:val="24"/>
          <w:szCs w:val="24"/>
        </w:rPr>
        <w:t xml:space="preserve">egal </w:t>
      </w:r>
      <w:r w:rsidR="00AF0C52" w:rsidRPr="006E4AE9">
        <w:rPr>
          <w:rFonts w:ascii="Microsoft Sans Serif" w:hAnsi="Microsoft Sans Serif" w:cs="Microsoft Sans Serif"/>
          <w:sz w:val="24"/>
          <w:szCs w:val="24"/>
        </w:rPr>
        <w:t>A</w:t>
      </w:r>
      <w:r w:rsidR="0074159F" w:rsidRPr="006E4AE9">
        <w:rPr>
          <w:rFonts w:ascii="Microsoft Sans Serif" w:hAnsi="Microsoft Sans Serif" w:cs="Microsoft Sans Serif"/>
          <w:sz w:val="24"/>
          <w:szCs w:val="24"/>
        </w:rPr>
        <w:t>ssistant</w:t>
      </w:r>
      <w:r w:rsidR="006E4AE9" w:rsidRPr="006E4AE9">
        <w:rPr>
          <w:rFonts w:ascii="Microsoft Sans Serif" w:hAnsi="Microsoft Sans Serif" w:cs="Microsoft Sans Serif"/>
          <w:sz w:val="24"/>
          <w:szCs w:val="24"/>
        </w:rPr>
        <w:t xml:space="preserve"> at </w:t>
      </w:r>
      <w:hyperlink r:id="rId9" w:history="1">
        <w:r w:rsidR="00CA7B0C" w:rsidRPr="00AD159A">
          <w:rPr>
            <w:rStyle w:val="Hyperlink"/>
            <w:rFonts w:ascii="Microsoft Sans Serif" w:hAnsi="Microsoft Sans Serif" w:cs="Microsoft Sans Serif"/>
            <w:sz w:val="24"/>
            <w:szCs w:val="24"/>
          </w:rPr>
          <w:t>dharvell@pa.gov</w:t>
        </w:r>
      </w:hyperlink>
      <w:r w:rsidR="006E4AE9">
        <w:rPr>
          <w:rFonts w:ascii="Microsoft Sans Serif" w:hAnsi="Microsoft Sans Serif" w:cs="Microsoft Sans Serif"/>
          <w:color w:val="FF0000"/>
          <w:sz w:val="24"/>
          <w:szCs w:val="24"/>
        </w:rPr>
        <w:t xml:space="preserve"> </w:t>
      </w:r>
      <w:r w:rsidR="0074159F" w:rsidRPr="002108A9">
        <w:rPr>
          <w:rFonts w:ascii="Microsoft Sans Serif" w:hAnsi="Microsoft Sans Serif" w:cs="Microsoft Sans Serif"/>
          <w:color w:val="FF0000"/>
          <w:sz w:val="24"/>
          <w:szCs w:val="24"/>
        </w:rPr>
        <w:t xml:space="preserve"> </w:t>
      </w:r>
      <w:r w:rsidR="00B70CEB" w:rsidRPr="00E0338A">
        <w:rPr>
          <w:rFonts w:ascii="Microsoft Sans Serif" w:hAnsi="Microsoft Sans Serif" w:cs="Microsoft Sans Serif"/>
          <w:sz w:val="24"/>
          <w:szCs w:val="24"/>
        </w:rPr>
        <w:t>and one (1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) copy each must be sent to every other party.  All copies </w:t>
      </w:r>
      <w:r w:rsidR="00B70CEB"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must be received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 at least five (5) business days </w:t>
      </w:r>
      <w:r w:rsidR="00B70CEB"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before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 the hearing.</w:t>
      </w:r>
    </w:p>
    <w:p w14:paraId="41A70D50" w14:textId="77777777" w:rsidR="00590EBA" w:rsidRPr="00392A3F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0B69CA4" w14:textId="304F363A" w:rsidR="00FA1A0A" w:rsidRPr="009C6FA4" w:rsidRDefault="00FA1A0A" w:rsidP="00FA1A0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You must </w:t>
      </w:r>
      <w:r w:rsidR="002108A9">
        <w:rPr>
          <w:rFonts w:ascii="Microsoft Sans Serif" w:hAnsi="Microsoft Sans Serif" w:cs="Microsoft Sans Serif"/>
          <w:b/>
          <w:sz w:val="24"/>
          <w:szCs w:val="24"/>
        </w:rPr>
        <w:t>email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 the </w:t>
      </w:r>
      <w:r w:rsidR="00AF0C52" w:rsidRPr="006E4AE9">
        <w:rPr>
          <w:rFonts w:ascii="Microsoft Sans Serif" w:hAnsi="Microsoft Sans Serif" w:cs="Microsoft Sans Serif"/>
          <w:b/>
          <w:sz w:val="24"/>
          <w:szCs w:val="24"/>
        </w:rPr>
        <w:t>L</w:t>
      </w:r>
      <w:r w:rsidR="002108A9" w:rsidRPr="006E4AE9">
        <w:rPr>
          <w:rFonts w:ascii="Microsoft Sans Serif" w:hAnsi="Microsoft Sans Serif" w:cs="Microsoft Sans Serif"/>
          <w:b/>
          <w:sz w:val="24"/>
          <w:szCs w:val="24"/>
        </w:rPr>
        <w:t xml:space="preserve">egal </w:t>
      </w:r>
      <w:r w:rsidR="00AF0C52" w:rsidRPr="006E4AE9">
        <w:rPr>
          <w:rFonts w:ascii="Microsoft Sans Serif" w:hAnsi="Microsoft Sans Serif" w:cs="Microsoft Sans Serif"/>
          <w:b/>
          <w:sz w:val="24"/>
          <w:szCs w:val="24"/>
        </w:rPr>
        <w:t>A</w:t>
      </w:r>
      <w:r w:rsidR="002108A9" w:rsidRPr="006E4AE9">
        <w:rPr>
          <w:rFonts w:ascii="Microsoft Sans Serif" w:hAnsi="Microsoft Sans Serif" w:cs="Microsoft Sans Serif"/>
          <w:b/>
          <w:sz w:val="24"/>
          <w:szCs w:val="24"/>
        </w:rPr>
        <w:t>ssistant</w:t>
      </w:r>
      <w:r w:rsidRPr="006E4AE9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with a copy of ANY document you file in this case.</w:t>
      </w:r>
    </w:p>
    <w:p w14:paraId="38A40C9B" w14:textId="77777777" w:rsidR="00FA1A0A" w:rsidRPr="009C6FA4" w:rsidRDefault="00FA1A0A" w:rsidP="00FA1A0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874C004" w14:textId="36BF6D2C" w:rsidR="00B24AC0" w:rsidRPr="00B24AC0" w:rsidRDefault="00FA1A0A" w:rsidP="002108A9">
      <w:pPr>
        <w:contextualSpacing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Individuals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representing themselves are not required to be represented by an attorney.  All others (corporation, partnership, association, trust or governmental agency or subdivision)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must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be represented by an attorney.  An attorney representing you should file a Notice of Appearance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before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the scheduled hearing date.</w:t>
      </w:r>
    </w:p>
    <w:p w14:paraId="61F73FF4" w14:textId="77777777" w:rsidR="00FA1A0A" w:rsidRPr="009C6FA4" w:rsidRDefault="00FA1A0A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655D600F" w14:textId="24BD8BFA" w:rsidR="00FA1A0A" w:rsidRPr="009C6FA4" w:rsidRDefault="00FA1A0A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  <w:t xml:space="preserve">If you require an interpreter to participate in the hearings, we will make every reasonable effort to have an interpreter present.  Please </w:t>
      </w:r>
      <w:r w:rsidR="002108A9">
        <w:rPr>
          <w:rFonts w:ascii="Microsoft Sans Serif" w:hAnsi="Microsoft Sans Serif" w:cs="Microsoft Sans Serif"/>
          <w:sz w:val="24"/>
          <w:szCs w:val="24"/>
        </w:rPr>
        <w:t>email the</w:t>
      </w:r>
      <w:r w:rsidR="00A87568">
        <w:rPr>
          <w:rFonts w:ascii="Microsoft Sans Serif" w:hAnsi="Microsoft Sans Serif" w:cs="Microsoft Sans Serif"/>
          <w:sz w:val="24"/>
          <w:szCs w:val="24"/>
        </w:rPr>
        <w:t xml:space="preserve"> Legal Assistant </w:t>
      </w:r>
      <w:r w:rsidRPr="009C6FA4">
        <w:rPr>
          <w:rFonts w:ascii="Microsoft Sans Serif" w:hAnsi="Microsoft Sans Serif" w:cs="Microsoft Sans Serif"/>
          <w:sz w:val="24"/>
          <w:szCs w:val="24"/>
        </w:rPr>
        <w:t>at least ten (10) business days prior to your hearing to submit your request.</w:t>
      </w:r>
    </w:p>
    <w:p w14:paraId="4C5DB0A0" w14:textId="77777777" w:rsidR="005D0E8D" w:rsidRPr="004E5EA1" w:rsidRDefault="005D0E8D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14DD4AC" w14:textId="77777777" w:rsidR="00B24AC0" w:rsidRPr="00B24AC0" w:rsidRDefault="00B24AC0" w:rsidP="00B24AC0">
      <w:pPr>
        <w:ind w:firstLine="720"/>
        <w:rPr>
          <w:rFonts w:ascii="Microsoft Sans Serif" w:hAnsi="Microsoft Sans Serif" w:cs="Microsoft Sans Serif"/>
          <w:sz w:val="24"/>
          <w:szCs w:val="24"/>
        </w:rPr>
      </w:pPr>
      <w:r w:rsidRPr="00B24AC0">
        <w:rPr>
          <w:rFonts w:ascii="Microsoft Sans Serif" w:hAnsi="Microsoft Sans Serif" w:cs="Microsoft Sans Serif"/>
          <w:sz w:val="24"/>
          <w:szCs w:val="24"/>
        </w:rPr>
        <w:t xml:space="preserve">The Public Utility Commission offers a free eFiling Subscription Service, which allows users to automatically receive an email notification whenever a document is added, removed, or changed on the PUC website regarding a specific case.  Instructions for subscribing to this service are on the PUC’s website at </w:t>
      </w:r>
      <w:hyperlink r:id="rId10" w:history="1">
        <w:r w:rsidRPr="00B24AC0">
          <w:rPr>
            <w:rFonts w:ascii="Microsoft Sans Serif" w:hAnsi="Microsoft Sans Serif" w:cs="Microsoft Sans Serif"/>
            <w:color w:val="0000FF"/>
            <w:sz w:val="24"/>
            <w:szCs w:val="24"/>
            <w:u w:val="single"/>
          </w:rPr>
          <w:t>http://www.puc.pa.gov/Documentation/eFiling_Subscriptions.pdf</w:t>
        </w:r>
      </w:hyperlink>
      <w:r w:rsidRPr="00B24AC0">
        <w:rPr>
          <w:rFonts w:ascii="Microsoft Sans Serif" w:hAnsi="Microsoft Sans Serif" w:cs="Microsoft Sans Serif"/>
          <w:sz w:val="24"/>
          <w:szCs w:val="24"/>
        </w:rPr>
        <w:t xml:space="preserve">. </w:t>
      </w:r>
    </w:p>
    <w:p w14:paraId="61E4AF90" w14:textId="77777777" w:rsidR="005D0E8D" w:rsidRDefault="005D0E8D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D30026E" w14:textId="77777777" w:rsidR="004075AA" w:rsidRDefault="004075A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83A0CCF" w14:textId="77777777" w:rsidR="008F7A90" w:rsidRDefault="008F7A90" w:rsidP="00590EBA">
      <w:pPr>
        <w:rPr>
          <w:rFonts w:ascii="Microsoft Sans Serif" w:hAnsi="Microsoft Sans Serif" w:cs="Microsoft Sans Serif"/>
          <w:sz w:val="24"/>
          <w:szCs w:val="24"/>
        </w:rPr>
      </w:pPr>
    </w:p>
    <w:sectPr w:rsidR="008F7A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5E7125" w14:textId="77777777" w:rsidR="005741F6" w:rsidRDefault="005741F6">
      <w:r>
        <w:separator/>
      </w:r>
    </w:p>
  </w:endnote>
  <w:endnote w:type="continuationSeparator" w:id="0">
    <w:p w14:paraId="18B8E809" w14:textId="77777777" w:rsidR="005741F6" w:rsidRDefault="005741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7CF71E" w14:textId="77777777" w:rsidR="005741F6" w:rsidRDefault="005741F6">
      <w:r>
        <w:separator/>
      </w:r>
    </w:p>
  </w:footnote>
  <w:footnote w:type="continuationSeparator" w:id="0">
    <w:p w14:paraId="772AD76E" w14:textId="77777777" w:rsidR="005741F6" w:rsidRDefault="005741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2278A"/>
    <w:rsid w:val="0002315C"/>
    <w:rsid w:val="00076AC6"/>
    <w:rsid w:val="000B04EE"/>
    <w:rsid w:val="000F1820"/>
    <w:rsid w:val="00103F35"/>
    <w:rsid w:val="00113439"/>
    <w:rsid w:val="00134C0D"/>
    <w:rsid w:val="00153769"/>
    <w:rsid w:val="00153812"/>
    <w:rsid w:val="00163F12"/>
    <w:rsid w:val="00164FE3"/>
    <w:rsid w:val="00173FA7"/>
    <w:rsid w:val="00176998"/>
    <w:rsid w:val="00187185"/>
    <w:rsid w:val="001A44B3"/>
    <w:rsid w:val="0020087B"/>
    <w:rsid w:val="00201439"/>
    <w:rsid w:val="002108A9"/>
    <w:rsid w:val="00212544"/>
    <w:rsid w:val="002439A8"/>
    <w:rsid w:val="00261038"/>
    <w:rsid w:val="00285456"/>
    <w:rsid w:val="002A1B58"/>
    <w:rsid w:val="002A74C7"/>
    <w:rsid w:val="002B3374"/>
    <w:rsid w:val="00303CFC"/>
    <w:rsid w:val="0030493D"/>
    <w:rsid w:val="00322F81"/>
    <w:rsid w:val="00392A3F"/>
    <w:rsid w:val="004075AA"/>
    <w:rsid w:val="00410335"/>
    <w:rsid w:val="0046607B"/>
    <w:rsid w:val="00483C95"/>
    <w:rsid w:val="0048738E"/>
    <w:rsid w:val="004C7DB7"/>
    <w:rsid w:val="004D6B14"/>
    <w:rsid w:val="004E5EA1"/>
    <w:rsid w:val="00501F71"/>
    <w:rsid w:val="00504BAD"/>
    <w:rsid w:val="00535488"/>
    <w:rsid w:val="00537587"/>
    <w:rsid w:val="005527F0"/>
    <w:rsid w:val="005741F6"/>
    <w:rsid w:val="00577695"/>
    <w:rsid w:val="0058418D"/>
    <w:rsid w:val="00590EBA"/>
    <w:rsid w:val="005A4FFA"/>
    <w:rsid w:val="005B3129"/>
    <w:rsid w:val="005D0E8D"/>
    <w:rsid w:val="005F3656"/>
    <w:rsid w:val="00600A9D"/>
    <w:rsid w:val="00615DD9"/>
    <w:rsid w:val="00625DEC"/>
    <w:rsid w:val="006565F9"/>
    <w:rsid w:val="006815FE"/>
    <w:rsid w:val="006A358E"/>
    <w:rsid w:val="006C0BDB"/>
    <w:rsid w:val="006C7520"/>
    <w:rsid w:val="006E4AE9"/>
    <w:rsid w:val="006F5B08"/>
    <w:rsid w:val="00701EB7"/>
    <w:rsid w:val="00711E56"/>
    <w:rsid w:val="007327E6"/>
    <w:rsid w:val="0074159F"/>
    <w:rsid w:val="00763BDD"/>
    <w:rsid w:val="00782ABF"/>
    <w:rsid w:val="00786651"/>
    <w:rsid w:val="007A3316"/>
    <w:rsid w:val="007B6955"/>
    <w:rsid w:val="007C124D"/>
    <w:rsid w:val="008242B7"/>
    <w:rsid w:val="00840E40"/>
    <w:rsid w:val="008635A1"/>
    <w:rsid w:val="00873F64"/>
    <w:rsid w:val="00891ADB"/>
    <w:rsid w:val="0089790D"/>
    <w:rsid w:val="008A69F0"/>
    <w:rsid w:val="008C24A6"/>
    <w:rsid w:val="008D0AE0"/>
    <w:rsid w:val="008F7A90"/>
    <w:rsid w:val="009056EC"/>
    <w:rsid w:val="00916942"/>
    <w:rsid w:val="0092161E"/>
    <w:rsid w:val="00923EF7"/>
    <w:rsid w:val="0095384F"/>
    <w:rsid w:val="00991570"/>
    <w:rsid w:val="009E137F"/>
    <w:rsid w:val="00A150DE"/>
    <w:rsid w:val="00A23846"/>
    <w:rsid w:val="00A23C50"/>
    <w:rsid w:val="00A26E8B"/>
    <w:rsid w:val="00A270E1"/>
    <w:rsid w:val="00A404B5"/>
    <w:rsid w:val="00A57385"/>
    <w:rsid w:val="00A67E83"/>
    <w:rsid w:val="00A75892"/>
    <w:rsid w:val="00A87568"/>
    <w:rsid w:val="00A9063D"/>
    <w:rsid w:val="00AA0A07"/>
    <w:rsid w:val="00AA6951"/>
    <w:rsid w:val="00AB6C05"/>
    <w:rsid w:val="00AD4A22"/>
    <w:rsid w:val="00AE2A17"/>
    <w:rsid w:val="00AE358A"/>
    <w:rsid w:val="00AF0C52"/>
    <w:rsid w:val="00B02A35"/>
    <w:rsid w:val="00B05542"/>
    <w:rsid w:val="00B24AC0"/>
    <w:rsid w:val="00B474A9"/>
    <w:rsid w:val="00B52FD2"/>
    <w:rsid w:val="00B70CEB"/>
    <w:rsid w:val="00B7725D"/>
    <w:rsid w:val="00B95D18"/>
    <w:rsid w:val="00BA2303"/>
    <w:rsid w:val="00BA2BE1"/>
    <w:rsid w:val="00BC0D9C"/>
    <w:rsid w:val="00BC4595"/>
    <w:rsid w:val="00BE0F03"/>
    <w:rsid w:val="00BE139F"/>
    <w:rsid w:val="00BF7F9B"/>
    <w:rsid w:val="00C0662C"/>
    <w:rsid w:val="00C60302"/>
    <w:rsid w:val="00C76AA7"/>
    <w:rsid w:val="00CA7B0C"/>
    <w:rsid w:val="00CE6C1D"/>
    <w:rsid w:val="00CF43D5"/>
    <w:rsid w:val="00D01B43"/>
    <w:rsid w:val="00D16ABB"/>
    <w:rsid w:val="00D50B43"/>
    <w:rsid w:val="00D62D2D"/>
    <w:rsid w:val="00D73958"/>
    <w:rsid w:val="00D770D2"/>
    <w:rsid w:val="00D83E82"/>
    <w:rsid w:val="00D97938"/>
    <w:rsid w:val="00DC5190"/>
    <w:rsid w:val="00DE249E"/>
    <w:rsid w:val="00DE5B13"/>
    <w:rsid w:val="00DF4452"/>
    <w:rsid w:val="00E0338A"/>
    <w:rsid w:val="00E3419B"/>
    <w:rsid w:val="00E37175"/>
    <w:rsid w:val="00E70B4D"/>
    <w:rsid w:val="00E85AED"/>
    <w:rsid w:val="00EB6C48"/>
    <w:rsid w:val="00EC1F83"/>
    <w:rsid w:val="00ED35BB"/>
    <w:rsid w:val="00EE1992"/>
    <w:rsid w:val="00F07E4E"/>
    <w:rsid w:val="00F16B68"/>
    <w:rsid w:val="00F34F6A"/>
    <w:rsid w:val="00F46A9A"/>
    <w:rsid w:val="00F72D07"/>
    <w:rsid w:val="00F963E7"/>
    <w:rsid w:val="00FA1A0A"/>
    <w:rsid w:val="00FD0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E4A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puc.pa.gov/Documentation/eFiling_Subscriptions.pd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harvell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606BF0-60D9-44DD-A307-5ECC16F2C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425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2847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Murray, Susan</cp:lastModifiedBy>
  <cp:revision>2</cp:revision>
  <cp:lastPrinted>2013-09-12T20:59:00Z</cp:lastPrinted>
  <dcterms:created xsi:type="dcterms:W3CDTF">2020-04-22T19:21:00Z</dcterms:created>
  <dcterms:modified xsi:type="dcterms:W3CDTF">2020-04-22T19:21:00Z</dcterms:modified>
</cp:coreProperties>
</file>