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3A17D70" w:rsidR="00590EBA" w:rsidRPr="004E5EA1" w:rsidRDefault="000E67B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C17C007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0" w:name="_GoBack"/>
      <w:r w:rsidR="000E67B5">
        <w:rPr>
          <w:rFonts w:ascii="Microsoft Sans Serif" w:hAnsi="Microsoft Sans Serif" w:cs="Microsoft Sans Serif"/>
          <w:b/>
          <w:bCs/>
          <w:sz w:val="24"/>
          <w:szCs w:val="24"/>
        </w:rPr>
        <w:t>C-2019-3014189</w:t>
      </w:r>
      <w:bookmarkEnd w:id="0"/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421FC0" w14:textId="77777777" w:rsidR="000E67B5" w:rsidRDefault="000E67B5" w:rsidP="000E67B5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Tanya </w:t>
      </w:r>
      <w:proofErr w:type="spellStart"/>
      <w:r>
        <w:rPr>
          <w:rFonts w:ascii="Microsoft Sans Serif" w:hAnsi="Microsoft Sans Serif" w:cs="Microsoft Sans Serif"/>
          <w:b/>
          <w:sz w:val="24"/>
          <w:szCs w:val="24"/>
        </w:rPr>
        <w:t>Reph</w:t>
      </w:r>
      <w:proofErr w:type="spellEnd"/>
      <w:r>
        <w:rPr>
          <w:rFonts w:ascii="Microsoft Sans Serif" w:hAnsi="Microsoft Sans Serif" w:cs="Microsoft Sans Serif"/>
          <w:b/>
          <w:sz w:val="24"/>
          <w:szCs w:val="24"/>
        </w:rPr>
        <w:t xml:space="preserve"> Mack v PPL Electric Utilities Corporation</w:t>
      </w:r>
    </w:p>
    <w:p w14:paraId="63C8EF7A" w14:textId="77777777" w:rsidR="000E67B5" w:rsidRDefault="000E67B5" w:rsidP="000E67B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4F0C072" w:rsidR="00590EBA" w:rsidRDefault="000E67B5" w:rsidP="000E67B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431392B5" w14:textId="77777777" w:rsidR="000E67B5" w:rsidRPr="004E5EA1" w:rsidRDefault="000E67B5" w:rsidP="000E67B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7777777" w:rsidR="000B04EE" w:rsidRPr="00270A14" w:rsidRDefault="000B04EE" w:rsidP="000B04EE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EFE5068" w14:textId="362F7A9C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</w:t>
      </w:r>
      <w:r w:rsidR="000E67B5">
        <w:rPr>
          <w:rFonts w:ascii="Microsoft Sans Serif" w:hAnsi="Microsoft Sans Serif" w:cs="Microsoft Sans Serif"/>
          <w:sz w:val="24"/>
          <w:szCs w:val="24"/>
        </w:rPr>
        <w:t xml:space="preserve"> April 15, 2020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4D5F5BF4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</w:p>
    <w:p w14:paraId="5E5785FE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DF2E607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E67B5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C5F017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E67B5">
        <w:rPr>
          <w:rFonts w:ascii="Microsoft Sans Serif" w:hAnsi="Microsoft Sans Serif" w:cs="Microsoft Sans Serif"/>
          <w:b/>
          <w:sz w:val="24"/>
          <w:szCs w:val="24"/>
        </w:rPr>
        <w:t>Monday, June 8,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7C53CE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E67B5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69A252B9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33C7927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4A921C" w14:textId="69D3FC75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890EDE" w14:textId="190BFF84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C562C83" w14:textId="10F69B53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FB16AD5" w14:textId="345C699C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4C65A7" w14:textId="05E4ABA9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9A2CC4" w14:textId="25B421CA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A80F9E9" w14:textId="1100039D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9758B4" w14:textId="7132D3D8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F5F93C" w14:textId="08673EB4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BDD32F0" w14:textId="6FF82030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CF7CD26" w14:textId="6985DA15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F0C4912" w14:textId="255C1188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1947A6" w14:textId="5CDEA2D0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18FAE6" w14:textId="2D5E34A1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15CD9F" w14:textId="697E0B06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79E336" w14:textId="160E5607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0701FE" w14:textId="0AE430A3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2A9C01" w14:textId="50AFB472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FAA4A68" w14:textId="42F5858C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01118CF" w14:textId="0AF1ABF2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CC3FD56" w14:textId="77777777" w:rsidR="000E67B5" w:rsidRDefault="000E67B5" w:rsidP="000E67B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C-2019-3014189 - TANYA REPH MACK v. PPL ELECTRIC UTILITIES CORPORATION</w:t>
      </w:r>
    </w:p>
    <w:p w14:paraId="35DACDDE" w14:textId="77777777" w:rsidR="000E67B5" w:rsidRDefault="000E67B5" w:rsidP="000E67B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618A0C8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TANYA REPH MACK</w:t>
      </w:r>
    </w:p>
    <w:p w14:paraId="19DCD80C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3926 E GRANT STREET</w:t>
      </w:r>
    </w:p>
    <w:p w14:paraId="48591176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SLATEDALE PA  18079</w:t>
      </w:r>
    </w:p>
    <w:p w14:paraId="1BFFB230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610.751.8672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B639881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</w:p>
    <w:p w14:paraId="76DE681F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GRAIG SCHULTZ ESQUIRE</w:t>
      </w:r>
    </w:p>
    <w:p w14:paraId="4D4D769B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GROSS MCGINLEY LLP</w:t>
      </w:r>
    </w:p>
    <w:p w14:paraId="2FCBF033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33 SOUTH SEVENTH STREET</w:t>
      </w:r>
    </w:p>
    <w:p w14:paraId="3DCAB0D7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 O BOX 4060</w:t>
      </w:r>
    </w:p>
    <w:p w14:paraId="23EEF98E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ALLENTOWN PA  18105-4060</w:t>
      </w:r>
    </w:p>
    <w:p w14:paraId="21E88113" w14:textId="77777777" w:rsidR="000E67B5" w:rsidRDefault="000E67B5" w:rsidP="000E67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</w:p>
    <w:p w14:paraId="6FAC6A20" w14:textId="77777777" w:rsidR="000E67B5" w:rsidRDefault="000E67B5" w:rsidP="000E67B5">
      <w:pPr>
        <w:rPr>
          <w:rFonts w:asciiTheme="minorHAnsi" w:eastAsiaTheme="minorEastAsia" w:hAnsiTheme="minorHAnsi" w:cstheme="minorBidi"/>
          <w:sz w:val="22"/>
        </w:rPr>
      </w:pPr>
    </w:p>
    <w:p w14:paraId="745E2838" w14:textId="5B39ED38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84E675E" w14:textId="77777777" w:rsidR="000E67B5" w:rsidRDefault="000E67B5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0E6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1A3C9" w14:textId="77777777" w:rsidR="00BE11A6" w:rsidRDefault="00BE11A6">
      <w:r>
        <w:separator/>
      </w:r>
    </w:p>
  </w:endnote>
  <w:endnote w:type="continuationSeparator" w:id="0">
    <w:p w14:paraId="6354E5D9" w14:textId="77777777" w:rsidR="00BE11A6" w:rsidRDefault="00BE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760F6" w14:textId="77777777" w:rsidR="00BE11A6" w:rsidRDefault="00BE11A6">
      <w:r>
        <w:separator/>
      </w:r>
    </w:p>
  </w:footnote>
  <w:footnote w:type="continuationSeparator" w:id="0">
    <w:p w14:paraId="5D020062" w14:textId="77777777" w:rsidR="00BE11A6" w:rsidRDefault="00BE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6AC6"/>
    <w:rsid w:val="000B04EE"/>
    <w:rsid w:val="000B06EC"/>
    <w:rsid w:val="000E67B5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40497"/>
    <w:rsid w:val="006565F9"/>
    <w:rsid w:val="006815FE"/>
    <w:rsid w:val="0068763B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1A6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D72A-BAE4-46F3-B16B-8CAFEFB6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3152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2020-04-24T18:33:00Z</dcterms:created>
  <dcterms:modified xsi:type="dcterms:W3CDTF">2020-04-24T18:33:00Z</dcterms:modified>
</cp:coreProperties>
</file>