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AE32F35" w14:textId="572AFF68" w:rsidR="009A699C" w:rsidRDefault="009A699C" w:rsidP="009A699C">
      <w:pPr>
        <w:pStyle w:val="Heading5"/>
        <w:spacing w:before="0" w:after="0"/>
        <w:jc w:val="center"/>
        <w:rPr>
          <w:i w:val="0"/>
          <w:sz w:val="24"/>
          <w:szCs w:val="24"/>
        </w:rPr>
      </w:pPr>
      <w:r>
        <w:rPr>
          <w:i w:val="0"/>
          <w:sz w:val="24"/>
          <w:szCs w:val="24"/>
        </w:rPr>
        <w:t>May 4, 2020</w:t>
      </w:r>
    </w:p>
    <w:p w14:paraId="1DE03CBF" w14:textId="4BBD5E9B" w:rsidR="00C83E25" w:rsidRPr="00AE10CB" w:rsidRDefault="00C75425" w:rsidP="00AE10CB">
      <w:pPr>
        <w:pStyle w:val="Heading5"/>
        <w:spacing w:before="0" w:after="0"/>
        <w:ind w:left="7200" w:firstLine="720"/>
        <w:rPr>
          <w:i w:val="0"/>
          <w:sz w:val="24"/>
          <w:szCs w:val="24"/>
        </w:rPr>
      </w:pPr>
      <w:r>
        <w:rPr>
          <w:i w:val="0"/>
          <w:sz w:val="24"/>
          <w:szCs w:val="24"/>
        </w:rPr>
        <w:t>A-</w:t>
      </w:r>
      <w:r w:rsidR="00D65281">
        <w:rPr>
          <w:i w:val="0"/>
          <w:sz w:val="24"/>
          <w:szCs w:val="24"/>
        </w:rPr>
        <w:t>8923117</w:t>
      </w:r>
    </w:p>
    <w:p w14:paraId="34939055" w14:textId="5F5DA774"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D65281">
        <w:rPr>
          <w:b/>
          <w:sz w:val="24"/>
          <w:szCs w:val="24"/>
        </w:rPr>
        <w:t>3019653</w:t>
      </w:r>
    </w:p>
    <w:p w14:paraId="6255C355" w14:textId="1636AF05"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D65281">
        <w:rPr>
          <w:b/>
          <w:bCs/>
          <w:sz w:val="24"/>
          <w:szCs w:val="24"/>
        </w:rPr>
        <w:t>N/A</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14CA7CD6" w:rsidR="00BF0D86" w:rsidRDefault="00D65281" w:rsidP="00EB5723">
      <w:pPr>
        <w:rPr>
          <w:b/>
          <w:sz w:val="24"/>
          <w:szCs w:val="24"/>
        </w:rPr>
      </w:pPr>
      <w:r>
        <w:rPr>
          <w:b/>
          <w:sz w:val="24"/>
          <w:szCs w:val="24"/>
        </w:rPr>
        <w:t>MISCAVAGE TRUCKING LLC</w:t>
      </w:r>
    </w:p>
    <w:p w14:paraId="573AFCBF" w14:textId="77777777" w:rsidR="00D65281" w:rsidRPr="00D65281" w:rsidRDefault="00D65281" w:rsidP="00D65281">
      <w:pPr>
        <w:rPr>
          <w:b/>
          <w:sz w:val="24"/>
          <w:szCs w:val="24"/>
        </w:rPr>
      </w:pPr>
      <w:r w:rsidRPr="00D65281">
        <w:rPr>
          <w:b/>
          <w:sz w:val="24"/>
          <w:szCs w:val="24"/>
        </w:rPr>
        <w:t>208 COURTDALE AVE REAR</w:t>
      </w:r>
    </w:p>
    <w:p w14:paraId="0CFF0514" w14:textId="63EF9DA0" w:rsidR="00D65281" w:rsidRPr="00D65281" w:rsidRDefault="00D65281" w:rsidP="00D65281">
      <w:pPr>
        <w:rPr>
          <w:b/>
          <w:sz w:val="24"/>
          <w:szCs w:val="24"/>
        </w:rPr>
      </w:pPr>
      <w:r w:rsidRPr="00D65281">
        <w:rPr>
          <w:b/>
          <w:sz w:val="24"/>
          <w:szCs w:val="24"/>
        </w:rPr>
        <w:t>COURTDALE PA 18704</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61AA27A" w14:textId="5175E453" w:rsidR="0062014E" w:rsidRDefault="00B73FA1" w:rsidP="0062014E">
      <w:pPr>
        <w:pStyle w:val="BodyTextIndent"/>
        <w:ind w:left="0"/>
        <w:rPr>
          <w:b/>
          <w:szCs w:val="24"/>
        </w:rPr>
      </w:pPr>
      <w:r w:rsidRPr="00C75425">
        <w:rPr>
          <w:szCs w:val="24"/>
        </w:rPr>
        <w:t>Re:</w:t>
      </w:r>
      <w:r w:rsidRPr="00AE10CB">
        <w:rPr>
          <w:szCs w:val="24"/>
        </w:rPr>
        <w:tab/>
      </w:r>
      <w:r w:rsidR="00C75425" w:rsidRPr="006A2AFD">
        <w:rPr>
          <w:szCs w:val="24"/>
        </w:rPr>
        <w:t xml:space="preserve">Application of </w:t>
      </w:r>
      <w:r w:rsidR="00D65281">
        <w:rPr>
          <w:i/>
          <w:szCs w:val="24"/>
        </w:rPr>
        <w:t>MISCAVAGE TRUCKING LLC</w:t>
      </w:r>
      <w:r w:rsidR="00C75425" w:rsidRPr="0062014E">
        <w:rPr>
          <w:szCs w:val="24"/>
        </w:rPr>
        <w:t xml:space="preserve">, </w:t>
      </w:r>
      <w:r w:rsidR="00D65281">
        <w:rPr>
          <w:szCs w:val="24"/>
        </w:rPr>
        <w:t xml:space="preserve">208 </w:t>
      </w:r>
      <w:proofErr w:type="spellStart"/>
      <w:r w:rsidR="00D65281">
        <w:rPr>
          <w:szCs w:val="24"/>
        </w:rPr>
        <w:t>Courtdale</w:t>
      </w:r>
      <w:proofErr w:type="spellEnd"/>
      <w:r w:rsidR="00D65281">
        <w:rPr>
          <w:szCs w:val="24"/>
        </w:rPr>
        <w:t xml:space="preserve"> Avenue Rear, </w:t>
      </w:r>
      <w:proofErr w:type="spellStart"/>
      <w:r w:rsidR="00D65281">
        <w:rPr>
          <w:szCs w:val="24"/>
        </w:rPr>
        <w:t>Courtdale</w:t>
      </w:r>
      <w:proofErr w:type="spellEnd"/>
      <w:r w:rsidR="00D65281">
        <w:rPr>
          <w:szCs w:val="24"/>
        </w:rPr>
        <w:t>, Luzerne County, PA 18704. 570-931-0688.</w:t>
      </w:r>
    </w:p>
    <w:p w14:paraId="5EB05DB8" w14:textId="49AFD17F" w:rsidR="007B418C" w:rsidRDefault="0062014E" w:rsidP="0062014E">
      <w:pPr>
        <w:rPr>
          <w:b/>
          <w:szCs w:val="24"/>
        </w:rPr>
      </w:pPr>
      <w:r>
        <w:rPr>
          <w:b/>
          <w:szCs w:val="24"/>
        </w:rPr>
        <w:t xml:space="preserve"> </w:t>
      </w:r>
    </w:p>
    <w:p w14:paraId="67615C34" w14:textId="77777777" w:rsidR="0062014E" w:rsidRPr="00AE10CB" w:rsidRDefault="0062014E" w:rsidP="0062014E">
      <w:pPr>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7B1031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D65281">
        <w:rPr>
          <w:b/>
          <w:spacing w:val="-3"/>
          <w:sz w:val="24"/>
          <w:szCs w:val="24"/>
        </w:rPr>
        <w:t>8923117</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3AC7FCCB"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D65281">
        <w:rPr>
          <w:b/>
          <w:sz w:val="24"/>
          <w:szCs w:val="24"/>
        </w:rPr>
        <w:t>MISCAVAGE TRUCKING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D65281">
        <w:rPr>
          <w:b/>
          <w:sz w:val="24"/>
          <w:szCs w:val="24"/>
        </w:rPr>
        <w:t>3019653</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D65281">
        <w:rPr>
          <w:b/>
          <w:sz w:val="24"/>
          <w:szCs w:val="24"/>
        </w:rPr>
        <w:t>8923117</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54CE320"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D65281">
        <w:rPr>
          <w:b/>
          <w:sz w:val="24"/>
          <w:szCs w:val="24"/>
        </w:rPr>
        <w:t>MISCAVAGE TRUCKING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D65281">
        <w:rPr>
          <w:b/>
          <w:sz w:val="24"/>
          <w:szCs w:val="24"/>
        </w:rPr>
        <w:t>3019653</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D65281">
        <w:rPr>
          <w:b/>
          <w:sz w:val="24"/>
          <w:szCs w:val="24"/>
        </w:rPr>
        <w:t>8923117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9A699C"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7777777" w:rsidR="007B418C" w:rsidRPr="00AE10CB" w:rsidRDefault="007B418C" w:rsidP="00AE10CB">
      <w:pPr>
        <w:tabs>
          <w:tab w:val="left" w:pos="-720"/>
        </w:tabs>
        <w:suppressAutoHyphens/>
        <w:jc w:val="both"/>
        <w:rPr>
          <w:spacing w:val="-3"/>
          <w:sz w:val="24"/>
          <w:szCs w:val="24"/>
        </w:rPr>
      </w:pPr>
    </w:p>
    <w:p w14:paraId="0B0A7249" w14:textId="19568BDF" w:rsidR="007B418C" w:rsidRPr="00AE10CB" w:rsidRDefault="009A699C"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480FCC99" wp14:editId="2FE711A3">
            <wp:simplePos x="0" y="0"/>
            <wp:positionH relativeFrom="column">
              <wp:posOffset>2965450</wp:posOffset>
            </wp:positionH>
            <wp:positionV relativeFrom="paragraph">
              <wp:posOffset>10160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2ACF0AF2" w14:textId="3579B662"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476EA"/>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699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88CA3-4733-4621-9C8A-62C5710D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2020-05-04T12:51:00Z</dcterms:created>
  <dcterms:modified xsi:type="dcterms:W3CDTF">2020-05-04T13:20:00Z</dcterms:modified>
</cp:coreProperties>
</file>