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A6580A0" w:rsidR="00590EBA" w:rsidRPr="004E5EA1" w:rsidRDefault="00B736C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922A47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736C9" w:rsidRPr="00B736C9">
        <w:rPr>
          <w:rFonts w:ascii="Helvetica" w:hAnsi="Helvetica" w:cs="Helvetica"/>
          <w:color w:val="333333"/>
          <w:sz w:val="18"/>
          <w:szCs w:val="18"/>
        </w:rPr>
        <w:t xml:space="preserve"> </w:t>
      </w:r>
      <w:bookmarkStart w:id="0" w:name="_GoBack"/>
      <w:r w:rsidR="00B736C9" w:rsidRPr="00B736C9">
        <w:rPr>
          <w:rFonts w:ascii="Microsoft Sans Serif" w:hAnsi="Microsoft Sans Serif" w:cs="Microsoft Sans Serif"/>
          <w:b/>
          <w:sz w:val="24"/>
          <w:szCs w:val="24"/>
        </w:rPr>
        <w:t>C-2020-3019158</w:t>
      </w:r>
      <w:bookmarkEnd w:id="0"/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B736C9" w:rsidRDefault="00483C95" w:rsidP="00590EB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7AC2316" w14:textId="5775E7CD" w:rsidR="000B04EE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B736C9">
        <w:rPr>
          <w:rFonts w:ascii="Microsoft Sans Serif" w:hAnsi="Microsoft Sans Serif" w:cs="Microsoft Sans Serif"/>
          <w:b/>
          <w:sz w:val="24"/>
          <w:szCs w:val="24"/>
        </w:rPr>
        <w:t>Rasheda</w:t>
      </w:r>
      <w:proofErr w:type="spellEnd"/>
      <w:r w:rsidRPr="00B736C9">
        <w:rPr>
          <w:rFonts w:ascii="Microsoft Sans Serif" w:hAnsi="Microsoft Sans Serif" w:cs="Microsoft Sans Serif"/>
          <w:b/>
          <w:sz w:val="24"/>
          <w:szCs w:val="24"/>
        </w:rPr>
        <w:t xml:space="preserve"> Harmon v. PECO Energy Company</w:t>
      </w:r>
    </w:p>
    <w:p w14:paraId="614A87CD" w14:textId="0348A5A2" w:rsid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1506E962" w14:textId="213B9473" w:rsidR="00B736C9" w:rsidRPr="00B736C9" w:rsidRDefault="00B736C9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B736C9">
        <w:rPr>
          <w:rFonts w:ascii="Microsoft Sans Serif" w:hAnsi="Microsoft Sans Serif" w:cs="Microsoft Sans Serif"/>
          <w:bCs/>
          <w:sz w:val="24"/>
          <w:szCs w:val="24"/>
        </w:rPr>
        <w:t>Billing dispute/Requests payment arrangements</w:t>
      </w:r>
    </w:p>
    <w:p w14:paraId="76B454DA" w14:textId="77777777" w:rsidR="00590EBA" w:rsidRPr="00B736C9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03FA6A07" w14:textId="05BABA60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69D18D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736C9">
        <w:rPr>
          <w:rFonts w:ascii="Microsoft Sans Serif" w:hAnsi="Microsoft Sans Serif" w:cs="Microsoft Sans Serif"/>
          <w:sz w:val="24"/>
          <w:szCs w:val="24"/>
        </w:rPr>
        <w:t>an I</w:t>
      </w:r>
      <w:r>
        <w:rPr>
          <w:rFonts w:ascii="Microsoft Sans Serif" w:hAnsi="Microsoft Sans Serif" w:cs="Microsoft Sans Serif"/>
          <w:sz w:val="24"/>
          <w:szCs w:val="24"/>
        </w:rPr>
        <w:t>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B736C9" w:rsidRPr="00270A14">
        <w:rPr>
          <w:rFonts w:ascii="Microsoft Sans Serif" w:hAnsi="Microsoft Sans Serif" w:cs="Microsoft Sans Serif"/>
          <w:sz w:val="24"/>
          <w:szCs w:val="24"/>
        </w:rPr>
        <w:t xml:space="preserve">has been </w:t>
      </w:r>
      <w:r w:rsidR="00B736C9" w:rsidRPr="00270A14">
        <w:rPr>
          <w:rFonts w:ascii="Microsoft Sans Serif" w:hAnsi="Microsoft Sans Serif" w:cs="Microsoft Sans Serif"/>
          <w:b/>
          <w:sz w:val="24"/>
          <w:szCs w:val="24"/>
        </w:rPr>
        <w:t>scheduled</w:t>
      </w:r>
      <w:r w:rsidR="00B736C9"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51A74575" w:rsidR="00590EBA" w:rsidRPr="004E5EA1" w:rsidRDefault="000B04EE" w:rsidP="00B736C9">
      <w:pPr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7AA0D294" w14:textId="43A79A2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052BD2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Tuesday, June 16, 2020</w:t>
      </w:r>
    </w:p>
    <w:p w14:paraId="04A29191" w14:textId="35E8B7C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D6E54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7A1F570A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B736C9">
        <w:rPr>
          <w:rFonts w:ascii="Microsoft Sans Serif" w:hAnsi="Microsoft Sans Serif" w:cs="Microsoft Sans Serif"/>
          <w:b/>
          <w:sz w:val="24"/>
          <w:szCs w:val="24"/>
        </w:rPr>
        <w:t>PHL1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77777777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Toll-free Bridge Number: 1.866.421.8851   </w:t>
      </w:r>
    </w:p>
    <w:p w14:paraId="3D101FE3" w14:textId="7D9CE3B1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 xml:space="preserve">PIN Number:   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     </w:t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0D098BA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17D39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17D39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17D39" w:rsidRPr="00D158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17D39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12EA6BB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BF248F" w14:textId="60EA468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9FCAC9" w14:textId="0B33478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4BDCF6" w14:textId="7E6897D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D950D96" w14:textId="2A36F342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1EF48F" w14:textId="5398D3A9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FCDFB3" w14:textId="081E9FB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E0C542" w14:textId="5EFC2FC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26F24" w14:textId="3D2E7D3D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8759BD" w14:textId="528A73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80353A" w14:textId="6586CAB5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1B7D62" w14:textId="5CA60D90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633BFB" w14:textId="1F00F0E4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226131A" w14:textId="09B78FBC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11D71E" w14:textId="6176971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F5248" w14:textId="1E54507A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A01444" w14:textId="4F36342B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7C29B0" w14:textId="4F583D7F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3C1505" w14:textId="26FF192A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752A84" w14:textId="60ECBDA7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34963E" w14:textId="7D74BBE9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8472DE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C-2020-3019158 - RASHEDA HARMON v. PECO ENERGY COMPANY</w:t>
      </w:r>
    </w:p>
    <w:p w14:paraId="7D377142" w14:textId="77777777" w:rsidR="00B736C9" w:rsidRDefault="00B736C9" w:rsidP="00B736C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00DD2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RASHEDA HARMON</w:t>
      </w:r>
    </w:p>
    <w:p w14:paraId="6331C5E9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07826F3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31F03B5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682217BB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</w:p>
    <w:p w14:paraId="7EF53C91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21218C80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17CDDD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6F415613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388FF8FC" w14:textId="77777777" w:rsidR="00B736C9" w:rsidRDefault="00B736C9" w:rsidP="00B736C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064FAC8C" w14:textId="77777777" w:rsidR="00B736C9" w:rsidRDefault="00B736C9" w:rsidP="00B736C9">
      <w:pP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99B37E6" w14:textId="77777777" w:rsidR="00B736C9" w:rsidRDefault="00B736C9" w:rsidP="00B736C9">
      <w:pPr>
        <w:rPr>
          <w:rFonts w:asciiTheme="minorHAnsi" w:eastAsiaTheme="minorEastAsia" w:hAnsiTheme="minorHAnsi" w:cstheme="minorBidi"/>
          <w:sz w:val="22"/>
        </w:rPr>
      </w:pPr>
    </w:p>
    <w:p w14:paraId="0259CF5C" w14:textId="4A74BDAF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9DC46E" w14:textId="6E85A958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BE78B3" w14:textId="77777777" w:rsidR="00B736C9" w:rsidRDefault="00B736C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B73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C562" w14:textId="77777777" w:rsidR="00F25F2A" w:rsidRDefault="00F25F2A">
      <w:r>
        <w:separator/>
      </w:r>
    </w:p>
  </w:endnote>
  <w:endnote w:type="continuationSeparator" w:id="0">
    <w:p w14:paraId="4F49D459" w14:textId="77777777" w:rsidR="00F25F2A" w:rsidRDefault="00F2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9872" w14:textId="77777777" w:rsidR="00F25F2A" w:rsidRDefault="00F25F2A">
      <w:r>
        <w:separator/>
      </w:r>
    </w:p>
  </w:footnote>
  <w:footnote w:type="continuationSeparator" w:id="0">
    <w:p w14:paraId="669EFA7C" w14:textId="77777777" w:rsidR="00F25F2A" w:rsidRDefault="00F25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7D39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2FDA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70CEB"/>
    <w:rsid w:val="00B736C9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25F2A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6C1D-1DB9-458A-BD84-5F577288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2020-05-04T18:19:00Z</dcterms:created>
  <dcterms:modified xsi:type="dcterms:W3CDTF">2020-05-04T18:19:00Z</dcterms:modified>
</cp:coreProperties>
</file>