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6B915" w14:textId="77777777" w:rsidR="00392AC8" w:rsidRPr="00392AC8" w:rsidRDefault="00392AC8" w:rsidP="00392AC8">
      <w:pPr>
        <w:tabs>
          <w:tab w:val="left" w:pos="0"/>
          <w:tab w:val="left" w:pos="360"/>
        </w:tabs>
        <w:spacing w:after="0" w:line="240" w:lineRule="auto"/>
        <w:jc w:val="center"/>
        <w:rPr>
          <w:rFonts w:ascii="Times New Roman" w:eastAsia="Times New Roman" w:hAnsi="Times New Roman" w:cs="Times New Roman"/>
          <w:b/>
          <w:sz w:val="24"/>
          <w:szCs w:val="24"/>
        </w:rPr>
      </w:pPr>
      <w:bookmarkStart w:id="0" w:name="_Hlk39489269"/>
      <w:r w:rsidRPr="00392AC8">
        <w:rPr>
          <w:rFonts w:ascii="Times New Roman" w:eastAsia="Times New Roman" w:hAnsi="Times New Roman" w:cs="Times New Roman"/>
          <w:b/>
          <w:sz w:val="24"/>
          <w:szCs w:val="24"/>
        </w:rPr>
        <w:t>BEFORE THE</w:t>
      </w:r>
    </w:p>
    <w:p w14:paraId="1CE729D5" w14:textId="77777777" w:rsidR="00392AC8" w:rsidRPr="00392AC8" w:rsidRDefault="00392AC8" w:rsidP="00392AC8">
      <w:pPr>
        <w:tabs>
          <w:tab w:val="left" w:pos="0"/>
        </w:tabs>
        <w:spacing w:after="0" w:line="240" w:lineRule="auto"/>
        <w:jc w:val="center"/>
        <w:rPr>
          <w:rFonts w:ascii="Times New Roman" w:eastAsia="Times New Roman" w:hAnsi="Times New Roman" w:cs="Times New Roman"/>
          <w:b/>
          <w:sz w:val="24"/>
          <w:szCs w:val="24"/>
        </w:rPr>
      </w:pPr>
      <w:r w:rsidRPr="00392AC8">
        <w:rPr>
          <w:rFonts w:ascii="Times New Roman" w:eastAsia="Times New Roman" w:hAnsi="Times New Roman" w:cs="Times New Roman"/>
          <w:b/>
          <w:sz w:val="24"/>
          <w:szCs w:val="24"/>
        </w:rPr>
        <w:t>PENNSYLVANIA PUBLIC UTILITY COMMISSION</w:t>
      </w:r>
    </w:p>
    <w:p w14:paraId="6B3C83A1" w14:textId="77777777" w:rsidR="00392AC8" w:rsidRPr="00392AC8" w:rsidRDefault="00392AC8" w:rsidP="00392AC8">
      <w:pPr>
        <w:tabs>
          <w:tab w:val="left" w:pos="0"/>
        </w:tabs>
        <w:spacing w:after="0" w:line="240" w:lineRule="auto"/>
        <w:jc w:val="both"/>
        <w:rPr>
          <w:rFonts w:ascii="Times New Roman" w:eastAsia="Times New Roman" w:hAnsi="Times New Roman" w:cs="Times New Roman"/>
          <w:b/>
          <w:sz w:val="24"/>
          <w:szCs w:val="24"/>
        </w:rPr>
      </w:pPr>
    </w:p>
    <w:p w14:paraId="0B929A9F" w14:textId="77777777" w:rsidR="00392AC8" w:rsidRPr="00392AC8" w:rsidRDefault="00392AC8" w:rsidP="00392AC8">
      <w:pPr>
        <w:tabs>
          <w:tab w:val="left" w:pos="0"/>
        </w:tabs>
        <w:spacing w:after="0" w:line="240" w:lineRule="auto"/>
        <w:jc w:val="both"/>
        <w:rPr>
          <w:rFonts w:ascii="Times New Roman" w:eastAsia="Times New Roman" w:hAnsi="Times New Roman" w:cs="Times New Roman"/>
          <w:b/>
          <w:sz w:val="24"/>
          <w:szCs w:val="24"/>
        </w:rPr>
      </w:pPr>
    </w:p>
    <w:p w14:paraId="1242853B" w14:textId="77777777" w:rsidR="00392AC8" w:rsidRPr="00392AC8" w:rsidRDefault="00392AC8" w:rsidP="00392AC8">
      <w:pPr>
        <w:spacing w:after="0" w:line="240" w:lineRule="auto"/>
        <w:jc w:val="both"/>
        <w:rPr>
          <w:rFonts w:ascii="Times New Roman" w:eastAsia="Calibri" w:hAnsi="Times New Roman" w:cs="Times New Roman"/>
          <w:sz w:val="24"/>
          <w:szCs w:val="24"/>
        </w:rPr>
      </w:pPr>
      <w:r w:rsidRPr="00392AC8">
        <w:rPr>
          <w:rFonts w:ascii="Times New Roman" w:eastAsia="Calibri" w:hAnsi="Times New Roman" w:cs="Times New Roman"/>
          <w:sz w:val="24"/>
          <w:szCs w:val="24"/>
        </w:rPr>
        <w:t xml:space="preserve">Sherry </w:t>
      </w:r>
      <w:proofErr w:type="spellStart"/>
      <w:r w:rsidRPr="00392AC8">
        <w:rPr>
          <w:rFonts w:ascii="Times New Roman" w:eastAsia="Calibri" w:hAnsi="Times New Roman" w:cs="Times New Roman"/>
          <w:sz w:val="24"/>
          <w:szCs w:val="24"/>
        </w:rPr>
        <w:t>Yewcic</w:t>
      </w:r>
      <w:proofErr w:type="spellEnd"/>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t>:</w:t>
      </w:r>
    </w:p>
    <w:p w14:paraId="1CFDD624" w14:textId="77777777" w:rsidR="00392AC8" w:rsidRPr="00392AC8" w:rsidRDefault="00392AC8" w:rsidP="00392AC8">
      <w:pPr>
        <w:spacing w:after="0" w:line="240" w:lineRule="auto"/>
        <w:jc w:val="both"/>
        <w:rPr>
          <w:rFonts w:ascii="Times New Roman" w:eastAsia="Calibri" w:hAnsi="Times New Roman" w:cs="Times New Roman"/>
          <w:sz w:val="24"/>
          <w:szCs w:val="24"/>
        </w:rPr>
      </w:pP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t>:</w:t>
      </w:r>
    </w:p>
    <w:p w14:paraId="510CF546" w14:textId="77777777" w:rsidR="00392AC8" w:rsidRPr="00392AC8" w:rsidRDefault="00392AC8" w:rsidP="00392AC8">
      <w:pPr>
        <w:spacing w:after="0" w:line="240" w:lineRule="auto"/>
        <w:jc w:val="both"/>
        <w:rPr>
          <w:rFonts w:ascii="Times New Roman" w:eastAsia="Calibri" w:hAnsi="Times New Roman" w:cs="Times New Roman"/>
          <w:sz w:val="24"/>
          <w:szCs w:val="24"/>
        </w:rPr>
      </w:pPr>
      <w:r w:rsidRPr="00392AC8">
        <w:rPr>
          <w:rFonts w:ascii="Times New Roman" w:eastAsia="Calibri" w:hAnsi="Times New Roman" w:cs="Times New Roman"/>
          <w:sz w:val="24"/>
          <w:szCs w:val="24"/>
        </w:rPr>
        <w:tab/>
        <w:t>v.</w:t>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t>:</w:t>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t>C-2018-3001276</w:t>
      </w:r>
    </w:p>
    <w:p w14:paraId="792A623B" w14:textId="77777777" w:rsidR="00392AC8" w:rsidRPr="00392AC8" w:rsidRDefault="00392AC8" w:rsidP="00392AC8">
      <w:pPr>
        <w:spacing w:after="0" w:line="240" w:lineRule="auto"/>
        <w:jc w:val="both"/>
        <w:rPr>
          <w:rFonts w:ascii="Times New Roman" w:eastAsia="Calibri" w:hAnsi="Times New Roman" w:cs="Times New Roman"/>
          <w:sz w:val="24"/>
          <w:szCs w:val="24"/>
        </w:rPr>
      </w:pP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t>:</w:t>
      </w:r>
    </w:p>
    <w:p w14:paraId="6A076F89" w14:textId="77777777" w:rsidR="00392AC8" w:rsidRPr="00392AC8" w:rsidRDefault="00392AC8" w:rsidP="00392AC8">
      <w:pPr>
        <w:spacing w:after="0" w:line="240" w:lineRule="auto"/>
        <w:jc w:val="both"/>
        <w:rPr>
          <w:rFonts w:ascii="Times New Roman" w:eastAsia="Calibri" w:hAnsi="Times New Roman" w:cs="Times New Roman"/>
          <w:sz w:val="24"/>
          <w:szCs w:val="24"/>
        </w:rPr>
      </w:pPr>
      <w:r w:rsidRPr="00392AC8">
        <w:rPr>
          <w:rFonts w:ascii="Times New Roman" w:eastAsia="Calibri" w:hAnsi="Times New Roman" w:cs="Times New Roman"/>
          <w:sz w:val="24"/>
          <w:szCs w:val="24"/>
        </w:rPr>
        <w:t xml:space="preserve">Pennsylvania Electric Company     </w:t>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r>
      <w:r w:rsidRPr="00392AC8">
        <w:rPr>
          <w:rFonts w:ascii="Times New Roman" w:eastAsia="Calibri" w:hAnsi="Times New Roman" w:cs="Times New Roman"/>
          <w:sz w:val="24"/>
          <w:szCs w:val="24"/>
        </w:rPr>
        <w:tab/>
        <w:t>:</w:t>
      </w:r>
    </w:p>
    <w:p w14:paraId="3A4ECF95" w14:textId="77777777" w:rsidR="00392AC8" w:rsidRPr="00392AC8" w:rsidRDefault="00392AC8" w:rsidP="00392AC8">
      <w:pPr>
        <w:spacing w:after="0" w:line="240" w:lineRule="auto"/>
        <w:jc w:val="center"/>
        <w:rPr>
          <w:rFonts w:ascii="Times New Roman" w:eastAsia="Calibri" w:hAnsi="Times New Roman" w:cs="Times New Roman"/>
          <w:b/>
          <w:sz w:val="24"/>
          <w:szCs w:val="24"/>
          <w:u w:val="single"/>
        </w:rPr>
      </w:pPr>
    </w:p>
    <w:p w14:paraId="7C7E67C8" w14:textId="77777777" w:rsidR="00392AC8" w:rsidRPr="00392AC8" w:rsidRDefault="00392AC8" w:rsidP="00392AC8">
      <w:pPr>
        <w:tabs>
          <w:tab w:val="left" w:pos="0"/>
        </w:tabs>
        <w:spacing w:after="0" w:line="240" w:lineRule="auto"/>
        <w:jc w:val="both"/>
        <w:rPr>
          <w:rFonts w:ascii="Times New Roman" w:eastAsia="Times New Roman" w:hAnsi="Times New Roman" w:cs="Times New Roman"/>
          <w:b/>
          <w:sz w:val="24"/>
          <w:szCs w:val="24"/>
        </w:rPr>
      </w:pPr>
    </w:p>
    <w:p w14:paraId="18607000" w14:textId="77777777" w:rsidR="00392AC8" w:rsidRPr="00392AC8" w:rsidRDefault="00392AC8" w:rsidP="00392AC8">
      <w:pPr>
        <w:tabs>
          <w:tab w:val="left" w:pos="0"/>
        </w:tabs>
        <w:spacing w:after="0" w:line="240" w:lineRule="auto"/>
        <w:jc w:val="center"/>
        <w:rPr>
          <w:rFonts w:ascii="Times New Roman" w:eastAsia="Times New Roman" w:hAnsi="Times New Roman" w:cs="Times New Roman"/>
          <w:b/>
          <w:sz w:val="24"/>
          <w:szCs w:val="24"/>
          <w:u w:val="single"/>
        </w:rPr>
      </w:pPr>
    </w:p>
    <w:p w14:paraId="46B56BB8" w14:textId="77777777" w:rsidR="00392AC8" w:rsidRPr="00392AC8" w:rsidRDefault="00392AC8" w:rsidP="00392AC8">
      <w:pPr>
        <w:tabs>
          <w:tab w:val="left" w:pos="0"/>
        </w:tabs>
        <w:spacing w:after="0" w:line="240" w:lineRule="auto"/>
        <w:jc w:val="center"/>
        <w:rPr>
          <w:rFonts w:ascii="Times New Roman" w:eastAsia="Times New Roman" w:hAnsi="Times New Roman" w:cs="Times New Roman"/>
          <w:b/>
          <w:sz w:val="24"/>
          <w:szCs w:val="24"/>
          <w:u w:val="single"/>
        </w:rPr>
      </w:pPr>
      <w:r w:rsidRPr="00392AC8">
        <w:rPr>
          <w:rFonts w:ascii="Times New Roman" w:eastAsia="Times New Roman" w:hAnsi="Times New Roman" w:cs="Times New Roman"/>
          <w:b/>
          <w:sz w:val="24"/>
          <w:szCs w:val="24"/>
          <w:u w:val="single"/>
        </w:rPr>
        <w:t>PREHEARING ORDER</w:t>
      </w:r>
    </w:p>
    <w:p w14:paraId="38F242C4" w14:textId="77777777" w:rsidR="00392AC8" w:rsidRPr="00392AC8" w:rsidRDefault="00392AC8" w:rsidP="00392AC8">
      <w:pPr>
        <w:tabs>
          <w:tab w:val="left" w:pos="0"/>
        </w:tabs>
        <w:spacing w:after="0" w:line="360" w:lineRule="auto"/>
        <w:jc w:val="both"/>
        <w:rPr>
          <w:rFonts w:ascii="Times New Roman" w:eastAsia="Times New Roman" w:hAnsi="Times New Roman" w:cs="Times New Roman"/>
          <w:sz w:val="24"/>
          <w:szCs w:val="24"/>
        </w:rPr>
      </w:pPr>
    </w:p>
    <w:p w14:paraId="40F839A3" w14:textId="77777777" w:rsidR="00392AC8" w:rsidRPr="00392AC8" w:rsidRDefault="00392AC8" w:rsidP="00392AC8">
      <w:pPr>
        <w:tabs>
          <w:tab w:val="left" w:pos="0"/>
        </w:tabs>
        <w:spacing w:after="0" w:line="360" w:lineRule="auto"/>
        <w:rPr>
          <w:rFonts w:ascii="Times New Roman" w:eastAsia="Times New Roman" w:hAnsi="Times New Roman" w:cs="Times New Roman"/>
          <w:sz w:val="24"/>
          <w:szCs w:val="24"/>
        </w:rPr>
      </w:pPr>
      <w:r w:rsidRPr="00392AC8">
        <w:rPr>
          <w:rFonts w:ascii="Times New Roman" w:eastAsia="Times New Roman" w:hAnsi="Times New Roman" w:cs="Times New Roman"/>
          <w:b/>
          <w:sz w:val="24"/>
          <w:szCs w:val="24"/>
        </w:rPr>
        <w:tab/>
      </w:r>
      <w:r w:rsidRPr="00392AC8">
        <w:rPr>
          <w:rFonts w:ascii="Times New Roman" w:eastAsia="Times New Roman" w:hAnsi="Times New Roman" w:cs="Times New Roman"/>
          <w:b/>
          <w:sz w:val="24"/>
          <w:szCs w:val="24"/>
        </w:rPr>
        <w:tab/>
      </w:r>
      <w:r w:rsidRPr="00392AC8">
        <w:rPr>
          <w:rFonts w:ascii="Times New Roman" w:eastAsia="Times New Roman" w:hAnsi="Times New Roman" w:cs="Times New Roman"/>
          <w:sz w:val="24"/>
          <w:szCs w:val="24"/>
        </w:rPr>
        <w:t xml:space="preserve">An initial telephonic hearing in this case is scheduled for July 22, 2020, at 10:00 a.m.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DC7F34A" w14:textId="77777777" w:rsidR="00392AC8" w:rsidRPr="00392AC8" w:rsidRDefault="00392AC8" w:rsidP="00392AC8">
      <w:pPr>
        <w:tabs>
          <w:tab w:val="left" w:pos="0"/>
        </w:tabs>
        <w:spacing w:after="0" w:line="360" w:lineRule="auto"/>
        <w:rPr>
          <w:rFonts w:ascii="Times New Roman" w:eastAsia="Times New Roman" w:hAnsi="Times New Roman" w:cs="Times New Roman"/>
          <w:sz w:val="24"/>
          <w:szCs w:val="24"/>
        </w:rPr>
      </w:pPr>
    </w:p>
    <w:p w14:paraId="4ACD25E3" w14:textId="77777777" w:rsidR="00392AC8" w:rsidRPr="00392AC8" w:rsidRDefault="00392AC8" w:rsidP="00392AC8">
      <w:pPr>
        <w:spacing w:after="0" w:line="240" w:lineRule="auto"/>
        <w:rPr>
          <w:rFonts w:ascii="Times New Roman" w:eastAsia="SimSun" w:hAnsi="Times New Roman" w:cs="Times New Roman"/>
          <w:sz w:val="24"/>
          <w:szCs w:val="24"/>
        </w:rPr>
      </w:pP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SimSun" w:hAnsi="Times New Roman" w:cs="Times New Roman"/>
          <w:sz w:val="24"/>
          <w:szCs w:val="24"/>
        </w:rPr>
        <w:t>Toll-free Bridge Number:  1-866-675-4281</w:t>
      </w:r>
    </w:p>
    <w:p w14:paraId="3B3364A9" w14:textId="77777777" w:rsidR="00392AC8" w:rsidRPr="00392AC8" w:rsidRDefault="00392AC8" w:rsidP="00392AC8">
      <w:pPr>
        <w:spacing w:after="0" w:line="240" w:lineRule="auto"/>
        <w:rPr>
          <w:rFonts w:ascii="Times New Roman" w:eastAsia="SimSun" w:hAnsi="Times New Roman" w:cs="Times New Roman"/>
          <w:sz w:val="24"/>
          <w:szCs w:val="24"/>
        </w:rPr>
      </w:pPr>
      <w:r w:rsidRPr="00392AC8">
        <w:rPr>
          <w:rFonts w:ascii="Times New Roman" w:eastAsia="SimSun" w:hAnsi="Times New Roman" w:cs="Times New Roman"/>
          <w:sz w:val="24"/>
          <w:szCs w:val="24"/>
        </w:rPr>
        <w:tab/>
      </w:r>
      <w:r w:rsidRPr="00392AC8">
        <w:rPr>
          <w:rFonts w:ascii="Times New Roman" w:eastAsia="SimSun" w:hAnsi="Times New Roman" w:cs="Times New Roman"/>
          <w:sz w:val="24"/>
          <w:szCs w:val="24"/>
        </w:rPr>
        <w:tab/>
      </w:r>
      <w:r w:rsidRPr="00392AC8">
        <w:rPr>
          <w:rFonts w:ascii="Times New Roman" w:eastAsia="SimSun" w:hAnsi="Times New Roman" w:cs="Times New Roman"/>
          <w:sz w:val="24"/>
          <w:szCs w:val="24"/>
        </w:rPr>
        <w:tab/>
        <w:t>PIN Number:  85057514</w:t>
      </w:r>
    </w:p>
    <w:p w14:paraId="3DA97026" w14:textId="77777777" w:rsidR="00392AC8" w:rsidRPr="00392AC8" w:rsidRDefault="00392AC8" w:rsidP="00392AC8">
      <w:pPr>
        <w:spacing w:after="0" w:line="360" w:lineRule="auto"/>
        <w:rPr>
          <w:rFonts w:ascii="Times New Roman" w:eastAsia="Times New Roman" w:hAnsi="Times New Roman" w:cs="Times New Roman"/>
          <w:sz w:val="24"/>
          <w:szCs w:val="24"/>
        </w:rPr>
      </w:pPr>
    </w:p>
    <w:p w14:paraId="284049F5" w14:textId="77777777" w:rsidR="00392AC8" w:rsidRPr="00392AC8" w:rsidRDefault="00392AC8" w:rsidP="00392AC8">
      <w:pPr>
        <w:spacing w:after="0" w:line="360" w:lineRule="auto"/>
        <w:rPr>
          <w:rFonts w:ascii="Times New Roman" w:eastAsia="Times New Roman" w:hAnsi="Times New Roman" w:cs="Times New Roman"/>
          <w:sz w:val="24"/>
          <w:szCs w:val="24"/>
        </w:rPr>
      </w:pPr>
      <w:r w:rsidRPr="00392AC8">
        <w:rPr>
          <w:rFonts w:ascii="Times New Roman" w:eastAsia="Times New Roman" w:hAnsi="Times New Roman" w:cs="Times New Roman"/>
          <w:b/>
          <w:sz w:val="24"/>
          <w:szCs w:val="24"/>
          <w:u w:val="single"/>
        </w:rPr>
        <w:t>You must call into the hearing on the scheduled day and time.</w:t>
      </w:r>
      <w:r w:rsidRPr="00392AC8">
        <w:rPr>
          <w:rFonts w:ascii="Times New Roman" w:eastAsia="Times New Roman" w:hAnsi="Times New Roman" w:cs="Times New Roman"/>
          <w:b/>
          <w:sz w:val="24"/>
          <w:szCs w:val="24"/>
        </w:rPr>
        <w:t xml:space="preserve">  </w:t>
      </w:r>
      <w:r w:rsidRPr="00392AC8">
        <w:rPr>
          <w:rFonts w:ascii="Times New Roman" w:eastAsia="Times New Roman" w:hAnsi="Times New Roman" w:cs="Times New Roman"/>
          <w:b/>
          <w:sz w:val="24"/>
          <w:szCs w:val="24"/>
          <w:u w:val="single"/>
        </w:rPr>
        <w:t>If you fail to do so, your case will be dismissed.</w:t>
      </w:r>
      <w:r w:rsidRPr="00392AC8">
        <w:rPr>
          <w:rFonts w:ascii="Times New Roman" w:eastAsia="Times New Roman" w:hAnsi="Times New Roman" w:cs="Times New Roman"/>
          <w:b/>
          <w:sz w:val="24"/>
          <w:szCs w:val="24"/>
        </w:rPr>
        <w:t xml:space="preserve">  </w:t>
      </w:r>
      <w:r w:rsidRPr="00392AC8">
        <w:rPr>
          <w:rFonts w:ascii="Times New Roman" w:eastAsia="Times New Roman" w:hAnsi="Times New Roman" w:cs="Times New Roman"/>
          <w:b/>
          <w:sz w:val="24"/>
          <w:szCs w:val="24"/>
          <w:u w:val="single"/>
        </w:rPr>
        <w:t>You will not be called by the Administrative Law Judge.</w:t>
      </w:r>
    </w:p>
    <w:p w14:paraId="456201E9" w14:textId="77777777" w:rsidR="00392AC8" w:rsidRPr="00392AC8" w:rsidRDefault="00392AC8" w:rsidP="00392AC8">
      <w:pPr>
        <w:tabs>
          <w:tab w:val="left" w:pos="0"/>
        </w:tabs>
        <w:spacing w:after="0" w:line="360" w:lineRule="auto"/>
        <w:rPr>
          <w:rFonts w:ascii="Times New Roman" w:eastAsia="Times New Roman" w:hAnsi="Times New Roman" w:cs="Times New Roman"/>
          <w:sz w:val="24"/>
          <w:szCs w:val="24"/>
        </w:rPr>
      </w:pPr>
    </w:p>
    <w:p w14:paraId="5BF0338A" w14:textId="77777777" w:rsidR="00392AC8" w:rsidRPr="00392AC8" w:rsidRDefault="00392AC8" w:rsidP="00392AC8">
      <w:pPr>
        <w:tabs>
          <w:tab w:val="left" w:pos="0"/>
        </w:tabs>
        <w:spacing w:after="0" w:line="360" w:lineRule="auto"/>
        <w:rPr>
          <w:rFonts w:ascii="Times New Roman" w:eastAsia="Times New Roman" w:hAnsi="Times New Roman" w:cs="Times New Roman"/>
          <w:sz w:val="24"/>
          <w:szCs w:val="24"/>
        </w:rPr>
      </w:pP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t>The parties also are hereby directed to comply with the following requirements:</w:t>
      </w:r>
    </w:p>
    <w:p w14:paraId="28F6248E" w14:textId="77777777" w:rsidR="00392AC8" w:rsidRPr="00392AC8" w:rsidRDefault="00392AC8" w:rsidP="00392AC8">
      <w:pPr>
        <w:tabs>
          <w:tab w:val="left" w:pos="0"/>
        </w:tabs>
        <w:spacing w:after="0" w:line="360" w:lineRule="auto"/>
        <w:rPr>
          <w:rFonts w:ascii="Times New Roman" w:eastAsia="Times New Roman" w:hAnsi="Times New Roman" w:cs="Times New Roman"/>
          <w:sz w:val="24"/>
          <w:szCs w:val="24"/>
        </w:rPr>
      </w:pPr>
    </w:p>
    <w:p w14:paraId="05E512E3" w14:textId="77777777" w:rsidR="00392AC8" w:rsidRPr="00392AC8" w:rsidRDefault="00392AC8" w:rsidP="00392AC8">
      <w:pPr>
        <w:numPr>
          <w:ilvl w:val="0"/>
          <w:numId w:val="5"/>
        </w:numPr>
        <w:tabs>
          <w:tab w:val="left" w:pos="0"/>
        </w:tabs>
        <w:spacing w:after="0" w:line="360" w:lineRule="auto"/>
        <w:ind w:left="0" w:firstLine="1440"/>
        <w:rPr>
          <w:rFonts w:ascii="Times New Roman" w:eastAsia="Times New Roman" w:hAnsi="Times New Roman" w:cs="Times New Roman"/>
          <w:sz w:val="24"/>
          <w:szCs w:val="24"/>
        </w:rPr>
      </w:pPr>
      <w:bookmarkStart w:id="1" w:name="_Hlk523386736"/>
      <w:r w:rsidRPr="00392AC8">
        <w:rPr>
          <w:rFonts w:ascii="Times New Roman" w:eastAsia="Times New Roman" w:hAnsi="Times New Roman" w:cs="Times New Roman"/>
          <w:sz w:val="24"/>
          <w:szCs w:val="24"/>
        </w:rPr>
        <w:t xml:space="preserve">A request for a change of the scheduled hearing date must state the agreement or opposition of other parties, </w:t>
      </w:r>
      <w:r w:rsidRPr="00392AC8">
        <w:rPr>
          <w:rFonts w:ascii="Times New Roman" w:eastAsia="Times New Roman" w:hAnsi="Times New Roman" w:cs="Times New Roman"/>
          <w:sz w:val="24"/>
          <w:szCs w:val="24"/>
          <w:u w:val="single"/>
        </w:rPr>
        <w:t xml:space="preserve">and must be submitted in writing no later </w:t>
      </w:r>
      <w:r w:rsidRPr="00392AC8">
        <w:rPr>
          <w:rFonts w:ascii="Times New Roman" w:eastAsia="Times New Roman" w:hAnsi="Times New Roman" w:cs="Times New Roman"/>
          <w:spacing w:val="-3"/>
          <w:sz w:val="24"/>
          <w:szCs w:val="24"/>
          <w:u w:val="single"/>
        </w:rPr>
        <w:t xml:space="preserve">than </w:t>
      </w:r>
      <w:r w:rsidRPr="00392AC8">
        <w:rPr>
          <w:rFonts w:ascii="Times New Roman" w:eastAsia="Times New Roman" w:hAnsi="Times New Roman" w:cs="Times New Roman"/>
          <w:spacing w:val="-3"/>
          <w:sz w:val="24"/>
          <w:szCs w:val="24"/>
          <w:u w:val="single"/>
        </w:rPr>
        <w:br/>
      </w:r>
      <w:r w:rsidRPr="00392AC8">
        <w:rPr>
          <w:rFonts w:ascii="Times New Roman" w:eastAsia="Times New Roman" w:hAnsi="Times New Roman" w:cs="Times New Roman"/>
          <w:spacing w:val="-3"/>
          <w:sz w:val="24"/>
          <w:szCs w:val="24"/>
          <w:u w:val="single"/>
        </w:rPr>
        <w:br/>
      </w:r>
      <w:r w:rsidRPr="00392AC8">
        <w:rPr>
          <w:rFonts w:ascii="Times New Roman" w:eastAsia="Times New Roman" w:hAnsi="Times New Roman" w:cs="Times New Roman"/>
          <w:spacing w:val="-3"/>
          <w:sz w:val="24"/>
          <w:szCs w:val="24"/>
          <w:u w:val="single"/>
        </w:rPr>
        <w:br/>
      </w:r>
      <w:r w:rsidRPr="00392AC8">
        <w:rPr>
          <w:rFonts w:ascii="Times New Roman" w:eastAsia="Times New Roman" w:hAnsi="Times New Roman" w:cs="Times New Roman"/>
          <w:spacing w:val="-3"/>
          <w:sz w:val="24"/>
          <w:szCs w:val="24"/>
          <w:u w:val="single"/>
        </w:rPr>
        <w:br/>
      </w:r>
      <w:r w:rsidRPr="00392AC8">
        <w:rPr>
          <w:rFonts w:ascii="Times New Roman" w:eastAsia="Times New Roman" w:hAnsi="Times New Roman" w:cs="Times New Roman"/>
          <w:spacing w:val="-3"/>
          <w:sz w:val="24"/>
          <w:szCs w:val="24"/>
          <w:u w:val="single"/>
        </w:rPr>
        <w:br/>
      </w:r>
      <w:r w:rsidRPr="00392AC8">
        <w:rPr>
          <w:rFonts w:ascii="Times New Roman" w:eastAsia="Times New Roman" w:hAnsi="Times New Roman" w:cs="Times New Roman"/>
          <w:spacing w:val="-3"/>
          <w:sz w:val="24"/>
          <w:szCs w:val="24"/>
          <w:u w:val="single"/>
        </w:rPr>
        <w:lastRenderedPageBreak/>
        <w:t xml:space="preserve">five (5) days prior to the  </w:t>
      </w:r>
      <w:r w:rsidRPr="00392AC8">
        <w:rPr>
          <w:rFonts w:ascii="Times New Roman" w:eastAsia="Times New Roman" w:hAnsi="Times New Roman" w:cs="Times New Roman"/>
          <w:sz w:val="24"/>
          <w:szCs w:val="24"/>
          <w:u w:val="single"/>
        </w:rPr>
        <w:t>hearing.</w:t>
      </w:r>
      <w:r w:rsidRPr="00392AC8">
        <w:rPr>
          <w:rFonts w:ascii="Times New Roman" w:eastAsia="Times New Roman" w:hAnsi="Times New Roman" w:cs="Times New Roman"/>
          <w:sz w:val="24"/>
          <w:szCs w:val="24"/>
        </w:rPr>
        <w:t xml:space="preserve">  52 Pa.Code § 1.15(b).  Requests for changes of hearing dates must be sent to me and all parties of record.  The correct address is:</w:t>
      </w:r>
    </w:p>
    <w:bookmarkEnd w:id="1"/>
    <w:p w14:paraId="401243E4" w14:textId="77777777" w:rsidR="00392AC8" w:rsidRPr="00392AC8" w:rsidRDefault="00392AC8" w:rsidP="00392AC8">
      <w:pPr>
        <w:tabs>
          <w:tab w:val="left" w:pos="0"/>
        </w:tabs>
        <w:spacing w:after="0" w:line="240" w:lineRule="auto"/>
        <w:rPr>
          <w:rFonts w:ascii="Times New Roman" w:eastAsia="Times New Roman" w:hAnsi="Times New Roman" w:cs="Times New Roman"/>
          <w:sz w:val="24"/>
          <w:szCs w:val="24"/>
        </w:rPr>
      </w:pP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p>
    <w:p w14:paraId="17C348DD" w14:textId="77777777" w:rsidR="00392AC8" w:rsidRPr="00392AC8" w:rsidRDefault="00392AC8" w:rsidP="00392AC8">
      <w:pPr>
        <w:tabs>
          <w:tab w:val="left" w:pos="0"/>
        </w:tabs>
        <w:spacing w:after="0" w:line="240" w:lineRule="auto"/>
        <w:rPr>
          <w:rFonts w:ascii="Times New Roman" w:eastAsia="Times New Roman" w:hAnsi="Times New Roman" w:cs="Times New Roman"/>
          <w:sz w:val="24"/>
          <w:szCs w:val="24"/>
        </w:rPr>
      </w:pP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t>Pennsylvania Public Utility Commission</w:t>
      </w:r>
    </w:p>
    <w:p w14:paraId="39CF0141" w14:textId="77777777" w:rsidR="00392AC8" w:rsidRPr="00392AC8" w:rsidRDefault="00392AC8" w:rsidP="00392AC8">
      <w:pPr>
        <w:tabs>
          <w:tab w:val="left" w:pos="0"/>
        </w:tabs>
        <w:spacing w:after="0" w:line="240" w:lineRule="auto"/>
        <w:rPr>
          <w:rFonts w:ascii="Times New Roman" w:eastAsia="Times New Roman" w:hAnsi="Times New Roman" w:cs="Times New Roman"/>
          <w:sz w:val="24"/>
          <w:szCs w:val="24"/>
        </w:rPr>
      </w:pP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t>Office of Administrative Law Judge</w:t>
      </w:r>
    </w:p>
    <w:p w14:paraId="556FF294" w14:textId="77777777" w:rsidR="00392AC8" w:rsidRPr="00392AC8" w:rsidRDefault="00392AC8" w:rsidP="00392AC8">
      <w:pPr>
        <w:tabs>
          <w:tab w:val="left" w:pos="0"/>
        </w:tabs>
        <w:spacing w:after="0" w:line="240" w:lineRule="auto"/>
        <w:rPr>
          <w:rFonts w:ascii="Times New Roman" w:eastAsia="Times New Roman" w:hAnsi="Times New Roman" w:cs="Times New Roman"/>
          <w:sz w:val="24"/>
          <w:szCs w:val="24"/>
        </w:rPr>
      </w:pP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t>Piatt Place, Suite 220</w:t>
      </w:r>
    </w:p>
    <w:p w14:paraId="42B9FB0C" w14:textId="77777777" w:rsidR="00392AC8" w:rsidRPr="00392AC8" w:rsidRDefault="00392AC8" w:rsidP="00392AC8">
      <w:pPr>
        <w:tabs>
          <w:tab w:val="left" w:pos="0"/>
        </w:tabs>
        <w:spacing w:after="0" w:line="240" w:lineRule="auto"/>
        <w:rPr>
          <w:rFonts w:ascii="Times New Roman" w:eastAsia="Times New Roman" w:hAnsi="Times New Roman" w:cs="Times New Roman"/>
          <w:sz w:val="24"/>
          <w:szCs w:val="24"/>
        </w:rPr>
      </w:pP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t>301 Fifth Avenue</w:t>
      </w:r>
    </w:p>
    <w:p w14:paraId="73E0C8AF" w14:textId="77777777" w:rsidR="00392AC8" w:rsidRPr="00392AC8" w:rsidRDefault="00392AC8" w:rsidP="00392AC8">
      <w:pPr>
        <w:tabs>
          <w:tab w:val="left" w:pos="0"/>
        </w:tabs>
        <w:spacing w:after="0" w:line="240" w:lineRule="auto"/>
        <w:rPr>
          <w:rFonts w:ascii="Times New Roman" w:eastAsia="Times New Roman" w:hAnsi="Times New Roman" w:cs="Times New Roman"/>
          <w:sz w:val="24"/>
          <w:szCs w:val="24"/>
        </w:rPr>
      </w:pP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t>Pittsburgh, PA 15222</w:t>
      </w:r>
    </w:p>
    <w:p w14:paraId="117FCCCD" w14:textId="77777777" w:rsidR="00392AC8" w:rsidRPr="00392AC8" w:rsidRDefault="00392AC8" w:rsidP="00392AC8">
      <w:pPr>
        <w:tabs>
          <w:tab w:val="left" w:pos="0"/>
        </w:tabs>
        <w:spacing w:after="0" w:line="240" w:lineRule="auto"/>
        <w:rPr>
          <w:rFonts w:ascii="Times New Roman" w:eastAsia="Times New Roman" w:hAnsi="Times New Roman" w:cs="Times New Roman"/>
          <w:sz w:val="24"/>
          <w:szCs w:val="24"/>
        </w:rPr>
      </w:pP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t>Telephone: (412) 565-3550</w:t>
      </w:r>
    </w:p>
    <w:p w14:paraId="6EE08540" w14:textId="77777777" w:rsidR="00392AC8" w:rsidRPr="00392AC8" w:rsidRDefault="00392AC8" w:rsidP="00392AC8">
      <w:pPr>
        <w:tabs>
          <w:tab w:val="left" w:pos="0"/>
        </w:tabs>
        <w:spacing w:after="0" w:line="240" w:lineRule="auto"/>
        <w:rPr>
          <w:rFonts w:ascii="Times New Roman" w:eastAsia="Times New Roman" w:hAnsi="Times New Roman" w:cs="Times New Roman"/>
          <w:sz w:val="24"/>
          <w:szCs w:val="24"/>
        </w:rPr>
      </w:pP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t>Fax: (412) 565-5692</w:t>
      </w:r>
    </w:p>
    <w:p w14:paraId="3664CB9B" w14:textId="77777777" w:rsidR="00392AC8" w:rsidRPr="00392AC8" w:rsidRDefault="00392AC8" w:rsidP="00392AC8">
      <w:pPr>
        <w:tabs>
          <w:tab w:val="left" w:pos="0"/>
        </w:tabs>
        <w:spacing w:after="0" w:line="240" w:lineRule="auto"/>
        <w:rPr>
          <w:rFonts w:ascii="Times New Roman" w:eastAsia="Times New Roman" w:hAnsi="Times New Roman" w:cs="Times New Roman"/>
          <w:sz w:val="24"/>
          <w:szCs w:val="24"/>
        </w:rPr>
      </w:pPr>
    </w:p>
    <w:p w14:paraId="53E3CDC0" w14:textId="77777777" w:rsidR="00392AC8" w:rsidRPr="00392AC8" w:rsidRDefault="00392AC8" w:rsidP="00392AC8">
      <w:pPr>
        <w:tabs>
          <w:tab w:val="left" w:pos="0"/>
        </w:tabs>
        <w:spacing w:after="0" w:line="360" w:lineRule="auto"/>
        <w:rPr>
          <w:rFonts w:ascii="Times New Roman" w:eastAsia="Times New Roman" w:hAnsi="Times New Roman" w:cs="Times New Roman"/>
          <w:sz w:val="24"/>
          <w:szCs w:val="24"/>
        </w:rPr>
      </w:pPr>
      <w:r w:rsidRPr="00392AC8">
        <w:rPr>
          <w:rFonts w:ascii="Times New Roman" w:eastAsia="Times New Roman" w:hAnsi="Times New Roman" w:cs="Times New Roman"/>
          <w:b/>
          <w:sz w:val="24"/>
          <w:szCs w:val="24"/>
        </w:rPr>
        <w:t>Changes are granted only in rare situations where good cause is determined to exist by the undersigned presiding officer.  The hearing in this case will not be rescheduled absent exigent circumstances.</w:t>
      </w:r>
    </w:p>
    <w:p w14:paraId="655933C9" w14:textId="77777777" w:rsidR="00392AC8" w:rsidRPr="00392AC8" w:rsidRDefault="00392AC8" w:rsidP="00392AC8">
      <w:pPr>
        <w:tabs>
          <w:tab w:val="left" w:pos="0"/>
          <w:tab w:val="left" w:pos="2070"/>
        </w:tabs>
        <w:spacing w:after="0" w:line="360" w:lineRule="auto"/>
        <w:rPr>
          <w:rFonts w:ascii="Times New Roman" w:eastAsia="Times New Roman" w:hAnsi="Times New Roman" w:cs="Times New Roman"/>
          <w:sz w:val="24"/>
          <w:szCs w:val="24"/>
        </w:rPr>
      </w:pPr>
    </w:p>
    <w:p w14:paraId="2A249B95" w14:textId="77777777" w:rsidR="00392AC8" w:rsidRPr="00392AC8" w:rsidRDefault="00392AC8" w:rsidP="00392AC8">
      <w:pPr>
        <w:spacing w:after="0" w:line="360" w:lineRule="auto"/>
        <w:ind w:firstLine="1440"/>
        <w:rPr>
          <w:rFonts w:ascii="Times New Roman" w:eastAsia="Times New Roman" w:hAnsi="Times New Roman" w:cs="Times New Roman"/>
          <w:b/>
          <w:bCs/>
          <w:sz w:val="24"/>
          <w:szCs w:val="24"/>
        </w:rPr>
      </w:pPr>
      <w:r w:rsidRPr="00392AC8">
        <w:rPr>
          <w:rFonts w:ascii="Times New Roman" w:eastAsia="Times New Roman" w:hAnsi="Times New Roman" w:cs="Times New Roman"/>
          <w:sz w:val="24"/>
          <w:szCs w:val="24"/>
        </w:rPr>
        <w:t xml:space="preserve">In addition to and notwithstanding the terms set forth in prior orders or hearing notices entered in this proceeding, if you intend to present any documents or exhibits for my consideration at the hearing, or if you intend to have a witness refer to or rely upon any material of any kind, document or proposed exhibit, you must serve three you must send three (3) copies of each document to me, by first class mail, and one (1) copy of each document to every other party in this case.  Your documents or exhibits </w:t>
      </w:r>
      <w:r w:rsidRPr="00392AC8">
        <w:rPr>
          <w:rFonts w:ascii="Times New Roman" w:eastAsia="Times New Roman" w:hAnsi="Times New Roman" w:cs="Times New Roman"/>
          <w:sz w:val="24"/>
          <w:szCs w:val="24"/>
          <w:u w:val="single"/>
        </w:rPr>
        <w:t>must be received</w:t>
      </w:r>
      <w:r w:rsidRPr="00392AC8">
        <w:rPr>
          <w:rFonts w:ascii="Times New Roman" w:eastAsia="Times New Roman" w:hAnsi="Times New Roman" w:cs="Times New Roman"/>
          <w:sz w:val="24"/>
          <w:szCs w:val="24"/>
        </w:rPr>
        <w:t xml:space="preserve"> by me and every other party on or before July 13, 2020.  In addition, be sure that you serve me directly with a copy of any document that you file in this proceeding at the time of its filing.  If you send me any correspondence or document, you </w:t>
      </w:r>
      <w:r w:rsidRPr="00392AC8">
        <w:rPr>
          <w:rFonts w:ascii="Times New Roman" w:eastAsia="Times New Roman" w:hAnsi="Times New Roman" w:cs="Times New Roman"/>
          <w:sz w:val="24"/>
          <w:szCs w:val="24"/>
          <w:u w:val="single"/>
        </w:rPr>
        <w:t>must</w:t>
      </w:r>
      <w:r w:rsidRPr="00392AC8">
        <w:rPr>
          <w:rFonts w:ascii="Times New Roman" w:eastAsia="Times New Roman" w:hAnsi="Times New Roman" w:cs="Times New Roman"/>
          <w:sz w:val="24"/>
          <w:szCs w:val="24"/>
        </w:rPr>
        <w:t xml:space="preserve"> also send a copy of that correspondence or document to </w:t>
      </w:r>
      <w:r w:rsidRPr="00392AC8">
        <w:rPr>
          <w:rFonts w:ascii="Times New Roman" w:eastAsia="Times New Roman" w:hAnsi="Times New Roman" w:cs="Times New Roman"/>
          <w:sz w:val="24"/>
          <w:szCs w:val="24"/>
          <w:u w:val="single"/>
        </w:rPr>
        <w:t>every</w:t>
      </w:r>
      <w:r w:rsidRPr="00392AC8">
        <w:rPr>
          <w:rFonts w:ascii="Times New Roman" w:eastAsia="Times New Roman" w:hAnsi="Times New Roman" w:cs="Times New Roman"/>
          <w:sz w:val="24"/>
          <w:szCs w:val="24"/>
        </w:rPr>
        <w:t xml:space="preserve"> other party.  For your convenience, a copy of the Commission’s current service list of all parties to this proceeding is enclosed with this Order.  In addition, one copy of each proposed exhibit and any document or material that you intend to have a witness refer to or rely upon,  must be emailed</w:t>
      </w:r>
      <w:r w:rsidRPr="00392AC8">
        <w:rPr>
          <w:rFonts w:ascii="Times New Roman" w:eastAsia="Times New Roman" w:hAnsi="Times New Roman" w:cs="Times New Roman"/>
          <w:color w:val="FF0000"/>
          <w:sz w:val="24"/>
          <w:szCs w:val="24"/>
        </w:rPr>
        <w:t xml:space="preserve"> </w:t>
      </w:r>
      <w:r w:rsidRPr="00392AC8">
        <w:rPr>
          <w:rFonts w:ascii="Times New Roman" w:eastAsia="Times New Roman" w:hAnsi="Times New Roman" w:cs="Times New Roman"/>
          <w:sz w:val="24"/>
          <w:szCs w:val="24"/>
        </w:rPr>
        <w:t xml:space="preserve">to </w:t>
      </w:r>
      <w:r w:rsidRPr="00392AC8">
        <w:rPr>
          <w:rFonts w:ascii="Times New Roman" w:eastAsia="Times New Roman" w:hAnsi="Times New Roman" w:cs="Times New Roman"/>
          <w:b/>
          <w:bCs/>
          <w:sz w:val="24"/>
          <w:szCs w:val="24"/>
        </w:rPr>
        <w:t>Dan Pallas, Legal Assistant at</w:t>
      </w:r>
      <w:r w:rsidRPr="00392AC8">
        <w:rPr>
          <w:rFonts w:ascii="Times New Roman" w:eastAsia="Times New Roman" w:hAnsi="Times New Roman" w:cs="Times New Roman"/>
          <w:sz w:val="24"/>
          <w:szCs w:val="24"/>
        </w:rPr>
        <w:t xml:space="preserve"> </w:t>
      </w:r>
      <w:hyperlink r:id="rId8" w:history="1">
        <w:r w:rsidRPr="00392AC8">
          <w:rPr>
            <w:rFonts w:ascii="Times New Roman" w:eastAsia="Times New Roman" w:hAnsi="Times New Roman" w:cs="Times New Roman"/>
            <w:color w:val="0000FF"/>
            <w:sz w:val="24"/>
            <w:szCs w:val="24"/>
            <w:u w:val="single"/>
          </w:rPr>
          <w:t>dpallas@pa.gov</w:t>
        </w:r>
      </w:hyperlink>
      <w:r w:rsidRPr="00392AC8">
        <w:rPr>
          <w:rFonts w:ascii="Times New Roman" w:eastAsia="Times New Roman" w:hAnsi="Times New Roman" w:cs="Times New Roman"/>
          <w:color w:val="0000FF"/>
          <w:sz w:val="24"/>
          <w:szCs w:val="24"/>
          <w:u w:val="single"/>
        </w:rPr>
        <w:t>, with a copy of the email transmission and attachments copied by email</w:t>
      </w:r>
      <w:r w:rsidRPr="00392AC8">
        <w:rPr>
          <w:rFonts w:ascii="Times New Roman" w:eastAsia="Times New Roman" w:hAnsi="Times New Roman" w:cs="Times New Roman"/>
          <w:sz w:val="24"/>
          <w:szCs w:val="24"/>
        </w:rPr>
        <w:t xml:space="preserve"> to every other party.  The </w:t>
      </w:r>
      <w:r w:rsidRPr="00392AC8">
        <w:rPr>
          <w:rFonts w:ascii="Times New Roman" w:eastAsia="Times New Roman" w:hAnsi="Times New Roman" w:cs="Times New Roman"/>
          <w:sz w:val="24"/>
          <w:szCs w:val="24"/>
          <w:u w:val="single"/>
        </w:rPr>
        <w:t>email transmission</w:t>
      </w:r>
      <w:r w:rsidRPr="00392AC8">
        <w:rPr>
          <w:rFonts w:ascii="Times New Roman" w:eastAsia="Times New Roman" w:hAnsi="Times New Roman" w:cs="Times New Roman"/>
          <w:sz w:val="24"/>
          <w:szCs w:val="24"/>
        </w:rPr>
        <w:t xml:space="preserve"> </w:t>
      </w:r>
      <w:r w:rsidRPr="00392AC8">
        <w:rPr>
          <w:rFonts w:ascii="Times New Roman" w:eastAsia="Times New Roman" w:hAnsi="Times New Roman" w:cs="Times New Roman"/>
          <w:sz w:val="24"/>
          <w:szCs w:val="24"/>
          <w:u w:val="single"/>
        </w:rPr>
        <w:t>must be received</w:t>
      </w:r>
      <w:r w:rsidRPr="00392AC8">
        <w:rPr>
          <w:rFonts w:ascii="Times New Roman" w:eastAsia="Times New Roman" w:hAnsi="Times New Roman" w:cs="Times New Roman"/>
          <w:sz w:val="24"/>
          <w:szCs w:val="24"/>
        </w:rPr>
        <w:t xml:space="preserve"> at least five (5) business days </w:t>
      </w:r>
      <w:r w:rsidRPr="00392AC8">
        <w:rPr>
          <w:rFonts w:ascii="Times New Roman" w:eastAsia="Times New Roman" w:hAnsi="Times New Roman" w:cs="Times New Roman"/>
          <w:sz w:val="24"/>
          <w:szCs w:val="24"/>
          <w:u w:val="single"/>
        </w:rPr>
        <w:t>before</w:t>
      </w:r>
      <w:r w:rsidRPr="00392AC8">
        <w:rPr>
          <w:rFonts w:ascii="Times New Roman" w:eastAsia="Times New Roman" w:hAnsi="Times New Roman" w:cs="Times New Roman"/>
          <w:sz w:val="24"/>
          <w:szCs w:val="24"/>
        </w:rPr>
        <w:t xml:space="preserve"> the hearing.</w:t>
      </w:r>
      <w:r w:rsidRPr="00392AC8">
        <w:rPr>
          <w:rFonts w:ascii="Times New Roman" w:eastAsia="Times New Roman" w:hAnsi="Times New Roman" w:cs="Times New Roman"/>
          <w:sz w:val="24"/>
          <w:szCs w:val="24"/>
        </w:rPr>
        <w:br/>
      </w:r>
    </w:p>
    <w:p w14:paraId="59717CBE" w14:textId="77777777" w:rsidR="00392AC8" w:rsidRPr="00392AC8" w:rsidRDefault="00392AC8" w:rsidP="00392AC8">
      <w:pPr>
        <w:numPr>
          <w:ilvl w:val="0"/>
          <w:numId w:val="4"/>
        </w:numPr>
        <w:spacing w:after="0" w:line="360" w:lineRule="auto"/>
        <w:ind w:left="0" w:firstLine="1440"/>
        <w:contextualSpacing/>
        <w:rPr>
          <w:rFonts w:ascii="Times New Roman" w:eastAsia="Times New Roman" w:hAnsi="Times New Roman" w:cs="Times New Roman"/>
          <w:sz w:val="24"/>
          <w:szCs w:val="24"/>
        </w:rPr>
      </w:pPr>
      <w:r w:rsidRPr="00392AC8">
        <w:rPr>
          <w:rFonts w:ascii="Times New Roman" w:eastAsia="Times New Roman" w:hAnsi="Times New Roman" w:cs="Times New Roman"/>
          <w:sz w:val="24"/>
          <w:szCs w:val="24"/>
        </w:rPr>
        <w:t xml:space="preserve">The Parties shall provide my legal assistant and the opposing Party with a copy of ANY document you file in this case, by email, in addition to filing the document with </w:t>
      </w:r>
      <w:r w:rsidRPr="00392AC8">
        <w:rPr>
          <w:rFonts w:ascii="Times New Roman" w:eastAsia="Times New Roman" w:hAnsi="Times New Roman" w:cs="Times New Roman"/>
          <w:sz w:val="24"/>
          <w:szCs w:val="24"/>
        </w:rPr>
        <w:lastRenderedPageBreak/>
        <w:t>the Commission Secretary and providing a copy by mail to the opposing party and the undersigned presiding officer.</w:t>
      </w:r>
    </w:p>
    <w:p w14:paraId="71CB6827" w14:textId="77777777" w:rsidR="00392AC8" w:rsidRPr="00392AC8" w:rsidRDefault="00392AC8" w:rsidP="00392AC8">
      <w:pPr>
        <w:spacing w:after="0" w:line="240" w:lineRule="auto"/>
        <w:rPr>
          <w:rFonts w:ascii="Times New Roman" w:eastAsia="Times New Roman" w:hAnsi="Times New Roman" w:cs="Times New Roman"/>
          <w:sz w:val="24"/>
          <w:szCs w:val="24"/>
        </w:rPr>
      </w:pPr>
    </w:p>
    <w:p w14:paraId="236785EC" w14:textId="77777777" w:rsidR="00392AC8" w:rsidRPr="00392AC8" w:rsidRDefault="00392AC8" w:rsidP="00392AC8">
      <w:pPr>
        <w:spacing w:after="0" w:line="240" w:lineRule="auto"/>
        <w:ind w:left="1440"/>
        <w:contextualSpacing/>
        <w:rPr>
          <w:rFonts w:ascii="Times New Roman" w:eastAsia="Times New Roman" w:hAnsi="Times New Roman" w:cs="Times New Roman"/>
          <w:b/>
          <w:bCs/>
          <w:sz w:val="24"/>
          <w:szCs w:val="24"/>
        </w:rPr>
      </w:pPr>
    </w:p>
    <w:p w14:paraId="55897BFC" w14:textId="77777777" w:rsidR="00392AC8" w:rsidRPr="00392AC8" w:rsidRDefault="00392AC8" w:rsidP="00392AC8">
      <w:pPr>
        <w:numPr>
          <w:ilvl w:val="0"/>
          <w:numId w:val="4"/>
        </w:numPr>
        <w:spacing w:after="0" w:line="360" w:lineRule="auto"/>
        <w:ind w:left="0" w:firstLine="1440"/>
        <w:contextualSpacing/>
        <w:rPr>
          <w:rFonts w:ascii="Times New Roman" w:eastAsia="Times New Roman" w:hAnsi="Times New Roman" w:cs="Times New Roman"/>
          <w:b/>
          <w:bCs/>
          <w:sz w:val="24"/>
          <w:szCs w:val="24"/>
        </w:rPr>
      </w:pPr>
      <w:r w:rsidRPr="00392AC8">
        <w:rPr>
          <w:rFonts w:ascii="Times New Roman" w:eastAsia="Times New Roman" w:hAnsi="Times New Roman" w:cs="Times New Roman"/>
          <w:sz w:val="24"/>
          <w:szCs w:val="24"/>
        </w:rPr>
        <w:t xml:space="preserve">The Party intending to offer or utilize any such material or document, or proposed exhibit shall also have at least one copy for his or her use at the hearing.   </w:t>
      </w:r>
    </w:p>
    <w:p w14:paraId="166656CE" w14:textId="77777777" w:rsidR="00392AC8" w:rsidRPr="00392AC8" w:rsidRDefault="00392AC8" w:rsidP="00392AC8">
      <w:pPr>
        <w:spacing w:after="0" w:line="360" w:lineRule="auto"/>
        <w:ind w:left="1440"/>
        <w:rPr>
          <w:rFonts w:ascii="Times New Roman" w:eastAsia="Times New Roman" w:hAnsi="Times New Roman" w:cs="Times New Roman"/>
          <w:sz w:val="24"/>
          <w:szCs w:val="24"/>
        </w:rPr>
      </w:pPr>
    </w:p>
    <w:p w14:paraId="6F1CD1A8" w14:textId="77777777" w:rsidR="00392AC8" w:rsidRPr="00392AC8" w:rsidRDefault="00392AC8" w:rsidP="00392AC8">
      <w:pPr>
        <w:numPr>
          <w:ilvl w:val="0"/>
          <w:numId w:val="4"/>
        </w:numPr>
        <w:spacing w:after="0" w:line="360" w:lineRule="auto"/>
        <w:ind w:left="0" w:firstLine="1440"/>
        <w:contextualSpacing/>
        <w:rPr>
          <w:rFonts w:ascii="Times New Roman" w:eastAsia="Times New Roman" w:hAnsi="Times New Roman" w:cs="Times New Roman"/>
          <w:b/>
          <w:bCs/>
          <w:sz w:val="24"/>
          <w:szCs w:val="24"/>
        </w:rPr>
      </w:pPr>
      <w:r w:rsidRPr="00392AC8">
        <w:rPr>
          <w:rFonts w:ascii="Times New Roman" w:eastAsia="Times New Roman" w:hAnsi="Times New Roman" w:cs="Times New Roman"/>
          <w:sz w:val="24"/>
          <w:szCs w:val="24"/>
        </w:rPr>
        <w:t>That all proposed exhibits, documents and materials shall be properly pre-marked for identification prior to the evidentiary hearing and prior to serving such materials upon the opposing Party and the undersigned Presiding Officer.</w:t>
      </w:r>
      <w:r w:rsidRPr="00392AC8">
        <w:rPr>
          <w:rFonts w:ascii="Times New Roman" w:eastAsia="Times New Roman" w:hAnsi="Times New Roman" w:cs="Times New Roman"/>
          <w:sz w:val="24"/>
          <w:szCs w:val="24"/>
        </w:rPr>
        <w:br/>
      </w:r>
    </w:p>
    <w:p w14:paraId="3FA41C68" w14:textId="77777777" w:rsidR="00392AC8" w:rsidRPr="00392AC8" w:rsidRDefault="00392AC8" w:rsidP="00392AC8">
      <w:pPr>
        <w:numPr>
          <w:ilvl w:val="0"/>
          <w:numId w:val="4"/>
        </w:numPr>
        <w:spacing w:after="0" w:line="360" w:lineRule="auto"/>
        <w:ind w:left="0" w:firstLine="1440"/>
        <w:contextualSpacing/>
        <w:rPr>
          <w:rFonts w:ascii="Times New Roman" w:eastAsia="Times New Roman" w:hAnsi="Times New Roman" w:cs="Times New Roman"/>
          <w:b/>
          <w:bCs/>
          <w:sz w:val="24"/>
          <w:szCs w:val="24"/>
        </w:rPr>
      </w:pPr>
      <w:r w:rsidRPr="00392AC8">
        <w:rPr>
          <w:rFonts w:ascii="Times New Roman" w:eastAsia="Times New Roman" w:hAnsi="Times New Roman" w:cs="Times New Roman"/>
          <w:sz w:val="24"/>
          <w:szCs w:val="24"/>
        </w:rPr>
        <w:t xml:space="preserve">That any Party sponsoring or proposing to use a CD, DVD, video or audio tape or other similar material must promptly make satisfactory arrangements with the opposing Party and the office of the undersigned Presiding Officer as to how a video or audio tape or other such material will be presented into evidence at the hearing, prior to the day of the hearing.  </w:t>
      </w:r>
      <w:r w:rsidRPr="00392AC8">
        <w:rPr>
          <w:rFonts w:ascii="Times New Roman" w:eastAsia="Times New Roman" w:hAnsi="Times New Roman" w:cs="Times New Roman"/>
          <w:sz w:val="24"/>
          <w:szCs w:val="24"/>
        </w:rPr>
        <w:br/>
      </w:r>
    </w:p>
    <w:p w14:paraId="15E29DB9" w14:textId="77777777" w:rsidR="00392AC8" w:rsidRPr="00392AC8" w:rsidRDefault="00392AC8" w:rsidP="00392AC8">
      <w:pPr>
        <w:numPr>
          <w:ilvl w:val="0"/>
          <w:numId w:val="4"/>
        </w:numPr>
        <w:spacing w:after="0" w:line="360" w:lineRule="auto"/>
        <w:ind w:left="0" w:firstLine="1440"/>
        <w:contextualSpacing/>
        <w:rPr>
          <w:rFonts w:ascii="Times New Roman" w:eastAsia="Times New Roman" w:hAnsi="Times New Roman" w:cs="Times New Roman"/>
          <w:b/>
          <w:bCs/>
          <w:sz w:val="24"/>
          <w:szCs w:val="24"/>
        </w:rPr>
      </w:pPr>
      <w:r w:rsidRPr="00392AC8">
        <w:rPr>
          <w:rFonts w:ascii="Times New Roman" w:eastAsia="Times New Roman" w:hAnsi="Times New Roman" w:cs="Times New Roman"/>
          <w:sz w:val="24"/>
          <w:szCs w:val="24"/>
        </w:rPr>
        <w:t>That it shall be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31C970D0" w14:textId="77777777" w:rsidR="00392AC8" w:rsidRPr="00392AC8" w:rsidRDefault="00392AC8" w:rsidP="00392AC8">
      <w:pPr>
        <w:spacing w:after="0" w:line="360" w:lineRule="auto"/>
        <w:ind w:left="720"/>
        <w:contextualSpacing/>
        <w:rPr>
          <w:rFonts w:ascii="Times New Roman" w:eastAsia="Times New Roman" w:hAnsi="Times New Roman" w:cs="Times New Roman"/>
          <w:sz w:val="24"/>
          <w:szCs w:val="24"/>
        </w:rPr>
      </w:pPr>
    </w:p>
    <w:p w14:paraId="17F9B4A8" w14:textId="77777777" w:rsidR="00392AC8" w:rsidRPr="00392AC8" w:rsidRDefault="00392AC8" w:rsidP="00392AC8">
      <w:pPr>
        <w:numPr>
          <w:ilvl w:val="0"/>
          <w:numId w:val="6"/>
        </w:numPr>
        <w:spacing w:after="0" w:line="360" w:lineRule="auto"/>
        <w:ind w:left="0" w:firstLine="1440"/>
        <w:rPr>
          <w:rFonts w:ascii="Times New Roman" w:eastAsia="Times New Roman" w:hAnsi="Times New Roman" w:cs="Times New Roman"/>
          <w:sz w:val="24"/>
          <w:szCs w:val="24"/>
        </w:rPr>
      </w:pPr>
      <w:r w:rsidRPr="00392AC8">
        <w:rPr>
          <w:rFonts w:ascii="Times New Roman" w:eastAsia="Times New Roman" w:hAnsi="Times New Roman" w:cs="Times New Roman"/>
          <w:sz w:val="24"/>
          <w:szCs w:val="24"/>
        </w:rPr>
        <w:t xml:space="preserve">Pursuant to 52 Pa.Code §§ 1.21 &amp; 1.22, you may represent yourself, if you are an individual, or you may have an attorney licensed to practice law in the Commonwealth of Pennsylvania, or admitted </w:t>
      </w:r>
      <w:r w:rsidRPr="00392AC8">
        <w:rPr>
          <w:rFonts w:ascii="Times New Roman" w:eastAsia="Times New Roman" w:hAnsi="Times New Roman" w:cs="Times New Roman"/>
          <w:i/>
          <w:iCs/>
          <w:sz w:val="24"/>
          <w:szCs w:val="24"/>
        </w:rPr>
        <w:t xml:space="preserve">Pro </w:t>
      </w:r>
      <w:proofErr w:type="spellStart"/>
      <w:r w:rsidRPr="00392AC8">
        <w:rPr>
          <w:rFonts w:ascii="Times New Roman" w:eastAsia="Times New Roman" w:hAnsi="Times New Roman" w:cs="Times New Roman"/>
          <w:i/>
          <w:iCs/>
          <w:sz w:val="24"/>
          <w:szCs w:val="24"/>
        </w:rPr>
        <w:t>Hac</w:t>
      </w:r>
      <w:proofErr w:type="spellEnd"/>
      <w:r w:rsidRPr="00392AC8">
        <w:rPr>
          <w:rFonts w:ascii="Times New Roman" w:eastAsia="Times New Roman" w:hAnsi="Times New Roman" w:cs="Times New Roman"/>
          <w:i/>
          <w:iCs/>
          <w:sz w:val="24"/>
          <w:szCs w:val="24"/>
        </w:rPr>
        <w:t xml:space="preserve"> Vice</w:t>
      </w:r>
      <w:r w:rsidRPr="00392AC8">
        <w:rPr>
          <w:rFonts w:ascii="Times New Roman" w:eastAsia="Times New Roman" w:hAnsi="Times New Roman" w:cs="Times New Roman"/>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392AC8">
        <w:rPr>
          <w:rFonts w:ascii="Times New Roman" w:eastAsia="Times New Roman" w:hAnsi="Times New Roman" w:cs="Times New Roman"/>
          <w:i/>
          <w:iCs/>
          <w:sz w:val="24"/>
          <w:szCs w:val="24"/>
        </w:rPr>
        <w:t xml:space="preserve">Pro </w:t>
      </w:r>
      <w:proofErr w:type="spellStart"/>
      <w:r w:rsidRPr="00392AC8">
        <w:rPr>
          <w:rFonts w:ascii="Times New Roman" w:eastAsia="Times New Roman" w:hAnsi="Times New Roman" w:cs="Times New Roman"/>
          <w:i/>
          <w:iCs/>
          <w:sz w:val="24"/>
          <w:szCs w:val="24"/>
        </w:rPr>
        <w:t>Hac</w:t>
      </w:r>
      <w:proofErr w:type="spellEnd"/>
      <w:r w:rsidRPr="00392AC8">
        <w:rPr>
          <w:rFonts w:ascii="Times New Roman" w:eastAsia="Times New Roman" w:hAnsi="Times New Roman" w:cs="Times New Roman"/>
          <w:i/>
          <w:iCs/>
          <w:sz w:val="24"/>
          <w:szCs w:val="24"/>
        </w:rPr>
        <w:t xml:space="preserve"> Vice</w:t>
      </w:r>
      <w:r w:rsidRPr="00392AC8">
        <w:rPr>
          <w:rFonts w:ascii="Times New Roman" w:eastAsia="Times New Roman" w:hAnsi="Times New Roman" w:cs="Times New Roman"/>
          <w:sz w:val="24"/>
          <w:szCs w:val="24"/>
        </w:rPr>
        <w:t xml:space="preserve">, represent you in this proceeding.  Unless you are an attorney, you may </w:t>
      </w:r>
      <w:r w:rsidRPr="00392AC8">
        <w:rPr>
          <w:rFonts w:ascii="Times New Roman" w:eastAsia="Times New Roman" w:hAnsi="Times New Roman" w:cs="Times New Roman"/>
          <w:sz w:val="24"/>
          <w:szCs w:val="24"/>
        </w:rPr>
        <w:br/>
        <w:t>not represent someone else.  Attorneys shall insure that their appearance is entered in accordance with the provisions of 52 Pa.Code § 1.24(b).</w:t>
      </w:r>
      <w:r w:rsidRPr="00392AC8">
        <w:rPr>
          <w:rFonts w:ascii="Times New Roman" w:eastAsia="Times New Roman" w:hAnsi="Times New Roman" w:cs="Times New Roman"/>
          <w:sz w:val="24"/>
          <w:szCs w:val="24"/>
        </w:rPr>
        <w:br/>
      </w:r>
    </w:p>
    <w:p w14:paraId="61944362" w14:textId="77777777" w:rsidR="00392AC8" w:rsidRPr="00392AC8" w:rsidRDefault="00392AC8" w:rsidP="00392AC8">
      <w:pPr>
        <w:numPr>
          <w:ilvl w:val="0"/>
          <w:numId w:val="6"/>
        </w:numPr>
        <w:tabs>
          <w:tab w:val="left" w:pos="0"/>
        </w:tabs>
        <w:spacing w:after="0" w:line="360" w:lineRule="auto"/>
        <w:ind w:left="0" w:firstLine="1440"/>
        <w:rPr>
          <w:rFonts w:ascii="Times New Roman" w:eastAsia="Times New Roman" w:hAnsi="Times New Roman" w:cs="Times New Roman"/>
          <w:sz w:val="24"/>
          <w:szCs w:val="24"/>
        </w:rPr>
      </w:pPr>
      <w:r w:rsidRPr="00392AC8">
        <w:rPr>
          <w:rFonts w:ascii="Times New Roman" w:eastAsia="Times New Roman" w:hAnsi="Times New Roman" w:cs="Times New Roman"/>
          <w:sz w:val="24"/>
          <w:szCs w:val="24"/>
        </w:rPr>
        <w:lastRenderedPageBreak/>
        <w:t xml:space="preserve">The Complainant bears the burden of proof in this proceeding and must show </w:t>
      </w:r>
      <w:r w:rsidRPr="00392AC8">
        <w:rPr>
          <w:rFonts w:ascii="Times New Roman" w:eastAsia="Times New Roman" w:hAnsi="Times New Roman" w:cs="Times New Roman"/>
          <w:sz w:val="24"/>
          <w:szCs w:val="24"/>
          <w:u w:val="single"/>
        </w:rPr>
        <w:t>by a preponderance of the evidence</w:t>
      </w:r>
      <w:r w:rsidRPr="00392AC8">
        <w:rPr>
          <w:rFonts w:ascii="Times New Roman" w:eastAsia="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Pa.C.S. § 332(a).</w:t>
      </w:r>
    </w:p>
    <w:p w14:paraId="0FE9E2D7" w14:textId="77777777" w:rsidR="00392AC8" w:rsidRPr="00392AC8" w:rsidRDefault="00392AC8" w:rsidP="00392AC8">
      <w:pPr>
        <w:tabs>
          <w:tab w:val="left" w:pos="0"/>
        </w:tabs>
        <w:spacing w:after="0" w:line="360" w:lineRule="auto"/>
        <w:rPr>
          <w:rFonts w:ascii="Times New Roman" w:eastAsia="Times New Roman" w:hAnsi="Times New Roman" w:cs="Times New Roman"/>
          <w:sz w:val="24"/>
          <w:szCs w:val="24"/>
        </w:rPr>
      </w:pPr>
    </w:p>
    <w:p w14:paraId="1AB01C96" w14:textId="77777777" w:rsidR="00392AC8" w:rsidRPr="00392AC8" w:rsidRDefault="00392AC8" w:rsidP="00392AC8">
      <w:pPr>
        <w:numPr>
          <w:ilvl w:val="0"/>
          <w:numId w:val="6"/>
        </w:numPr>
        <w:tabs>
          <w:tab w:val="left" w:pos="0"/>
        </w:tabs>
        <w:spacing w:after="0" w:line="360" w:lineRule="auto"/>
        <w:ind w:left="0" w:firstLine="1440"/>
        <w:rPr>
          <w:rFonts w:ascii="Times New Roman" w:eastAsia="Times New Roman" w:hAnsi="Times New Roman" w:cs="Times New Roman"/>
          <w:sz w:val="24"/>
          <w:szCs w:val="24"/>
        </w:rPr>
      </w:pPr>
      <w:r w:rsidRPr="00392AC8">
        <w:rPr>
          <w:rFonts w:ascii="Times New Roman" w:eastAsia="Times New Roman" w:hAnsi="Times New Roman" w:cs="Times New Roman"/>
          <w:b/>
          <w:sz w:val="24"/>
          <w:szCs w:val="24"/>
        </w:rPr>
        <w:t>YOU MAY LOSE THIS CASE, IF YOU DO NOT TAKE PART IN THIS HEARING AND PRESENT EVIDENCE ON THE ISSUES RAISED.  52 Pa.Code § 5.245.</w:t>
      </w:r>
    </w:p>
    <w:p w14:paraId="71456F18" w14:textId="77777777" w:rsidR="00392AC8" w:rsidRPr="00392AC8" w:rsidRDefault="00392AC8" w:rsidP="00392AC8">
      <w:pPr>
        <w:tabs>
          <w:tab w:val="left" w:pos="0"/>
        </w:tabs>
        <w:spacing w:after="0" w:line="360" w:lineRule="auto"/>
        <w:rPr>
          <w:rFonts w:ascii="Times New Roman" w:eastAsia="Times New Roman" w:hAnsi="Times New Roman" w:cs="Times New Roman"/>
          <w:sz w:val="24"/>
          <w:szCs w:val="24"/>
        </w:rPr>
      </w:pPr>
    </w:p>
    <w:p w14:paraId="0FC3EC4D" w14:textId="77777777" w:rsidR="00392AC8" w:rsidRPr="00392AC8" w:rsidRDefault="00392AC8" w:rsidP="00392AC8">
      <w:pPr>
        <w:numPr>
          <w:ilvl w:val="0"/>
          <w:numId w:val="6"/>
        </w:numPr>
        <w:tabs>
          <w:tab w:val="left" w:pos="0"/>
        </w:tabs>
        <w:spacing w:after="0" w:line="360" w:lineRule="auto"/>
        <w:ind w:left="0" w:firstLine="1440"/>
        <w:rPr>
          <w:rFonts w:ascii="Times New Roman" w:eastAsia="Times New Roman" w:hAnsi="Times New Roman" w:cs="Times New Roman"/>
          <w:sz w:val="24"/>
          <w:szCs w:val="24"/>
        </w:rPr>
      </w:pPr>
      <w:r w:rsidRPr="00392AC8">
        <w:rPr>
          <w:rFonts w:ascii="Times New Roman" w:eastAsia="Times New Roman" w:hAnsi="Times New Roman" w:cs="Times New Roman"/>
          <w:sz w:val="24"/>
          <w:szCs w:val="24"/>
        </w:rPr>
        <w:t xml:space="preserve">Although the hearing is being conducted telephonically for the convenience of the parties, it is still a formal legal proceeding and will be conducted in accordance with the Commission’s Rules of Practice and Procedure.  52 Pa.Code §§ 1.1, </w:t>
      </w:r>
      <w:r w:rsidRPr="00392AC8">
        <w:rPr>
          <w:rFonts w:ascii="Times New Roman" w:eastAsia="Times New Roman" w:hAnsi="Times New Roman" w:cs="Times New Roman"/>
          <w:i/>
          <w:sz w:val="24"/>
          <w:szCs w:val="24"/>
        </w:rPr>
        <w:t>et seq</w:t>
      </w:r>
      <w:r w:rsidRPr="00392AC8">
        <w:rPr>
          <w:rFonts w:ascii="Times New Roman" w:eastAsia="Times New Roman" w:hAnsi="Times New Roman" w:cs="Times New Roman"/>
          <w:sz w:val="24"/>
          <w:szCs w:val="24"/>
        </w:rPr>
        <w:t>.</w:t>
      </w:r>
    </w:p>
    <w:p w14:paraId="6A4CEDC2" w14:textId="77777777" w:rsidR="00392AC8" w:rsidRPr="00392AC8" w:rsidRDefault="00392AC8" w:rsidP="00392AC8">
      <w:pPr>
        <w:spacing w:after="0" w:line="360" w:lineRule="auto"/>
        <w:ind w:left="720"/>
        <w:contextualSpacing/>
        <w:rPr>
          <w:rFonts w:ascii="Times New Roman" w:eastAsia="Times New Roman" w:hAnsi="Times New Roman" w:cs="Times New Roman"/>
          <w:sz w:val="24"/>
          <w:szCs w:val="24"/>
        </w:rPr>
      </w:pPr>
    </w:p>
    <w:p w14:paraId="244A16A0" w14:textId="77777777" w:rsidR="00392AC8" w:rsidRPr="00392AC8" w:rsidRDefault="00392AC8" w:rsidP="00392AC8">
      <w:pPr>
        <w:numPr>
          <w:ilvl w:val="0"/>
          <w:numId w:val="6"/>
        </w:numPr>
        <w:tabs>
          <w:tab w:val="left" w:pos="0"/>
        </w:tabs>
        <w:spacing w:after="0" w:line="360" w:lineRule="auto"/>
        <w:ind w:left="0" w:firstLine="1440"/>
        <w:rPr>
          <w:rFonts w:ascii="Times New Roman" w:eastAsia="Times New Roman" w:hAnsi="Times New Roman" w:cs="Times New Roman"/>
          <w:sz w:val="24"/>
          <w:szCs w:val="24"/>
        </w:rPr>
      </w:pPr>
      <w:r w:rsidRPr="00392AC8">
        <w:rPr>
          <w:rFonts w:ascii="Times New Roman" w:eastAsia="Times New Roman" w:hAnsi="Times New Roman" w:cs="Times New Roman"/>
          <w:sz w:val="24"/>
          <w:szCs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w:t>
      </w:r>
    </w:p>
    <w:p w14:paraId="4952C839" w14:textId="77777777" w:rsidR="00392AC8" w:rsidRPr="00392AC8" w:rsidRDefault="00392AC8" w:rsidP="00392AC8">
      <w:pPr>
        <w:tabs>
          <w:tab w:val="left" w:pos="0"/>
        </w:tabs>
        <w:spacing w:after="0" w:line="360" w:lineRule="auto"/>
        <w:rPr>
          <w:rFonts w:ascii="Times New Roman" w:eastAsia="Times New Roman" w:hAnsi="Times New Roman" w:cs="Times New Roman"/>
          <w:sz w:val="24"/>
          <w:szCs w:val="24"/>
        </w:rPr>
      </w:pPr>
      <w:r w:rsidRPr="00392AC8">
        <w:rPr>
          <w:rFonts w:ascii="Times New Roman" w:eastAsia="Times New Roman" w:hAnsi="Times New Roman" w:cs="Times New Roman"/>
          <w:sz w:val="24"/>
          <w:szCs w:val="24"/>
        </w:rPr>
        <w:t>Scheduling Office at least ten (10) days before the scheduled Prehearing Conference or Hearing to make your request.</w:t>
      </w:r>
    </w:p>
    <w:p w14:paraId="07D81338" w14:textId="77777777" w:rsidR="00392AC8" w:rsidRPr="00392AC8" w:rsidRDefault="00392AC8" w:rsidP="00392AC8">
      <w:pPr>
        <w:tabs>
          <w:tab w:val="left" w:pos="0"/>
        </w:tabs>
        <w:spacing w:after="0" w:line="360" w:lineRule="auto"/>
        <w:rPr>
          <w:rFonts w:ascii="Times New Roman" w:eastAsia="Times New Roman" w:hAnsi="Times New Roman" w:cs="Times New Roman"/>
          <w:sz w:val="24"/>
          <w:szCs w:val="24"/>
        </w:rPr>
      </w:pPr>
    </w:p>
    <w:p w14:paraId="0765FD06" w14:textId="77777777" w:rsidR="00392AC8" w:rsidRPr="00392AC8" w:rsidRDefault="00392AC8" w:rsidP="00392AC8">
      <w:pPr>
        <w:tabs>
          <w:tab w:val="left" w:pos="0"/>
        </w:tabs>
        <w:spacing w:after="0" w:line="240" w:lineRule="auto"/>
        <w:ind w:left="1440"/>
        <w:rPr>
          <w:rFonts w:ascii="Times New Roman" w:eastAsia="Times New Roman" w:hAnsi="Times New Roman" w:cs="Times New Roman"/>
          <w:sz w:val="24"/>
          <w:szCs w:val="24"/>
        </w:rPr>
      </w:pPr>
      <w:r w:rsidRPr="00392AC8">
        <w:rPr>
          <w:rFonts w:ascii="Times New Roman" w:eastAsia="Times New Roman" w:hAnsi="Times New Roman" w:cs="Times New Roman"/>
          <w:sz w:val="24"/>
          <w:szCs w:val="24"/>
        </w:rPr>
        <w:t>Scheduling Office: (717) 787-1399</w:t>
      </w:r>
    </w:p>
    <w:p w14:paraId="6EA89310" w14:textId="77777777" w:rsidR="00392AC8" w:rsidRPr="00392AC8" w:rsidRDefault="00392AC8" w:rsidP="00392AC8">
      <w:pPr>
        <w:tabs>
          <w:tab w:val="left" w:pos="0"/>
        </w:tabs>
        <w:spacing w:after="0" w:line="240" w:lineRule="auto"/>
        <w:ind w:left="1440"/>
        <w:rPr>
          <w:rFonts w:ascii="Times New Roman" w:eastAsia="Times New Roman" w:hAnsi="Times New Roman" w:cs="Times New Roman"/>
          <w:sz w:val="24"/>
          <w:szCs w:val="24"/>
        </w:rPr>
      </w:pPr>
      <w:r w:rsidRPr="00392AC8">
        <w:rPr>
          <w:rFonts w:ascii="Times New Roman" w:eastAsia="Times New Roman" w:hAnsi="Times New Roman" w:cs="Times New Roman"/>
          <w:sz w:val="24"/>
          <w:szCs w:val="24"/>
        </w:rPr>
        <w:t>AT&amp;T Relay Service number for persons who are deaf or hearing-impaired:</w:t>
      </w:r>
    </w:p>
    <w:p w14:paraId="541EBC61" w14:textId="77777777" w:rsidR="00392AC8" w:rsidRPr="00392AC8" w:rsidRDefault="00392AC8" w:rsidP="00392AC8">
      <w:pPr>
        <w:tabs>
          <w:tab w:val="left" w:pos="0"/>
        </w:tabs>
        <w:spacing w:after="0" w:line="240" w:lineRule="auto"/>
        <w:ind w:left="1440"/>
        <w:rPr>
          <w:rFonts w:ascii="Times New Roman" w:eastAsia="Times New Roman" w:hAnsi="Times New Roman" w:cs="Times New Roman"/>
          <w:sz w:val="24"/>
          <w:szCs w:val="24"/>
        </w:rPr>
      </w:pPr>
      <w:r w:rsidRPr="00392AC8">
        <w:rPr>
          <w:rFonts w:ascii="Times New Roman" w:eastAsia="Times New Roman" w:hAnsi="Times New Roman" w:cs="Times New Roman"/>
          <w:sz w:val="24"/>
          <w:szCs w:val="24"/>
        </w:rPr>
        <w:t>1</w:t>
      </w:r>
      <w:r w:rsidRPr="00392AC8">
        <w:rPr>
          <w:rFonts w:ascii="Times New Roman" w:eastAsia="Times New Roman" w:hAnsi="Times New Roman" w:cs="Times New Roman"/>
          <w:sz w:val="24"/>
          <w:szCs w:val="24"/>
        </w:rPr>
        <w:noBreakHyphen/>
        <w:t>800</w:t>
      </w:r>
      <w:r w:rsidRPr="00392AC8">
        <w:rPr>
          <w:rFonts w:ascii="Times New Roman" w:eastAsia="Times New Roman" w:hAnsi="Times New Roman" w:cs="Times New Roman"/>
          <w:sz w:val="24"/>
          <w:szCs w:val="24"/>
        </w:rPr>
        <w:noBreakHyphen/>
        <w:t>654</w:t>
      </w:r>
      <w:r w:rsidRPr="00392AC8">
        <w:rPr>
          <w:rFonts w:ascii="Times New Roman" w:eastAsia="Times New Roman" w:hAnsi="Times New Roman" w:cs="Times New Roman"/>
          <w:sz w:val="24"/>
          <w:szCs w:val="24"/>
        </w:rPr>
        <w:noBreakHyphen/>
        <w:t>5988.</w:t>
      </w:r>
    </w:p>
    <w:p w14:paraId="3A2DC0E9" w14:textId="77777777" w:rsidR="00392AC8" w:rsidRPr="00392AC8" w:rsidRDefault="00392AC8" w:rsidP="00392AC8">
      <w:pPr>
        <w:tabs>
          <w:tab w:val="left" w:pos="0"/>
        </w:tabs>
        <w:spacing w:after="0" w:line="360" w:lineRule="auto"/>
        <w:jc w:val="both"/>
        <w:rPr>
          <w:rFonts w:ascii="Times New Roman" w:eastAsia="Times New Roman" w:hAnsi="Times New Roman" w:cs="Times New Roman"/>
          <w:sz w:val="24"/>
          <w:szCs w:val="24"/>
        </w:rPr>
      </w:pPr>
    </w:p>
    <w:p w14:paraId="084E8529" w14:textId="77777777" w:rsidR="00392AC8" w:rsidRPr="00392AC8" w:rsidRDefault="00392AC8" w:rsidP="00392AC8">
      <w:pPr>
        <w:tabs>
          <w:tab w:val="left" w:pos="0"/>
        </w:tabs>
        <w:spacing w:after="0" w:line="360" w:lineRule="auto"/>
        <w:jc w:val="both"/>
        <w:rPr>
          <w:rFonts w:ascii="Times New Roman" w:eastAsia="Times New Roman" w:hAnsi="Times New Roman" w:cs="Times New Roman"/>
          <w:sz w:val="24"/>
          <w:szCs w:val="24"/>
        </w:rPr>
      </w:pPr>
    </w:p>
    <w:p w14:paraId="4757398E" w14:textId="34BA8FB8" w:rsidR="00392AC8" w:rsidRPr="00392AC8" w:rsidRDefault="00392AC8" w:rsidP="00392AC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2" w:name="_Hlk10727748"/>
      <w:r w:rsidRPr="00392AC8">
        <w:rPr>
          <w:rFonts w:ascii="Times New Roman" w:eastAsia="Times New Roman" w:hAnsi="Times New Roman" w:cs="Times New Roman"/>
          <w:sz w:val="24"/>
          <w:szCs w:val="24"/>
        </w:rPr>
        <w:t xml:space="preserve">Date:  </w:t>
      </w:r>
      <w:r w:rsidRPr="00392AC8">
        <w:rPr>
          <w:rFonts w:ascii="Times New Roman" w:eastAsia="Times New Roman" w:hAnsi="Times New Roman" w:cs="Times New Roman"/>
          <w:sz w:val="24"/>
          <w:szCs w:val="24"/>
          <w:u w:val="single"/>
        </w:rPr>
        <w:t xml:space="preserve">May </w:t>
      </w:r>
      <w:r w:rsidR="00775663">
        <w:rPr>
          <w:rFonts w:ascii="Times New Roman" w:eastAsia="Times New Roman" w:hAnsi="Times New Roman" w:cs="Times New Roman"/>
          <w:sz w:val="24"/>
          <w:szCs w:val="24"/>
          <w:u w:val="single"/>
        </w:rPr>
        <w:t>5</w:t>
      </w:r>
      <w:r w:rsidRPr="00392AC8">
        <w:rPr>
          <w:rFonts w:ascii="Times New Roman" w:eastAsia="Times New Roman" w:hAnsi="Times New Roman" w:cs="Times New Roman"/>
          <w:sz w:val="24"/>
          <w:szCs w:val="24"/>
          <w:u w:val="single"/>
        </w:rPr>
        <w:t>, 2020</w:t>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u w:val="single"/>
        </w:rPr>
        <w:tab/>
      </w:r>
      <w:r w:rsidRPr="00392AC8">
        <w:rPr>
          <w:rFonts w:ascii="Times New Roman" w:eastAsia="Times New Roman" w:hAnsi="Times New Roman" w:cs="Times New Roman"/>
          <w:sz w:val="24"/>
          <w:szCs w:val="24"/>
          <w:u w:val="single"/>
        </w:rPr>
        <w:tab/>
        <w:t>/s/</w:t>
      </w:r>
      <w:r w:rsidRPr="00392AC8">
        <w:rPr>
          <w:rFonts w:ascii="Times New Roman" w:eastAsia="Times New Roman" w:hAnsi="Times New Roman" w:cs="Times New Roman"/>
          <w:sz w:val="24"/>
          <w:szCs w:val="24"/>
          <w:u w:val="single"/>
        </w:rPr>
        <w:tab/>
      </w:r>
      <w:r w:rsidRPr="00392AC8">
        <w:rPr>
          <w:rFonts w:ascii="Times New Roman" w:eastAsia="Times New Roman" w:hAnsi="Times New Roman" w:cs="Times New Roman"/>
          <w:sz w:val="24"/>
          <w:szCs w:val="24"/>
          <w:u w:val="single"/>
        </w:rPr>
        <w:tab/>
      </w:r>
      <w:r w:rsidRPr="00392AC8">
        <w:rPr>
          <w:rFonts w:ascii="Times New Roman" w:eastAsia="Times New Roman" w:hAnsi="Times New Roman" w:cs="Times New Roman"/>
          <w:sz w:val="24"/>
          <w:szCs w:val="24"/>
          <w:u w:val="single"/>
        </w:rPr>
        <w:tab/>
      </w:r>
    </w:p>
    <w:p w14:paraId="7847D73F" w14:textId="77777777" w:rsidR="00392AC8" w:rsidRPr="00392AC8" w:rsidRDefault="00392AC8" w:rsidP="00392AC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t>Jeffrey A. Watson</w:t>
      </w:r>
    </w:p>
    <w:p w14:paraId="771983D8" w14:textId="77777777" w:rsidR="00392AC8" w:rsidRPr="00392AC8" w:rsidRDefault="00392AC8" w:rsidP="00392AC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r>
      <w:r w:rsidRPr="00392AC8">
        <w:rPr>
          <w:rFonts w:ascii="Times New Roman" w:eastAsia="Times New Roman" w:hAnsi="Times New Roman" w:cs="Times New Roman"/>
          <w:sz w:val="24"/>
          <w:szCs w:val="24"/>
        </w:rPr>
        <w:tab/>
        <w:t>Administrative Law Judge</w:t>
      </w:r>
    </w:p>
    <w:bookmarkEnd w:id="2"/>
    <w:p w14:paraId="28E3EE54" w14:textId="72EC8522" w:rsidR="00392AC8" w:rsidRDefault="00392AC8" w:rsidP="00392AC8">
      <w:pPr>
        <w:tabs>
          <w:tab w:val="left" w:pos="0"/>
        </w:tabs>
        <w:spacing w:after="0" w:line="240" w:lineRule="auto"/>
        <w:jc w:val="both"/>
        <w:rPr>
          <w:rFonts w:ascii="Times New Roman" w:eastAsia="Times New Roman" w:hAnsi="Times New Roman" w:cs="Times New Roman"/>
          <w:b/>
          <w:sz w:val="24"/>
          <w:szCs w:val="24"/>
        </w:rPr>
      </w:pPr>
    </w:p>
    <w:p w14:paraId="738140D0" w14:textId="77777777" w:rsidR="005D79E6" w:rsidRDefault="005D79E6" w:rsidP="00392AC8">
      <w:pPr>
        <w:tabs>
          <w:tab w:val="left" w:pos="0"/>
        </w:tabs>
        <w:spacing w:after="0" w:line="240" w:lineRule="auto"/>
        <w:jc w:val="both"/>
        <w:rPr>
          <w:rFonts w:ascii="Times New Roman" w:eastAsia="Times New Roman" w:hAnsi="Times New Roman" w:cs="Times New Roman"/>
          <w:b/>
          <w:sz w:val="24"/>
          <w:szCs w:val="24"/>
        </w:rPr>
        <w:sectPr w:rsidR="005D79E6" w:rsidSect="00E42240">
          <w:footerReference w:type="default" r:id="rId9"/>
          <w:footerReference w:type="first" r:id="rId10"/>
          <w:pgSz w:w="12240" w:h="15840"/>
          <w:pgMar w:top="1440" w:right="1440" w:bottom="1440" w:left="1440" w:header="720" w:footer="720" w:gutter="0"/>
          <w:pgNumType w:start="3"/>
          <w:cols w:space="720"/>
          <w:titlePg/>
          <w:docGrid w:linePitch="360"/>
        </w:sectPr>
      </w:pPr>
    </w:p>
    <w:p w14:paraId="40A04DF2" w14:textId="77777777" w:rsidR="005D79E6" w:rsidRPr="005D79E6" w:rsidRDefault="005D79E6" w:rsidP="005D79E6">
      <w:pPr>
        <w:rPr>
          <w:rFonts w:ascii="Microsoft Sans Serif" w:eastAsia="Microsoft Sans Serif" w:hAnsi="Microsoft Sans Serif" w:cs="Microsoft Sans Serif"/>
          <w:sz w:val="24"/>
        </w:rPr>
      </w:pPr>
      <w:r w:rsidRPr="005D79E6">
        <w:rPr>
          <w:rFonts w:ascii="Microsoft Sans Serif" w:eastAsia="Microsoft Sans Serif" w:hAnsi="Microsoft Sans Serif" w:cs="Microsoft Sans Serif"/>
          <w:b/>
          <w:sz w:val="24"/>
          <w:u w:val="single"/>
        </w:rPr>
        <w:lastRenderedPageBreak/>
        <w:t xml:space="preserve">C-2018-3001276 - SHERRY </w:t>
      </w:r>
      <w:proofErr w:type="spellStart"/>
      <w:r w:rsidRPr="005D79E6">
        <w:rPr>
          <w:rFonts w:ascii="Microsoft Sans Serif" w:eastAsia="Microsoft Sans Serif" w:hAnsi="Microsoft Sans Serif" w:cs="Microsoft Sans Serif"/>
          <w:b/>
          <w:sz w:val="24"/>
          <w:u w:val="single"/>
        </w:rPr>
        <w:t>YEWCIC</w:t>
      </w:r>
      <w:proofErr w:type="spellEnd"/>
      <w:r w:rsidRPr="005D79E6">
        <w:rPr>
          <w:rFonts w:ascii="Microsoft Sans Serif" w:eastAsia="Microsoft Sans Serif" w:hAnsi="Microsoft Sans Serif" w:cs="Microsoft Sans Serif"/>
          <w:b/>
          <w:sz w:val="24"/>
          <w:u w:val="single"/>
        </w:rPr>
        <w:t xml:space="preserve"> v. PENNSYLVANIA ELECTRIC COMPANY</w:t>
      </w:r>
      <w:r w:rsidRPr="005D79E6">
        <w:rPr>
          <w:rFonts w:ascii="Microsoft Sans Serif" w:eastAsia="Microsoft Sans Serif" w:hAnsi="Microsoft Sans Serif" w:cs="Microsoft Sans Serif"/>
          <w:b/>
          <w:sz w:val="24"/>
          <w:u w:val="single"/>
        </w:rPr>
        <w:cr/>
      </w:r>
      <w:r w:rsidRPr="005D79E6">
        <w:rPr>
          <w:rFonts w:ascii="Microsoft Sans Serif" w:eastAsia="Microsoft Sans Serif" w:hAnsi="Microsoft Sans Serif" w:cs="Microsoft Sans Serif"/>
          <w:b/>
          <w:sz w:val="24"/>
          <w:u w:val="single"/>
        </w:rPr>
        <w:cr/>
      </w:r>
      <w:r w:rsidRPr="005D79E6">
        <w:rPr>
          <w:rFonts w:ascii="Microsoft Sans Serif" w:eastAsia="Microsoft Sans Serif" w:hAnsi="Microsoft Sans Serif" w:cs="Microsoft Sans Serif"/>
          <w:sz w:val="24"/>
        </w:rPr>
        <w:t xml:space="preserve">SHERRY </w:t>
      </w:r>
      <w:proofErr w:type="spellStart"/>
      <w:r w:rsidRPr="005D79E6">
        <w:rPr>
          <w:rFonts w:ascii="Microsoft Sans Serif" w:eastAsia="Microsoft Sans Serif" w:hAnsi="Microsoft Sans Serif" w:cs="Microsoft Sans Serif"/>
          <w:sz w:val="24"/>
        </w:rPr>
        <w:t>YEWCIC</w:t>
      </w:r>
      <w:proofErr w:type="spellEnd"/>
      <w:r w:rsidRPr="005D79E6">
        <w:rPr>
          <w:rFonts w:ascii="Microsoft Sans Serif" w:eastAsia="Microsoft Sans Serif" w:hAnsi="Microsoft Sans Serif" w:cs="Microsoft Sans Serif"/>
          <w:sz w:val="24"/>
        </w:rPr>
        <w:cr/>
        <w:t xml:space="preserve">125 </w:t>
      </w:r>
      <w:proofErr w:type="spellStart"/>
      <w:r w:rsidRPr="005D79E6">
        <w:rPr>
          <w:rFonts w:ascii="Microsoft Sans Serif" w:eastAsia="Microsoft Sans Serif" w:hAnsi="Microsoft Sans Serif" w:cs="Microsoft Sans Serif"/>
          <w:sz w:val="24"/>
        </w:rPr>
        <w:t>PUDLINER</w:t>
      </w:r>
      <w:proofErr w:type="spellEnd"/>
      <w:r w:rsidRPr="005D79E6">
        <w:rPr>
          <w:rFonts w:ascii="Microsoft Sans Serif" w:eastAsia="Microsoft Sans Serif" w:hAnsi="Microsoft Sans Serif" w:cs="Microsoft Sans Serif"/>
          <w:sz w:val="24"/>
        </w:rPr>
        <w:t xml:space="preserve"> LANE</w:t>
      </w:r>
      <w:r w:rsidRPr="005D79E6">
        <w:rPr>
          <w:rFonts w:ascii="Microsoft Sans Serif" w:eastAsia="Microsoft Sans Serif" w:hAnsi="Microsoft Sans Serif" w:cs="Microsoft Sans Serif"/>
          <w:sz w:val="24"/>
        </w:rPr>
        <w:cr/>
        <w:t>JOHNSTOWN PA  15909</w:t>
      </w:r>
      <w:r w:rsidRPr="005D79E6">
        <w:rPr>
          <w:rFonts w:ascii="Microsoft Sans Serif" w:eastAsia="Microsoft Sans Serif" w:hAnsi="Microsoft Sans Serif" w:cs="Microsoft Sans Serif"/>
          <w:sz w:val="24"/>
        </w:rPr>
        <w:cr/>
      </w:r>
      <w:r w:rsidRPr="005D79E6">
        <w:rPr>
          <w:rFonts w:ascii="Microsoft Sans Serif" w:eastAsia="Microsoft Sans Serif" w:hAnsi="Microsoft Sans Serif" w:cs="Microsoft Sans Serif"/>
          <w:b/>
          <w:sz w:val="24"/>
        </w:rPr>
        <w:t>814.322.3114</w:t>
      </w:r>
      <w:r w:rsidRPr="005D79E6">
        <w:rPr>
          <w:rFonts w:ascii="Microsoft Sans Serif" w:eastAsia="Microsoft Sans Serif" w:hAnsi="Microsoft Sans Serif" w:cs="Microsoft Sans Serif"/>
          <w:sz w:val="24"/>
        </w:rPr>
        <w:cr/>
      </w:r>
      <w:hyperlink r:id="rId11" w:history="1">
        <w:r w:rsidRPr="005D79E6">
          <w:rPr>
            <w:rFonts w:ascii="Microsoft Sans Serif" w:eastAsia="Microsoft Sans Serif" w:hAnsi="Microsoft Sans Serif" w:cs="Microsoft Sans Serif"/>
            <w:color w:val="0563C1" w:themeColor="hyperlink"/>
            <w:sz w:val="24"/>
            <w:u w:val="single"/>
          </w:rPr>
          <w:t>toyt4runner@aol.com</w:t>
        </w:r>
      </w:hyperlink>
    </w:p>
    <w:p w14:paraId="60DB1A59" w14:textId="77777777" w:rsidR="005D79E6" w:rsidRPr="005D79E6" w:rsidRDefault="005D79E6" w:rsidP="005D79E6">
      <w:pPr>
        <w:spacing w:after="0" w:line="240" w:lineRule="auto"/>
        <w:rPr>
          <w:rFonts w:ascii="Microsoft Sans Serif" w:eastAsia="Microsoft Sans Serif" w:hAnsi="Microsoft Sans Serif" w:cs="Microsoft Sans Serif"/>
          <w:b/>
          <w:i/>
          <w:sz w:val="24"/>
          <w:u w:val="single"/>
        </w:rPr>
      </w:pPr>
      <w:r w:rsidRPr="005D79E6">
        <w:rPr>
          <w:rFonts w:ascii="Microsoft Sans Serif" w:eastAsia="Microsoft Sans Serif" w:hAnsi="Microsoft Sans Serif" w:cs="Microsoft Sans Serif"/>
          <w:sz w:val="24"/>
        </w:rPr>
        <w:cr/>
        <w:t xml:space="preserve">LAUREN MARISSA </w:t>
      </w:r>
      <w:proofErr w:type="spellStart"/>
      <w:r w:rsidRPr="005D79E6">
        <w:rPr>
          <w:rFonts w:ascii="Microsoft Sans Serif" w:eastAsia="Microsoft Sans Serif" w:hAnsi="Microsoft Sans Serif" w:cs="Microsoft Sans Serif"/>
          <w:sz w:val="24"/>
        </w:rPr>
        <w:t>LEPKOSKI</w:t>
      </w:r>
      <w:proofErr w:type="spellEnd"/>
      <w:r w:rsidRPr="005D79E6">
        <w:rPr>
          <w:rFonts w:ascii="Microsoft Sans Serif" w:eastAsia="Microsoft Sans Serif" w:hAnsi="Microsoft Sans Serif" w:cs="Microsoft Sans Serif"/>
          <w:sz w:val="24"/>
        </w:rPr>
        <w:t xml:space="preserve"> ESQUIRE</w:t>
      </w:r>
      <w:r w:rsidRPr="005D79E6">
        <w:rPr>
          <w:rFonts w:ascii="Microsoft Sans Serif" w:eastAsia="Microsoft Sans Serif" w:hAnsi="Microsoft Sans Serif" w:cs="Microsoft Sans Serif"/>
          <w:sz w:val="24"/>
        </w:rPr>
        <w:cr/>
        <w:t xml:space="preserve">FIRSTENERGY SERVICE COMPANY </w:t>
      </w:r>
      <w:r w:rsidRPr="005D79E6">
        <w:rPr>
          <w:rFonts w:ascii="Microsoft Sans Serif" w:eastAsia="Microsoft Sans Serif" w:hAnsi="Microsoft Sans Serif" w:cs="Microsoft Sans Serif"/>
          <w:sz w:val="24"/>
        </w:rPr>
        <w:cr/>
        <w:t xml:space="preserve">2800 POTTSVILLE PIKE </w:t>
      </w:r>
      <w:r w:rsidRPr="005D79E6">
        <w:rPr>
          <w:rFonts w:ascii="Microsoft Sans Serif" w:eastAsia="Microsoft Sans Serif" w:hAnsi="Microsoft Sans Serif" w:cs="Microsoft Sans Serif"/>
          <w:sz w:val="24"/>
        </w:rPr>
        <w:cr/>
        <w:t>PO BOX 16001</w:t>
      </w:r>
      <w:r w:rsidRPr="005D79E6">
        <w:rPr>
          <w:rFonts w:ascii="Microsoft Sans Serif" w:eastAsia="Microsoft Sans Serif" w:hAnsi="Microsoft Sans Serif" w:cs="Microsoft Sans Serif"/>
          <w:sz w:val="24"/>
        </w:rPr>
        <w:cr/>
        <w:t>READING PA  19612</w:t>
      </w:r>
      <w:r w:rsidRPr="005D79E6">
        <w:rPr>
          <w:rFonts w:ascii="Microsoft Sans Serif" w:eastAsia="Microsoft Sans Serif" w:hAnsi="Microsoft Sans Serif" w:cs="Microsoft Sans Serif"/>
          <w:sz w:val="24"/>
        </w:rPr>
        <w:cr/>
      </w:r>
      <w:r w:rsidRPr="005D79E6">
        <w:rPr>
          <w:rFonts w:ascii="Microsoft Sans Serif" w:eastAsia="Microsoft Sans Serif" w:hAnsi="Microsoft Sans Serif" w:cs="Microsoft Sans Serif"/>
          <w:b/>
          <w:sz w:val="24"/>
        </w:rPr>
        <w:t>610.921.6203</w:t>
      </w:r>
      <w:r w:rsidRPr="005D79E6">
        <w:rPr>
          <w:rFonts w:ascii="Microsoft Sans Serif" w:eastAsia="Microsoft Sans Serif" w:hAnsi="Microsoft Sans Serif" w:cs="Microsoft Sans Serif"/>
          <w:sz w:val="24"/>
        </w:rPr>
        <w:cr/>
      </w:r>
      <w:r w:rsidRPr="005D79E6">
        <w:rPr>
          <w:rFonts w:ascii="Microsoft Sans Serif" w:eastAsia="Microsoft Sans Serif" w:hAnsi="Microsoft Sans Serif" w:cs="Microsoft Sans Serif"/>
          <w:b/>
          <w:i/>
          <w:sz w:val="24"/>
          <w:u w:val="single"/>
        </w:rPr>
        <w:t>Accepts E-Service</w:t>
      </w:r>
    </w:p>
    <w:p w14:paraId="508EB594" w14:textId="77777777" w:rsidR="005D79E6" w:rsidRPr="005D79E6" w:rsidRDefault="005D79E6" w:rsidP="005D79E6">
      <w:pPr>
        <w:spacing w:after="0" w:line="240" w:lineRule="auto"/>
        <w:rPr>
          <w:rFonts w:ascii="Microsoft Sans Serif" w:eastAsia="Microsoft Sans Serif" w:hAnsi="Microsoft Sans Serif" w:cs="Microsoft Sans Serif"/>
          <w:bCs/>
          <w:iCs/>
          <w:sz w:val="24"/>
        </w:rPr>
      </w:pPr>
      <w:hyperlink r:id="rId12" w:history="1">
        <w:r w:rsidRPr="005D79E6">
          <w:rPr>
            <w:rFonts w:ascii="Microsoft Sans Serif" w:eastAsia="Microsoft Sans Serif" w:hAnsi="Microsoft Sans Serif" w:cs="Microsoft Sans Serif"/>
            <w:bCs/>
            <w:iCs/>
            <w:color w:val="0563C1" w:themeColor="hyperlink"/>
            <w:sz w:val="24"/>
            <w:u w:val="single"/>
          </w:rPr>
          <w:t>tgiesler@firstenergycorp.com</w:t>
        </w:r>
      </w:hyperlink>
    </w:p>
    <w:p w14:paraId="0DD8C22A" w14:textId="77777777" w:rsidR="005D79E6" w:rsidRPr="005D79E6" w:rsidRDefault="005D79E6" w:rsidP="005D79E6">
      <w:pPr>
        <w:spacing w:after="0" w:line="240" w:lineRule="auto"/>
        <w:rPr>
          <w:rFonts w:ascii="Microsoft Sans Serif" w:eastAsia="Microsoft Sans Serif" w:hAnsi="Microsoft Sans Serif" w:cs="Microsoft Sans Serif"/>
          <w:bCs/>
          <w:iCs/>
          <w:sz w:val="24"/>
        </w:rPr>
      </w:pPr>
      <w:hyperlink r:id="rId13" w:history="1">
        <w:r w:rsidRPr="005D79E6">
          <w:rPr>
            <w:rFonts w:ascii="Microsoft Sans Serif" w:eastAsia="Microsoft Sans Serif" w:hAnsi="Microsoft Sans Serif" w:cs="Microsoft Sans Serif"/>
            <w:bCs/>
            <w:iCs/>
            <w:color w:val="0563C1" w:themeColor="hyperlink"/>
            <w:sz w:val="24"/>
            <w:u w:val="single"/>
          </w:rPr>
          <w:t>llepkoski@firstenergycorp.com</w:t>
        </w:r>
      </w:hyperlink>
    </w:p>
    <w:p w14:paraId="4F9D7F1A" w14:textId="77777777" w:rsidR="005D79E6" w:rsidRPr="005D79E6" w:rsidRDefault="005D79E6" w:rsidP="005D79E6">
      <w:pPr>
        <w:spacing w:after="0" w:line="240" w:lineRule="auto"/>
        <w:rPr>
          <w:rFonts w:ascii="Microsoft Sans Serif" w:eastAsia="Microsoft Sans Serif" w:hAnsi="Microsoft Sans Serif" w:cs="Microsoft Sans Serif"/>
          <w:bCs/>
          <w:iCs/>
          <w:sz w:val="24"/>
        </w:rPr>
      </w:pPr>
    </w:p>
    <w:p w14:paraId="6821EAF9" w14:textId="77777777" w:rsidR="005D79E6" w:rsidRPr="005D79E6" w:rsidRDefault="005D79E6" w:rsidP="005D79E6">
      <w:pPr>
        <w:spacing w:after="0" w:line="240" w:lineRule="auto"/>
        <w:rPr>
          <w:rFonts w:eastAsiaTheme="minorEastAsia"/>
          <w:bCs/>
          <w:iCs/>
        </w:rPr>
      </w:pPr>
    </w:p>
    <w:p w14:paraId="76BC5E63" w14:textId="01AD617A" w:rsidR="005D79E6" w:rsidRPr="00392AC8" w:rsidRDefault="005D79E6" w:rsidP="00392AC8">
      <w:pPr>
        <w:tabs>
          <w:tab w:val="left" w:pos="0"/>
        </w:tabs>
        <w:spacing w:after="0" w:line="240" w:lineRule="auto"/>
        <w:jc w:val="both"/>
        <w:rPr>
          <w:rFonts w:ascii="Times New Roman" w:eastAsia="Times New Roman" w:hAnsi="Times New Roman" w:cs="Times New Roman"/>
          <w:b/>
          <w:sz w:val="24"/>
          <w:szCs w:val="24"/>
        </w:rPr>
      </w:pPr>
    </w:p>
    <w:p w14:paraId="4B3AE5E8" w14:textId="77777777" w:rsidR="00392AC8" w:rsidRPr="00392AC8" w:rsidRDefault="00392AC8" w:rsidP="00392AC8">
      <w:pPr>
        <w:spacing w:after="0" w:line="240" w:lineRule="auto"/>
        <w:rPr>
          <w:rFonts w:ascii="Times New Roman" w:eastAsia="Times New Roman" w:hAnsi="Times New Roman" w:cs="Times New Roman"/>
          <w:sz w:val="24"/>
          <w:szCs w:val="24"/>
        </w:rPr>
      </w:pPr>
    </w:p>
    <w:p w14:paraId="2D92C382" w14:textId="77777777" w:rsidR="00392AC8" w:rsidRPr="00392AC8" w:rsidRDefault="00392AC8" w:rsidP="00392AC8">
      <w:pPr>
        <w:spacing w:after="0" w:line="240" w:lineRule="auto"/>
        <w:rPr>
          <w:rFonts w:ascii="Times New Roman" w:eastAsia="Times New Roman" w:hAnsi="Times New Roman" w:cs="Times New Roman"/>
          <w:sz w:val="24"/>
          <w:szCs w:val="24"/>
        </w:rPr>
      </w:pPr>
    </w:p>
    <w:p w14:paraId="72631DFA" w14:textId="77777777" w:rsidR="00392AC8" w:rsidRPr="00392AC8" w:rsidRDefault="00392AC8" w:rsidP="00392AC8">
      <w:pPr>
        <w:spacing w:after="0" w:line="240" w:lineRule="auto"/>
        <w:rPr>
          <w:rFonts w:ascii="Times New Roman" w:eastAsia="Times New Roman" w:hAnsi="Times New Roman" w:cs="Times New Roman"/>
          <w:sz w:val="24"/>
          <w:szCs w:val="24"/>
        </w:rPr>
      </w:pPr>
    </w:p>
    <w:bookmarkEnd w:id="0"/>
    <w:p w14:paraId="6859886E" w14:textId="77777777" w:rsidR="00395860" w:rsidRPr="00A14395" w:rsidRDefault="00395860" w:rsidP="00A14395">
      <w:pPr>
        <w:spacing w:after="0" w:line="240" w:lineRule="auto"/>
        <w:rPr>
          <w:rFonts w:ascii="Times New Roman" w:hAnsi="Times New Roman" w:cs="Times New Roman"/>
          <w:sz w:val="24"/>
          <w:szCs w:val="24"/>
        </w:rPr>
      </w:pPr>
    </w:p>
    <w:sectPr w:rsidR="00395860" w:rsidRPr="00A14395" w:rsidSect="00E42240">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EE348" w14:textId="77777777" w:rsidR="00C75726" w:rsidRDefault="00C75726" w:rsidP="00E42240">
      <w:pPr>
        <w:spacing w:after="0" w:line="240" w:lineRule="auto"/>
      </w:pPr>
      <w:r>
        <w:separator/>
      </w:r>
    </w:p>
  </w:endnote>
  <w:endnote w:type="continuationSeparator" w:id="0">
    <w:p w14:paraId="5C339E93" w14:textId="77777777" w:rsidR="00C75726" w:rsidRDefault="00C75726" w:rsidP="00E42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E9020" w14:textId="118C83F2" w:rsidR="00E42240" w:rsidRPr="00E42240" w:rsidRDefault="00E42240" w:rsidP="00E42240">
    <w:pPr>
      <w:pStyle w:val="Footer"/>
      <w:numPr>
        <w:ilvl w:val="0"/>
        <w:numId w:val="0"/>
      </w:numP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EE0D3" w14:textId="77777777" w:rsidR="00E42240" w:rsidRDefault="00E42240" w:rsidP="00E42240">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591A0" w14:textId="77777777" w:rsidR="00C75726" w:rsidRDefault="00C75726" w:rsidP="00E42240">
      <w:pPr>
        <w:spacing w:after="0" w:line="240" w:lineRule="auto"/>
      </w:pPr>
      <w:r>
        <w:separator/>
      </w:r>
    </w:p>
  </w:footnote>
  <w:footnote w:type="continuationSeparator" w:id="0">
    <w:p w14:paraId="0B8C2182" w14:textId="77777777" w:rsidR="00C75726" w:rsidRDefault="00C75726" w:rsidP="00E42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41240"/>
    <w:multiLevelType w:val="hybridMultilevel"/>
    <w:tmpl w:val="89143E14"/>
    <w:lvl w:ilvl="0" w:tplc="6276CE9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0032A"/>
    <w:multiLevelType w:val="hybridMultilevel"/>
    <w:tmpl w:val="3CC80F16"/>
    <w:lvl w:ilvl="0" w:tplc="C5FE2D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66445D"/>
    <w:multiLevelType w:val="multilevel"/>
    <w:tmpl w:val="4D54E800"/>
    <w:lvl w:ilvl="0">
      <w:start w:val="1"/>
      <w:numFmt w:val="decimal"/>
      <w:lvlText w:val="%1."/>
      <w:lvlJc w:val="left"/>
      <w:pPr>
        <w:tabs>
          <w:tab w:val="num" w:pos="2160"/>
        </w:tabs>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53774E56"/>
    <w:multiLevelType w:val="multilevel"/>
    <w:tmpl w:val="6D1E90B6"/>
    <w:lvl w:ilvl="0">
      <w:start w:val="8"/>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4" w15:restartNumberingAfterBreak="0">
    <w:nsid w:val="54A57E07"/>
    <w:multiLevelType w:val="hybridMultilevel"/>
    <w:tmpl w:val="B7687F9A"/>
    <w:lvl w:ilvl="0" w:tplc="C4CAF4E0">
      <w:start w:val="2"/>
      <w:numFmt w:val="decimal"/>
      <w:pStyle w:val="Foo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C8"/>
    <w:rsid w:val="00341B9E"/>
    <w:rsid w:val="00392AC8"/>
    <w:rsid w:val="00395860"/>
    <w:rsid w:val="005720CA"/>
    <w:rsid w:val="005D79E6"/>
    <w:rsid w:val="00775663"/>
    <w:rsid w:val="008978F7"/>
    <w:rsid w:val="00A14395"/>
    <w:rsid w:val="00B52AAD"/>
    <w:rsid w:val="00C75726"/>
    <w:rsid w:val="00C94212"/>
    <w:rsid w:val="00E42240"/>
    <w:rsid w:val="00EC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BB04"/>
  <w15:chartTrackingRefBased/>
  <w15:docId w15:val="{2C4AA6AA-74EB-4B75-8E7C-ED5C4C01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720CA"/>
    <w:pPr>
      <w:spacing w:after="100" w:line="360" w:lineRule="auto"/>
    </w:pPr>
    <w:rPr>
      <w:rFonts w:ascii="Times New Roman" w:hAnsi="Times New Roman"/>
      <w:bCs/>
      <w:caps/>
      <w:sz w:val="24"/>
      <w:szCs w:val="24"/>
    </w:rPr>
  </w:style>
  <w:style w:type="paragraph" w:styleId="TOC2">
    <w:name w:val="toc 2"/>
    <w:basedOn w:val="Normal"/>
    <w:next w:val="Normal"/>
    <w:autoRedefine/>
    <w:uiPriority w:val="39"/>
    <w:unhideWhenUsed/>
    <w:rsid w:val="005720CA"/>
    <w:pPr>
      <w:spacing w:after="100" w:line="360" w:lineRule="auto"/>
      <w:ind w:left="245"/>
    </w:pPr>
    <w:rPr>
      <w:rFonts w:ascii="Times New Roman" w:hAnsi="Times New Roman" w:cstheme="minorHAnsi"/>
      <w:bCs/>
      <w:sz w:val="24"/>
      <w:szCs w:val="20"/>
    </w:rPr>
  </w:style>
  <w:style w:type="paragraph" w:styleId="TOC3">
    <w:name w:val="toc 3"/>
    <w:basedOn w:val="Normal"/>
    <w:next w:val="Normal"/>
    <w:autoRedefine/>
    <w:uiPriority w:val="39"/>
    <w:unhideWhenUsed/>
    <w:rsid w:val="005720CA"/>
    <w:pPr>
      <w:spacing w:after="100" w:line="360" w:lineRule="auto"/>
      <w:ind w:left="475"/>
    </w:pPr>
    <w:rPr>
      <w:rFonts w:ascii="Times New Roman" w:hAnsi="Times New Roman" w:cstheme="minorHAnsi"/>
      <w:sz w:val="24"/>
      <w:szCs w:val="20"/>
    </w:rPr>
  </w:style>
  <w:style w:type="paragraph" w:styleId="TOC4">
    <w:name w:val="toc 4"/>
    <w:basedOn w:val="Normal"/>
    <w:next w:val="Normal"/>
    <w:autoRedefine/>
    <w:uiPriority w:val="39"/>
    <w:unhideWhenUsed/>
    <w:rsid w:val="005720CA"/>
    <w:pPr>
      <w:spacing w:after="100" w:line="360" w:lineRule="auto"/>
      <w:ind w:left="720"/>
    </w:pPr>
    <w:rPr>
      <w:rFonts w:ascii="Times New Roman" w:hAnsi="Times New Roman" w:cstheme="minorHAnsi"/>
      <w:sz w:val="24"/>
      <w:szCs w:val="20"/>
    </w:rPr>
  </w:style>
  <w:style w:type="paragraph" w:styleId="TOC5">
    <w:name w:val="toc 5"/>
    <w:basedOn w:val="Normal"/>
    <w:next w:val="Normal"/>
    <w:autoRedefine/>
    <w:uiPriority w:val="39"/>
    <w:unhideWhenUsed/>
    <w:rsid w:val="005720CA"/>
    <w:pPr>
      <w:spacing w:after="100" w:line="360" w:lineRule="auto"/>
      <w:ind w:left="965"/>
    </w:pPr>
    <w:rPr>
      <w:rFonts w:ascii="Times New Roman" w:hAnsi="Times New Roman" w:cstheme="minorHAnsi"/>
      <w:sz w:val="24"/>
      <w:szCs w:val="20"/>
    </w:rPr>
  </w:style>
  <w:style w:type="paragraph" w:styleId="TOC6">
    <w:name w:val="toc 6"/>
    <w:basedOn w:val="Normal"/>
    <w:next w:val="Normal"/>
    <w:autoRedefine/>
    <w:uiPriority w:val="39"/>
    <w:unhideWhenUsed/>
    <w:rsid w:val="005720CA"/>
    <w:pPr>
      <w:spacing w:after="100" w:line="240" w:lineRule="auto"/>
      <w:ind w:left="1195"/>
    </w:pPr>
    <w:rPr>
      <w:rFonts w:ascii="Times New Roman" w:hAnsi="Times New Roman" w:cstheme="minorHAnsi"/>
      <w:sz w:val="24"/>
      <w:szCs w:val="20"/>
    </w:rPr>
  </w:style>
  <w:style w:type="paragraph" w:styleId="Footer">
    <w:name w:val="footer"/>
    <w:basedOn w:val="Normal"/>
    <w:link w:val="FooterChar"/>
    <w:uiPriority w:val="99"/>
    <w:unhideWhenUsed/>
    <w:rsid w:val="00392AC8"/>
    <w:pPr>
      <w:numPr>
        <w:numId w:val="4"/>
      </w:num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92AC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42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allas@pa.gov" TargetMode="External"/><Relationship Id="rId13" Type="http://schemas.openxmlformats.org/officeDocument/2006/relationships/hyperlink" Target="mailto:llepkoski@firstenergy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giesler@firstenergy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yt4runner@ao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E55A2-7A61-478D-AFBA-0FC9CD2B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4</cp:revision>
  <dcterms:created xsi:type="dcterms:W3CDTF">2020-05-04T16:40:00Z</dcterms:created>
  <dcterms:modified xsi:type="dcterms:W3CDTF">2020-05-05T13:01:00Z</dcterms:modified>
</cp:coreProperties>
</file>