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583106DF" w14:textId="77777777">
        <w:trPr>
          <w:trHeight w:val="990"/>
        </w:trPr>
        <w:tc>
          <w:tcPr>
            <w:tcW w:w="1363" w:type="dxa"/>
          </w:tcPr>
          <w:p w14:paraId="7C731439" w14:textId="77777777" w:rsidR="00E633A1" w:rsidRDefault="00670B4B" w:rsidP="00E633A1">
            <w:pPr>
              <w:rPr>
                <w:sz w:val="24"/>
              </w:rPr>
            </w:pPr>
            <w:r>
              <w:rPr>
                <w:noProof/>
                <w:spacing w:val="-2"/>
              </w:rPr>
              <w:drawing>
                <wp:inline distT="0" distB="0" distL="0" distR="0" wp14:anchorId="7352D9DA" wp14:editId="4C7C82CB">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5DBB6C8" w14:textId="77777777" w:rsidR="00E633A1" w:rsidRDefault="00E633A1" w:rsidP="00E633A1">
            <w:pPr>
              <w:suppressAutoHyphens/>
              <w:spacing w:line="204" w:lineRule="auto"/>
              <w:jc w:val="center"/>
              <w:rPr>
                <w:rFonts w:ascii="Arial" w:hAnsi="Arial"/>
                <w:color w:val="000080"/>
                <w:spacing w:val="-3"/>
                <w:sz w:val="26"/>
              </w:rPr>
            </w:pPr>
          </w:p>
          <w:p w14:paraId="38FFFC09"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F74B5E4"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72D6C0" w14:textId="24903F4D" w:rsidR="00E633A1" w:rsidRDefault="005A5F84" w:rsidP="00E633A1">
            <w:pPr>
              <w:jc w:val="center"/>
              <w:rPr>
                <w:rFonts w:ascii="Arial" w:hAnsi="Arial"/>
                <w:sz w:val="12"/>
              </w:rPr>
            </w:pPr>
            <w:r>
              <w:rPr>
                <w:rFonts w:ascii="Arial" w:hAnsi="Arial"/>
                <w:color w:val="000080"/>
                <w:spacing w:val="-3"/>
                <w:sz w:val="26"/>
              </w:rPr>
              <w:t>400 NORTH STREET, HARRISBURG</w:t>
            </w:r>
            <w:r w:rsidR="00DF44F3">
              <w:rPr>
                <w:rFonts w:ascii="Arial" w:hAnsi="Arial"/>
                <w:color w:val="000080"/>
                <w:spacing w:val="-3"/>
                <w:sz w:val="26"/>
              </w:rPr>
              <w:t>, PA</w:t>
            </w:r>
            <w:r w:rsidR="00B8605D">
              <w:rPr>
                <w:rFonts w:ascii="Arial" w:hAnsi="Arial"/>
                <w:color w:val="000080"/>
                <w:spacing w:val="-3"/>
                <w:sz w:val="26"/>
              </w:rPr>
              <w:t xml:space="preserve"> </w:t>
            </w:r>
            <w:r w:rsidR="00DF44F3">
              <w:rPr>
                <w:rFonts w:ascii="Arial" w:hAnsi="Arial"/>
                <w:color w:val="000080"/>
                <w:spacing w:val="-3"/>
                <w:sz w:val="26"/>
              </w:rPr>
              <w:t>17120</w:t>
            </w:r>
          </w:p>
        </w:tc>
        <w:tc>
          <w:tcPr>
            <w:tcW w:w="1452" w:type="dxa"/>
          </w:tcPr>
          <w:p w14:paraId="0FA5654F" w14:textId="77777777" w:rsidR="00E633A1" w:rsidRDefault="00E633A1" w:rsidP="00E633A1">
            <w:pPr>
              <w:rPr>
                <w:rFonts w:ascii="Arial" w:hAnsi="Arial"/>
                <w:sz w:val="12"/>
              </w:rPr>
            </w:pPr>
          </w:p>
          <w:p w14:paraId="572C4E35" w14:textId="77777777" w:rsidR="00E633A1" w:rsidRDefault="00E633A1" w:rsidP="00E633A1">
            <w:pPr>
              <w:rPr>
                <w:rFonts w:ascii="Arial" w:hAnsi="Arial"/>
                <w:sz w:val="12"/>
              </w:rPr>
            </w:pPr>
          </w:p>
          <w:p w14:paraId="59C11E2B" w14:textId="77777777" w:rsidR="00E633A1" w:rsidRDefault="00E633A1" w:rsidP="00E633A1">
            <w:pPr>
              <w:rPr>
                <w:rFonts w:ascii="Arial" w:hAnsi="Arial"/>
                <w:sz w:val="12"/>
              </w:rPr>
            </w:pPr>
          </w:p>
          <w:p w14:paraId="60AF4C6F" w14:textId="77777777" w:rsidR="00E633A1" w:rsidRDefault="00E633A1" w:rsidP="00E633A1">
            <w:pPr>
              <w:rPr>
                <w:rFonts w:ascii="Arial" w:hAnsi="Arial"/>
                <w:sz w:val="12"/>
              </w:rPr>
            </w:pPr>
          </w:p>
          <w:p w14:paraId="40141EFB" w14:textId="77777777" w:rsidR="00E633A1" w:rsidRDefault="00E633A1" w:rsidP="00E633A1">
            <w:pPr>
              <w:rPr>
                <w:rFonts w:ascii="Arial" w:hAnsi="Arial"/>
                <w:sz w:val="12"/>
              </w:rPr>
            </w:pPr>
          </w:p>
          <w:p w14:paraId="5EF56929" w14:textId="77777777" w:rsidR="00E633A1" w:rsidRDefault="00E633A1" w:rsidP="00E633A1">
            <w:pPr>
              <w:rPr>
                <w:rFonts w:ascii="Arial" w:hAnsi="Arial"/>
                <w:sz w:val="12"/>
              </w:rPr>
            </w:pPr>
          </w:p>
          <w:p w14:paraId="07D02BE8"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6BE17D90" w14:textId="1E826CF7" w:rsidR="00205ACE" w:rsidRDefault="00452408" w:rsidP="00452408">
      <w:pPr>
        <w:jc w:val="center"/>
        <w:rPr>
          <w:sz w:val="24"/>
          <w:szCs w:val="24"/>
        </w:rPr>
        <w:sectPr w:rsidR="00205ACE" w:rsidSect="008A154D">
          <w:footerReference w:type="even" r:id="rId12"/>
          <w:footerReference w:type="default" r:id="rId13"/>
          <w:type w:val="continuous"/>
          <w:pgSz w:w="12240" w:h="15840"/>
          <w:pgMar w:top="504" w:right="1440" w:bottom="1440" w:left="1440" w:header="720" w:footer="720" w:gutter="0"/>
          <w:cols w:space="720"/>
          <w:titlePg/>
        </w:sectPr>
      </w:pPr>
      <w:r>
        <w:rPr>
          <w:sz w:val="24"/>
          <w:szCs w:val="24"/>
        </w:rPr>
        <w:t>May 13, 2020</w:t>
      </w:r>
    </w:p>
    <w:p w14:paraId="449AF460" w14:textId="77777777" w:rsidR="00E60279" w:rsidRDefault="00E60279" w:rsidP="0061162D">
      <w:pPr>
        <w:jc w:val="right"/>
        <w:rPr>
          <w:sz w:val="24"/>
          <w:szCs w:val="24"/>
        </w:rPr>
      </w:pPr>
    </w:p>
    <w:p w14:paraId="079DD27B" w14:textId="246FECEC" w:rsidR="0061162D" w:rsidRDefault="0061162D" w:rsidP="008C3614">
      <w:pPr>
        <w:ind w:right="-540"/>
        <w:jc w:val="right"/>
        <w:rPr>
          <w:sz w:val="24"/>
          <w:szCs w:val="24"/>
        </w:rPr>
      </w:pPr>
      <w:r w:rsidRPr="007A716F">
        <w:rPr>
          <w:sz w:val="24"/>
          <w:szCs w:val="24"/>
        </w:rPr>
        <w:t>A-</w:t>
      </w:r>
      <w:r w:rsidR="00FE06E6">
        <w:rPr>
          <w:sz w:val="24"/>
          <w:szCs w:val="24"/>
        </w:rPr>
        <w:t>20</w:t>
      </w:r>
      <w:r w:rsidR="009E3CBB">
        <w:rPr>
          <w:sz w:val="24"/>
          <w:szCs w:val="24"/>
        </w:rPr>
        <w:t>20</w:t>
      </w:r>
      <w:r w:rsidR="005A5F84">
        <w:rPr>
          <w:sz w:val="24"/>
          <w:szCs w:val="24"/>
        </w:rPr>
        <w:t>-3017848</w:t>
      </w:r>
    </w:p>
    <w:p w14:paraId="4CA076B9" w14:textId="77777777" w:rsidR="00BC191B" w:rsidRDefault="00BC191B" w:rsidP="0061162D">
      <w:pPr>
        <w:jc w:val="right"/>
        <w:rPr>
          <w:sz w:val="24"/>
          <w:szCs w:val="24"/>
        </w:rPr>
      </w:pPr>
    </w:p>
    <w:p w14:paraId="42F78055" w14:textId="77777777" w:rsidR="003D7AFB" w:rsidRDefault="003D7AFB" w:rsidP="0061162D">
      <w:pPr>
        <w:jc w:val="right"/>
        <w:rPr>
          <w:sz w:val="24"/>
          <w:szCs w:val="24"/>
        </w:rPr>
      </w:pPr>
    </w:p>
    <w:p w14:paraId="2C0310A6" w14:textId="77777777" w:rsidR="0061162D" w:rsidRDefault="0061162D" w:rsidP="0061162D">
      <w:pPr>
        <w:tabs>
          <w:tab w:val="right" w:pos="9360"/>
        </w:tabs>
        <w:outlineLvl w:val="0"/>
        <w:rPr>
          <w:sz w:val="24"/>
          <w:szCs w:val="24"/>
        </w:rPr>
      </w:pPr>
      <w:r>
        <w:rPr>
          <w:sz w:val="24"/>
          <w:szCs w:val="24"/>
        </w:rPr>
        <w:t>TO ALL PARTIES</w:t>
      </w:r>
    </w:p>
    <w:p w14:paraId="0CA28CFF" w14:textId="79924CAB" w:rsidR="00E60279" w:rsidRDefault="00E60279" w:rsidP="00E60279">
      <w:pPr>
        <w:pStyle w:val="Heading1"/>
      </w:pPr>
    </w:p>
    <w:p w14:paraId="7C943307" w14:textId="77777777" w:rsidR="00BF7AA2" w:rsidRPr="00BF7AA2" w:rsidRDefault="00BF7AA2" w:rsidP="00BF7AA2"/>
    <w:p w14:paraId="250BF368" w14:textId="2271594C" w:rsidR="009E3CBB" w:rsidRPr="009E3CBB" w:rsidRDefault="009E3CBB" w:rsidP="009E3CBB">
      <w:pPr>
        <w:tabs>
          <w:tab w:val="left" w:pos="-720"/>
        </w:tabs>
        <w:suppressAutoHyphens/>
        <w:overflowPunct w:val="0"/>
        <w:autoSpaceDE w:val="0"/>
        <w:autoSpaceDN w:val="0"/>
        <w:adjustRightInd w:val="0"/>
        <w:ind w:left="1440" w:right="1440"/>
        <w:rPr>
          <w:iCs/>
          <w:spacing w:val="-3"/>
          <w:sz w:val="24"/>
          <w:szCs w:val="24"/>
        </w:rPr>
      </w:pPr>
      <w:r w:rsidRPr="009E3CBB">
        <w:rPr>
          <w:iCs/>
          <w:spacing w:val="-3"/>
          <w:sz w:val="24"/>
          <w:szCs w:val="24"/>
        </w:rPr>
        <w:t xml:space="preserve">Application of the Department of Transportation of the Commonwealth of Pennsylvania for approval to alter the public above grade crossing by the reconstruction of the State Route 0001 Expressway </w:t>
      </w:r>
      <w:r w:rsidRPr="003B16BB">
        <w:rPr>
          <w:iCs/>
          <w:spacing w:val="-3"/>
          <w:sz w:val="24"/>
          <w:szCs w:val="24"/>
        </w:rPr>
        <w:t xml:space="preserve">over </w:t>
      </w:r>
      <w:bookmarkStart w:id="0" w:name="_Hlk40080099"/>
      <w:r w:rsidR="009C7E4B" w:rsidRPr="003B16BB">
        <w:rPr>
          <w:iCs/>
          <w:spacing w:val="-3"/>
          <w:sz w:val="24"/>
          <w:szCs w:val="24"/>
        </w:rPr>
        <w:t xml:space="preserve">State Route </w:t>
      </w:r>
      <w:r w:rsidR="005C2E31" w:rsidRPr="003B16BB">
        <w:rPr>
          <w:iCs/>
          <w:spacing w:val="-3"/>
          <w:sz w:val="24"/>
          <w:szCs w:val="24"/>
        </w:rPr>
        <w:t>20</w:t>
      </w:r>
      <w:r w:rsidR="00626A2E" w:rsidRPr="003B16BB">
        <w:rPr>
          <w:iCs/>
          <w:spacing w:val="-3"/>
          <w:sz w:val="24"/>
          <w:szCs w:val="24"/>
        </w:rPr>
        <w:t>37</w:t>
      </w:r>
      <w:r w:rsidR="00033481" w:rsidRPr="003B16BB">
        <w:rPr>
          <w:iCs/>
          <w:spacing w:val="-3"/>
          <w:sz w:val="24"/>
          <w:szCs w:val="24"/>
        </w:rPr>
        <w:t xml:space="preserve"> and </w:t>
      </w:r>
      <w:r w:rsidRPr="003B16BB">
        <w:rPr>
          <w:iCs/>
          <w:spacing w:val="-3"/>
          <w:sz w:val="24"/>
          <w:szCs w:val="24"/>
        </w:rPr>
        <w:t>the</w:t>
      </w:r>
      <w:r w:rsidRPr="009E3CBB">
        <w:rPr>
          <w:iCs/>
          <w:spacing w:val="-3"/>
          <w:sz w:val="24"/>
          <w:szCs w:val="24"/>
        </w:rPr>
        <w:t xml:space="preserve"> track(s) of CSX Transportation Inc</w:t>
      </w:r>
      <w:r w:rsidR="00EC5E13">
        <w:rPr>
          <w:iCs/>
          <w:spacing w:val="-3"/>
          <w:sz w:val="24"/>
          <w:szCs w:val="24"/>
        </w:rPr>
        <w:t>.</w:t>
      </w:r>
      <w:r w:rsidRPr="009E3CBB">
        <w:rPr>
          <w:iCs/>
          <w:spacing w:val="-3"/>
          <w:sz w:val="24"/>
          <w:szCs w:val="24"/>
        </w:rPr>
        <w:t xml:space="preserve"> and Southeastern Pennsylvania Transportation Authority,</w:t>
      </w:r>
      <w:bookmarkEnd w:id="0"/>
      <w:r w:rsidR="00083DC9">
        <w:rPr>
          <w:iCs/>
          <w:spacing w:val="-3"/>
          <w:sz w:val="24"/>
          <w:szCs w:val="24"/>
        </w:rPr>
        <w:t xml:space="preserve"> </w:t>
      </w:r>
      <w:r w:rsidRPr="009E3CBB">
        <w:rPr>
          <w:iCs/>
          <w:spacing w:val="-3"/>
          <w:sz w:val="24"/>
          <w:szCs w:val="24"/>
        </w:rPr>
        <w:t>DOT Number 589</w:t>
      </w:r>
      <w:r w:rsidR="00083DC9">
        <w:rPr>
          <w:iCs/>
          <w:spacing w:val="-3"/>
          <w:sz w:val="24"/>
          <w:szCs w:val="24"/>
        </w:rPr>
        <w:t xml:space="preserve"> </w:t>
      </w:r>
      <w:r w:rsidRPr="009E3CBB">
        <w:rPr>
          <w:iCs/>
          <w:spacing w:val="-3"/>
          <w:sz w:val="24"/>
          <w:szCs w:val="24"/>
        </w:rPr>
        <w:t>953</w:t>
      </w:r>
      <w:r w:rsidR="00083DC9">
        <w:rPr>
          <w:iCs/>
          <w:spacing w:val="-3"/>
          <w:sz w:val="24"/>
          <w:szCs w:val="24"/>
        </w:rPr>
        <w:t xml:space="preserve"> </w:t>
      </w:r>
      <w:r w:rsidRPr="009E3CBB">
        <w:rPr>
          <w:iCs/>
          <w:spacing w:val="-3"/>
          <w:sz w:val="24"/>
          <w:szCs w:val="24"/>
        </w:rPr>
        <w:t>U in Middletown Township, Bucks County.</w:t>
      </w:r>
    </w:p>
    <w:p w14:paraId="6A7F0CC4" w14:textId="7018D83D" w:rsidR="00E60279" w:rsidRDefault="00E60279" w:rsidP="007B4FB2">
      <w:pPr>
        <w:rPr>
          <w:sz w:val="24"/>
          <w:szCs w:val="24"/>
        </w:rPr>
      </w:pPr>
    </w:p>
    <w:p w14:paraId="042C8B22" w14:textId="77777777" w:rsidR="00BF7AA2" w:rsidRDefault="00BF7AA2" w:rsidP="007B4FB2">
      <w:pPr>
        <w:rPr>
          <w:sz w:val="24"/>
          <w:szCs w:val="24"/>
        </w:rPr>
      </w:pPr>
    </w:p>
    <w:p w14:paraId="2719BE08" w14:textId="77777777" w:rsidR="00087209" w:rsidRDefault="00087209" w:rsidP="007B4FB2">
      <w:pPr>
        <w:rPr>
          <w:sz w:val="24"/>
          <w:szCs w:val="24"/>
        </w:rPr>
      </w:pPr>
    </w:p>
    <w:p w14:paraId="219BF1EE" w14:textId="77777777" w:rsidR="00A60560" w:rsidRDefault="00A60560" w:rsidP="007B4FB2">
      <w:pPr>
        <w:rPr>
          <w:sz w:val="24"/>
          <w:szCs w:val="24"/>
        </w:rPr>
      </w:pPr>
      <w:r w:rsidRPr="006D3D9E">
        <w:rPr>
          <w:sz w:val="24"/>
          <w:szCs w:val="24"/>
        </w:rPr>
        <w:t>To Whom It May Concern:</w:t>
      </w:r>
    </w:p>
    <w:p w14:paraId="769CF3B3" w14:textId="77777777" w:rsidR="001824AB" w:rsidRDefault="001824AB" w:rsidP="001824AB">
      <w:pPr>
        <w:ind w:firstLine="1440"/>
        <w:rPr>
          <w:sz w:val="24"/>
          <w:szCs w:val="24"/>
        </w:rPr>
      </w:pPr>
    </w:p>
    <w:p w14:paraId="7E3E1BBA" w14:textId="0472CE10" w:rsidR="00AC6746" w:rsidRDefault="00B56098" w:rsidP="00B56098">
      <w:pPr>
        <w:ind w:firstLine="1440"/>
        <w:rPr>
          <w:sz w:val="24"/>
          <w:szCs w:val="24"/>
        </w:rPr>
      </w:pPr>
      <w:r w:rsidRPr="009725F6">
        <w:rPr>
          <w:sz w:val="24"/>
          <w:szCs w:val="24"/>
        </w:rPr>
        <w:t>By application</w:t>
      </w:r>
      <w:r w:rsidRPr="00B56098">
        <w:rPr>
          <w:sz w:val="24"/>
          <w:szCs w:val="24"/>
        </w:rPr>
        <w:t xml:space="preserve"> filed with the Commission on </w:t>
      </w:r>
      <w:r w:rsidR="00CB3032">
        <w:rPr>
          <w:sz w:val="24"/>
          <w:szCs w:val="24"/>
        </w:rPr>
        <w:t>Febr</w:t>
      </w:r>
      <w:r w:rsidR="00326052">
        <w:rPr>
          <w:sz w:val="24"/>
          <w:szCs w:val="24"/>
        </w:rPr>
        <w:t>uary 5, 2020</w:t>
      </w:r>
      <w:r w:rsidRPr="00B56098">
        <w:rPr>
          <w:sz w:val="24"/>
          <w:szCs w:val="24"/>
        </w:rPr>
        <w:t xml:space="preserve">, </w:t>
      </w:r>
      <w:r w:rsidR="0003064B">
        <w:rPr>
          <w:sz w:val="24"/>
          <w:szCs w:val="24"/>
        </w:rPr>
        <w:t>the</w:t>
      </w:r>
      <w:r w:rsidRPr="00B56098">
        <w:rPr>
          <w:sz w:val="24"/>
          <w:szCs w:val="24"/>
        </w:rPr>
        <w:t xml:space="preserve"> Commonwealth of Pennsylvania Department of Transportation </w:t>
      </w:r>
      <w:r>
        <w:rPr>
          <w:sz w:val="24"/>
          <w:szCs w:val="24"/>
        </w:rPr>
        <w:t>(</w:t>
      </w:r>
      <w:r w:rsidR="0003457B">
        <w:rPr>
          <w:sz w:val="24"/>
          <w:szCs w:val="24"/>
        </w:rPr>
        <w:t>Department</w:t>
      </w:r>
      <w:r>
        <w:rPr>
          <w:sz w:val="24"/>
          <w:szCs w:val="24"/>
        </w:rPr>
        <w:t xml:space="preserve">) </w:t>
      </w:r>
      <w:r w:rsidRPr="00B56098">
        <w:rPr>
          <w:sz w:val="24"/>
          <w:szCs w:val="24"/>
        </w:rPr>
        <w:t xml:space="preserve">is seeking approval to alter the crossing where </w:t>
      </w:r>
      <w:r w:rsidR="0010440D">
        <w:rPr>
          <w:sz w:val="24"/>
          <w:szCs w:val="24"/>
        </w:rPr>
        <w:t xml:space="preserve">State Route (S.R.) </w:t>
      </w:r>
      <w:r w:rsidR="00FE06E6">
        <w:rPr>
          <w:sz w:val="24"/>
          <w:szCs w:val="24"/>
        </w:rPr>
        <w:t>0</w:t>
      </w:r>
      <w:r w:rsidR="00326052">
        <w:rPr>
          <w:sz w:val="24"/>
          <w:szCs w:val="24"/>
        </w:rPr>
        <w:t>001</w:t>
      </w:r>
      <w:r w:rsidRPr="00B56098">
        <w:rPr>
          <w:sz w:val="24"/>
          <w:szCs w:val="24"/>
        </w:rPr>
        <w:t xml:space="preserve"> crosses</w:t>
      </w:r>
      <w:r w:rsidR="009A7B4F">
        <w:rPr>
          <w:sz w:val="24"/>
          <w:szCs w:val="24"/>
        </w:rPr>
        <w:t xml:space="preserve"> (DOT 589 953 U)</w:t>
      </w:r>
      <w:r w:rsidRPr="00B56098">
        <w:rPr>
          <w:sz w:val="24"/>
          <w:szCs w:val="24"/>
        </w:rPr>
        <w:t xml:space="preserve">, </w:t>
      </w:r>
      <w:r w:rsidR="00AC51DD">
        <w:rPr>
          <w:sz w:val="24"/>
          <w:szCs w:val="24"/>
        </w:rPr>
        <w:t xml:space="preserve">above </w:t>
      </w:r>
      <w:r w:rsidRPr="00B56098">
        <w:rPr>
          <w:sz w:val="24"/>
          <w:szCs w:val="24"/>
        </w:rPr>
        <w:t>grade,</w:t>
      </w:r>
      <w:r>
        <w:rPr>
          <w:sz w:val="24"/>
          <w:szCs w:val="24"/>
        </w:rPr>
        <w:t xml:space="preserve"> </w:t>
      </w:r>
      <w:r w:rsidR="00626A2E">
        <w:rPr>
          <w:sz w:val="24"/>
          <w:szCs w:val="24"/>
        </w:rPr>
        <w:t>S</w:t>
      </w:r>
      <w:r w:rsidR="001E5B56">
        <w:rPr>
          <w:sz w:val="24"/>
          <w:szCs w:val="24"/>
        </w:rPr>
        <w:t>.R.</w:t>
      </w:r>
      <w:r w:rsidR="00626A2E">
        <w:rPr>
          <w:sz w:val="24"/>
          <w:szCs w:val="24"/>
        </w:rPr>
        <w:t xml:space="preserve"> 2037, </w:t>
      </w:r>
      <w:r w:rsidR="00FE06E6">
        <w:rPr>
          <w:sz w:val="24"/>
          <w:szCs w:val="24"/>
        </w:rPr>
        <w:t>the tracks</w:t>
      </w:r>
      <w:r w:rsidRPr="00B56098">
        <w:rPr>
          <w:sz w:val="24"/>
          <w:szCs w:val="24"/>
        </w:rPr>
        <w:t xml:space="preserve"> </w:t>
      </w:r>
      <w:r w:rsidR="00E35876" w:rsidRPr="009E3CBB">
        <w:rPr>
          <w:iCs/>
          <w:spacing w:val="-3"/>
          <w:sz w:val="24"/>
          <w:szCs w:val="24"/>
        </w:rPr>
        <w:t>of CSX Transportation Inc</w:t>
      </w:r>
      <w:r w:rsidR="00AC51DD">
        <w:rPr>
          <w:iCs/>
          <w:spacing w:val="-3"/>
          <w:sz w:val="24"/>
          <w:szCs w:val="24"/>
        </w:rPr>
        <w:t xml:space="preserve">. </w:t>
      </w:r>
      <w:r w:rsidR="00AE1948">
        <w:rPr>
          <w:iCs/>
          <w:spacing w:val="-3"/>
          <w:sz w:val="24"/>
          <w:szCs w:val="24"/>
        </w:rPr>
        <w:t>(</w:t>
      </w:r>
      <w:r w:rsidR="00AC51DD">
        <w:rPr>
          <w:iCs/>
          <w:spacing w:val="-3"/>
          <w:sz w:val="24"/>
          <w:szCs w:val="24"/>
        </w:rPr>
        <w:t>CSX</w:t>
      </w:r>
      <w:r w:rsidR="00AE1948">
        <w:rPr>
          <w:iCs/>
          <w:spacing w:val="-3"/>
          <w:sz w:val="24"/>
          <w:szCs w:val="24"/>
        </w:rPr>
        <w:t>T)</w:t>
      </w:r>
      <w:r w:rsidR="00E35876" w:rsidRPr="009E3CBB">
        <w:rPr>
          <w:iCs/>
          <w:spacing w:val="-3"/>
          <w:sz w:val="24"/>
          <w:szCs w:val="24"/>
        </w:rPr>
        <w:t xml:space="preserve"> and </w:t>
      </w:r>
      <w:r w:rsidR="00B741FA">
        <w:rPr>
          <w:iCs/>
          <w:spacing w:val="-3"/>
          <w:sz w:val="24"/>
          <w:szCs w:val="24"/>
        </w:rPr>
        <w:t xml:space="preserve">the tracks of </w:t>
      </w:r>
      <w:r w:rsidR="00E35876" w:rsidRPr="009E3CBB">
        <w:rPr>
          <w:iCs/>
          <w:spacing w:val="-3"/>
          <w:sz w:val="24"/>
          <w:szCs w:val="24"/>
        </w:rPr>
        <w:t>Southeastern Pennsylvania Transportation Authority</w:t>
      </w:r>
      <w:r w:rsidR="009A7B4F">
        <w:rPr>
          <w:iCs/>
          <w:spacing w:val="-3"/>
          <w:sz w:val="24"/>
          <w:szCs w:val="24"/>
        </w:rPr>
        <w:t xml:space="preserve"> </w:t>
      </w:r>
      <w:r w:rsidR="00AE1948">
        <w:rPr>
          <w:iCs/>
          <w:spacing w:val="-3"/>
          <w:sz w:val="24"/>
          <w:szCs w:val="24"/>
        </w:rPr>
        <w:t>(SEPTA)</w:t>
      </w:r>
      <w:r w:rsidR="00E35876" w:rsidRPr="009E3CBB">
        <w:rPr>
          <w:iCs/>
          <w:spacing w:val="-3"/>
          <w:sz w:val="24"/>
          <w:szCs w:val="24"/>
        </w:rPr>
        <w:t xml:space="preserve"> in Middletown Township, Bucks County.</w:t>
      </w:r>
    </w:p>
    <w:p w14:paraId="2FBA9898" w14:textId="77777777" w:rsidR="00F22E9F" w:rsidRDefault="00F22E9F" w:rsidP="00B56098">
      <w:pPr>
        <w:ind w:firstLine="1440"/>
        <w:rPr>
          <w:sz w:val="24"/>
          <w:szCs w:val="24"/>
        </w:rPr>
      </w:pPr>
    </w:p>
    <w:p w14:paraId="247CD9F5" w14:textId="2C8DC15C" w:rsidR="009C6B56" w:rsidRDefault="0003457B" w:rsidP="006A4068">
      <w:pPr>
        <w:ind w:firstLine="1440"/>
        <w:rPr>
          <w:sz w:val="24"/>
          <w:szCs w:val="24"/>
        </w:rPr>
      </w:pPr>
      <w:r w:rsidRPr="00555EC7">
        <w:rPr>
          <w:sz w:val="24"/>
          <w:szCs w:val="24"/>
        </w:rPr>
        <w:t>The Department</w:t>
      </w:r>
      <w:r w:rsidR="00F22E9F" w:rsidRPr="00F47750">
        <w:rPr>
          <w:sz w:val="24"/>
          <w:szCs w:val="24"/>
        </w:rPr>
        <w:t xml:space="preserve"> propos</w:t>
      </w:r>
      <w:r w:rsidR="00AC75A4" w:rsidRPr="00F47750">
        <w:rPr>
          <w:sz w:val="24"/>
          <w:szCs w:val="24"/>
        </w:rPr>
        <w:t>es to replace the existing</w:t>
      </w:r>
      <w:r w:rsidR="00F22E9F" w:rsidRPr="00F47750">
        <w:rPr>
          <w:sz w:val="24"/>
          <w:szCs w:val="24"/>
        </w:rPr>
        <w:t xml:space="preserve"> </w:t>
      </w:r>
      <w:r w:rsidR="00F47750" w:rsidRPr="00F47750">
        <w:rPr>
          <w:sz w:val="24"/>
          <w:szCs w:val="24"/>
        </w:rPr>
        <w:t xml:space="preserve">bridge that carries </w:t>
      </w:r>
      <w:r w:rsidR="001373CE">
        <w:rPr>
          <w:sz w:val="24"/>
          <w:szCs w:val="24"/>
        </w:rPr>
        <w:t>both northbound and southbound traffic with two</w:t>
      </w:r>
      <w:r w:rsidR="005772C0">
        <w:rPr>
          <w:sz w:val="24"/>
          <w:szCs w:val="24"/>
        </w:rPr>
        <w:t xml:space="preserve"> </w:t>
      </w:r>
      <w:r w:rsidR="009D17C9">
        <w:rPr>
          <w:sz w:val="24"/>
          <w:szCs w:val="24"/>
        </w:rPr>
        <w:t xml:space="preserve">new </w:t>
      </w:r>
      <w:r w:rsidR="005772C0">
        <w:rPr>
          <w:sz w:val="24"/>
          <w:szCs w:val="24"/>
        </w:rPr>
        <w:t>bridges,</w:t>
      </w:r>
      <w:r w:rsidR="00C8058D">
        <w:rPr>
          <w:sz w:val="24"/>
          <w:szCs w:val="24"/>
        </w:rPr>
        <w:t xml:space="preserve"> one for </w:t>
      </w:r>
      <w:r w:rsidR="00107627">
        <w:rPr>
          <w:sz w:val="24"/>
          <w:szCs w:val="24"/>
        </w:rPr>
        <w:t>nor</w:t>
      </w:r>
      <w:r w:rsidR="0034732D">
        <w:rPr>
          <w:sz w:val="24"/>
          <w:szCs w:val="24"/>
        </w:rPr>
        <w:t xml:space="preserve">thbound </w:t>
      </w:r>
      <w:r w:rsidR="00C8058D">
        <w:rPr>
          <w:sz w:val="24"/>
          <w:szCs w:val="24"/>
        </w:rPr>
        <w:t xml:space="preserve">traffic and one for southbound traffic. </w:t>
      </w:r>
      <w:r w:rsidR="00F47750" w:rsidRPr="00F47750">
        <w:rPr>
          <w:sz w:val="24"/>
          <w:szCs w:val="24"/>
        </w:rPr>
        <w:t xml:space="preserve">The existing bridge is </w:t>
      </w:r>
      <w:r w:rsidR="00B54BFF">
        <w:rPr>
          <w:sz w:val="24"/>
          <w:szCs w:val="24"/>
        </w:rPr>
        <w:t xml:space="preserve">constructed with </w:t>
      </w:r>
      <w:r w:rsidR="00712CAF">
        <w:rPr>
          <w:sz w:val="24"/>
          <w:szCs w:val="24"/>
        </w:rPr>
        <w:t>c</w:t>
      </w:r>
      <w:r w:rsidR="00B23F72">
        <w:rPr>
          <w:sz w:val="24"/>
          <w:szCs w:val="24"/>
        </w:rPr>
        <w:t>omp</w:t>
      </w:r>
      <w:r w:rsidR="0006139A">
        <w:rPr>
          <w:sz w:val="24"/>
          <w:szCs w:val="24"/>
        </w:rPr>
        <w:t>osite</w:t>
      </w:r>
      <w:r w:rsidR="00B23F72">
        <w:rPr>
          <w:sz w:val="24"/>
          <w:szCs w:val="24"/>
        </w:rPr>
        <w:t xml:space="preserve"> steel plate girders</w:t>
      </w:r>
      <w:r w:rsidR="00D22B1B">
        <w:rPr>
          <w:sz w:val="24"/>
          <w:szCs w:val="24"/>
        </w:rPr>
        <w:t xml:space="preserve"> and</w:t>
      </w:r>
      <w:r w:rsidR="00B23F72">
        <w:rPr>
          <w:sz w:val="24"/>
          <w:szCs w:val="24"/>
        </w:rPr>
        <w:t xml:space="preserve"> </w:t>
      </w:r>
      <w:r w:rsidR="00D22B1B">
        <w:rPr>
          <w:sz w:val="24"/>
          <w:szCs w:val="24"/>
        </w:rPr>
        <w:t xml:space="preserve">a concrete deck </w:t>
      </w:r>
      <w:r w:rsidR="009C6B56">
        <w:rPr>
          <w:sz w:val="24"/>
          <w:szCs w:val="24"/>
        </w:rPr>
        <w:t>supported on reinforced concrete piers that carries four lanes with an</w:t>
      </w:r>
      <w:r w:rsidR="00F47750" w:rsidRPr="00F47750">
        <w:rPr>
          <w:sz w:val="24"/>
          <w:szCs w:val="24"/>
        </w:rPr>
        <w:t xml:space="preserve"> out-to-out width of </w:t>
      </w:r>
      <w:r w:rsidR="00C819D7">
        <w:rPr>
          <w:sz w:val="24"/>
          <w:szCs w:val="24"/>
        </w:rPr>
        <w:t>6</w:t>
      </w:r>
      <w:r w:rsidR="00DA3386">
        <w:rPr>
          <w:sz w:val="24"/>
          <w:szCs w:val="24"/>
        </w:rPr>
        <w:t>7</w:t>
      </w:r>
      <w:r w:rsidR="00C819D7">
        <w:rPr>
          <w:sz w:val="24"/>
          <w:szCs w:val="24"/>
        </w:rPr>
        <w:t>.5</w:t>
      </w:r>
      <w:r w:rsidR="00F47750" w:rsidRPr="00F47750">
        <w:rPr>
          <w:sz w:val="24"/>
          <w:szCs w:val="24"/>
        </w:rPr>
        <w:t xml:space="preserve"> feet. </w:t>
      </w:r>
      <w:r w:rsidR="00845113">
        <w:rPr>
          <w:sz w:val="24"/>
          <w:szCs w:val="24"/>
        </w:rPr>
        <w:t xml:space="preserve">The existing bridge carries </w:t>
      </w:r>
      <w:r w:rsidR="00FC65D1">
        <w:rPr>
          <w:sz w:val="24"/>
          <w:szCs w:val="24"/>
        </w:rPr>
        <w:t>f</w:t>
      </w:r>
      <w:r w:rsidR="003A402E">
        <w:rPr>
          <w:sz w:val="24"/>
          <w:szCs w:val="24"/>
        </w:rPr>
        <w:t xml:space="preserve">our traffic lanes on </w:t>
      </w:r>
      <w:r w:rsidR="00845113">
        <w:rPr>
          <w:sz w:val="24"/>
          <w:szCs w:val="24"/>
        </w:rPr>
        <w:t xml:space="preserve">S.R. 0001 over two (2) tracks of SEPTA, one (1) track of CSXT, an area for a future track and S.R. 2037. The entire existing bridge will be </w:t>
      </w:r>
      <w:proofErr w:type="gramStart"/>
      <w:r w:rsidR="00845113" w:rsidRPr="00AC6334">
        <w:rPr>
          <w:sz w:val="24"/>
          <w:szCs w:val="24"/>
        </w:rPr>
        <w:t>demolished</w:t>
      </w:r>
      <w:proofErr w:type="gramEnd"/>
      <w:r w:rsidR="00845113" w:rsidRPr="00AC6334">
        <w:rPr>
          <w:sz w:val="24"/>
          <w:szCs w:val="24"/>
        </w:rPr>
        <w:t xml:space="preserve"> and all existing substructures will be removed to 3’-0” below the finished grade.</w:t>
      </w:r>
      <w:r w:rsidR="00B41C7D" w:rsidRPr="00AC6334">
        <w:rPr>
          <w:sz w:val="24"/>
          <w:szCs w:val="24"/>
        </w:rPr>
        <w:t xml:space="preserve"> The </w:t>
      </w:r>
      <w:r w:rsidR="00AC6334">
        <w:rPr>
          <w:sz w:val="24"/>
          <w:szCs w:val="24"/>
        </w:rPr>
        <w:t>Departme</w:t>
      </w:r>
      <w:r w:rsidR="00E0069C">
        <w:rPr>
          <w:sz w:val="24"/>
          <w:szCs w:val="24"/>
        </w:rPr>
        <w:t xml:space="preserve">nt avers that the </w:t>
      </w:r>
      <w:r w:rsidR="00B41C7D" w:rsidRPr="00AC6334">
        <w:rPr>
          <w:sz w:val="24"/>
          <w:szCs w:val="24"/>
        </w:rPr>
        <w:t xml:space="preserve">existing structure is in </w:t>
      </w:r>
      <w:r w:rsidR="009F0C48" w:rsidRPr="00AC6334">
        <w:rPr>
          <w:sz w:val="24"/>
          <w:szCs w:val="24"/>
        </w:rPr>
        <w:t>p</w:t>
      </w:r>
      <w:r w:rsidR="00B41C7D" w:rsidRPr="00AC6334">
        <w:rPr>
          <w:sz w:val="24"/>
          <w:szCs w:val="24"/>
        </w:rPr>
        <w:t xml:space="preserve">oor condition.  </w:t>
      </w:r>
      <w:r w:rsidR="00B405FF" w:rsidRPr="00AC6334">
        <w:rPr>
          <w:sz w:val="24"/>
          <w:szCs w:val="24"/>
        </w:rPr>
        <w:t>The Department avers that e</w:t>
      </w:r>
      <w:r w:rsidR="00B41C7D" w:rsidRPr="00AC6334">
        <w:rPr>
          <w:sz w:val="24"/>
          <w:szCs w:val="24"/>
        </w:rPr>
        <w:t>mergency repairs were performed in 2014</w:t>
      </w:r>
      <w:r w:rsidR="00B9412A" w:rsidRPr="00AC6334">
        <w:rPr>
          <w:sz w:val="24"/>
          <w:szCs w:val="24"/>
        </w:rPr>
        <w:t xml:space="preserve"> for which</w:t>
      </w:r>
      <w:r w:rsidR="006A4068" w:rsidRPr="00AC6334">
        <w:rPr>
          <w:sz w:val="24"/>
          <w:szCs w:val="24"/>
        </w:rPr>
        <w:t xml:space="preserve"> </w:t>
      </w:r>
      <w:r w:rsidR="00B9412A" w:rsidRPr="00AC6334">
        <w:rPr>
          <w:sz w:val="24"/>
          <w:szCs w:val="24"/>
        </w:rPr>
        <w:t>n</w:t>
      </w:r>
      <w:r w:rsidR="006A4068" w:rsidRPr="00AC6334">
        <w:rPr>
          <w:sz w:val="24"/>
          <w:szCs w:val="24"/>
        </w:rPr>
        <w:t>o Commission record coul</w:t>
      </w:r>
      <w:r w:rsidR="008805E9" w:rsidRPr="00AC6334">
        <w:rPr>
          <w:sz w:val="24"/>
          <w:szCs w:val="24"/>
        </w:rPr>
        <w:t>d be found</w:t>
      </w:r>
      <w:r w:rsidR="00B9412A" w:rsidRPr="00AC6334">
        <w:rPr>
          <w:sz w:val="24"/>
          <w:szCs w:val="24"/>
        </w:rPr>
        <w:t>.</w:t>
      </w:r>
    </w:p>
    <w:p w14:paraId="64C26491" w14:textId="77777777" w:rsidR="009C6B56" w:rsidRPr="00240D98" w:rsidRDefault="009C6B56" w:rsidP="00F22E9F">
      <w:pPr>
        <w:ind w:firstLine="1440"/>
        <w:rPr>
          <w:sz w:val="24"/>
          <w:szCs w:val="24"/>
        </w:rPr>
      </w:pPr>
    </w:p>
    <w:p w14:paraId="10990358" w14:textId="53558194" w:rsidR="009C6B56" w:rsidRPr="00240D98" w:rsidRDefault="009C6B56" w:rsidP="009C6B56">
      <w:pPr>
        <w:ind w:firstLine="1440"/>
        <w:rPr>
          <w:sz w:val="24"/>
          <w:szCs w:val="24"/>
        </w:rPr>
      </w:pPr>
      <w:r w:rsidRPr="007D36C5">
        <w:rPr>
          <w:sz w:val="24"/>
          <w:szCs w:val="24"/>
        </w:rPr>
        <w:t>The proposed</w:t>
      </w:r>
      <w:r w:rsidR="00B42DA1">
        <w:rPr>
          <w:sz w:val="24"/>
          <w:szCs w:val="24"/>
        </w:rPr>
        <w:t xml:space="preserve"> </w:t>
      </w:r>
      <w:r w:rsidR="0082021C">
        <w:rPr>
          <w:sz w:val="24"/>
          <w:szCs w:val="24"/>
        </w:rPr>
        <w:t xml:space="preserve">southbound </w:t>
      </w:r>
      <w:r w:rsidRPr="00F47750">
        <w:rPr>
          <w:sz w:val="24"/>
          <w:szCs w:val="24"/>
        </w:rPr>
        <w:t xml:space="preserve">bridge will </w:t>
      </w:r>
      <w:r>
        <w:rPr>
          <w:sz w:val="24"/>
          <w:szCs w:val="24"/>
        </w:rPr>
        <w:t>be a</w:t>
      </w:r>
      <w:r w:rsidR="001076E5">
        <w:rPr>
          <w:sz w:val="24"/>
          <w:szCs w:val="24"/>
        </w:rPr>
        <w:t>ppr</w:t>
      </w:r>
      <w:r w:rsidR="00B21C30">
        <w:rPr>
          <w:sz w:val="24"/>
          <w:szCs w:val="24"/>
        </w:rPr>
        <w:t>oximately 596</w:t>
      </w:r>
      <w:r w:rsidR="00493676">
        <w:rPr>
          <w:sz w:val="24"/>
          <w:szCs w:val="24"/>
        </w:rPr>
        <w:t xml:space="preserve">-foot </w:t>
      </w:r>
      <w:r w:rsidR="00FA3759">
        <w:rPr>
          <w:sz w:val="24"/>
          <w:szCs w:val="24"/>
        </w:rPr>
        <w:t>in leng</w:t>
      </w:r>
      <w:r w:rsidR="003A5886">
        <w:rPr>
          <w:sz w:val="24"/>
          <w:szCs w:val="24"/>
        </w:rPr>
        <w:t xml:space="preserve">th and consist of </w:t>
      </w:r>
      <w:r w:rsidR="00A4018D">
        <w:rPr>
          <w:sz w:val="24"/>
          <w:szCs w:val="24"/>
        </w:rPr>
        <w:t xml:space="preserve">a </w:t>
      </w:r>
      <w:r w:rsidR="00B21C30">
        <w:rPr>
          <w:sz w:val="24"/>
          <w:szCs w:val="24"/>
        </w:rPr>
        <w:t>four</w:t>
      </w:r>
      <w:r>
        <w:rPr>
          <w:sz w:val="24"/>
          <w:szCs w:val="24"/>
        </w:rPr>
        <w:t xml:space="preserve">-span </w:t>
      </w:r>
      <w:r w:rsidR="00BB61A5">
        <w:rPr>
          <w:sz w:val="24"/>
          <w:szCs w:val="24"/>
        </w:rPr>
        <w:t>composite steel plate girder</w:t>
      </w:r>
      <w:r w:rsidR="00ED5052">
        <w:rPr>
          <w:sz w:val="24"/>
          <w:szCs w:val="24"/>
        </w:rPr>
        <w:t xml:space="preserve"> structure</w:t>
      </w:r>
      <w:r w:rsidR="00EE1D1A">
        <w:rPr>
          <w:sz w:val="24"/>
          <w:szCs w:val="24"/>
        </w:rPr>
        <w:t xml:space="preserve"> supported on new reinforced concrete piers and new reinforced concrete abutments that will carry </w:t>
      </w:r>
      <w:r w:rsidR="006D58F8">
        <w:rPr>
          <w:sz w:val="24"/>
          <w:szCs w:val="24"/>
        </w:rPr>
        <w:t>th</w:t>
      </w:r>
      <w:r w:rsidR="00D61284">
        <w:rPr>
          <w:sz w:val="24"/>
          <w:szCs w:val="24"/>
        </w:rPr>
        <w:t xml:space="preserve">ree </w:t>
      </w:r>
      <w:r w:rsidR="00912B2B">
        <w:rPr>
          <w:sz w:val="24"/>
          <w:szCs w:val="24"/>
        </w:rPr>
        <w:t>tra</w:t>
      </w:r>
      <w:r w:rsidR="009E667B">
        <w:rPr>
          <w:sz w:val="24"/>
          <w:szCs w:val="24"/>
        </w:rPr>
        <w:t>ff</w:t>
      </w:r>
      <w:r w:rsidR="00600F42">
        <w:rPr>
          <w:sz w:val="24"/>
          <w:szCs w:val="24"/>
        </w:rPr>
        <w:t>ic</w:t>
      </w:r>
      <w:r w:rsidR="008022B2">
        <w:rPr>
          <w:sz w:val="24"/>
          <w:szCs w:val="24"/>
        </w:rPr>
        <w:t xml:space="preserve"> </w:t>
      </w:r>
      <w:r w:rsidR="00EE1D1A">
        <w:rPr>
          <w:sz w:val="24"/>
          <w:szCs w:val="24"/>
        </w:rPr>
        <w:t>lanes</w:t>
      </w:r>
      <w:r w:rsidR="008022B2">
        <w:rPr>
          <w:sz w:val="24"/>
          <w:szCs w:val="24"/>
        </w:rPr>
        <w:t xml:space="preserve"> with</w:t>
      </w:r>
      <w:r w:rsidR="00912B2B">
        <w:rPr>
          <w:sz w:val="24"/>
          <w:szCs w:val="24"/>
        </w:rPr>
        <w:t xml:space="preserve"> two</w:t>
      </w:r>
      <w:r w:rsidR="008022B2">
        <w:rPr>
          <w:sz w:val="24"/>
          <w:szCs w:val="24"/>
        </w:rPr>
        <w:t xml:space="preserve"> </w:t>
      </w:r>
      <w:r w:rsidR="00912B2B">
        <w:rPr>
          <w:sz w:val="24"/>
          <w:szCs w:val="24"/>
        </w:rPr>
        <w:t>(2) shoulders of vari</w:t>
      </w:r>
      <w:r w:rsidR="003566D9">
        <w:rPr>
          <w:sz w:val="24"/>
          <w:szCs w:val="24"/>
        </w:rPr>
        <w:t xml:space="preserve">ous </w:t>
      </w:r>
      <w:r w:rsidR="00912B2B">
        <w:rPr>
          <w:sz w:val="24"/>
          <w:szCs w:val="24"/>
        </w:rPr>
        <w:t>width</w:t>
      </w:r>
      <w:r w:rsidR="00EE1D1A">
        <w:rPr>
          <w:sz w:val="24"/>
          <w:szCs w:val="24"/>
        </w:rPr>
        <w:t xml:space="preserve"> and </w:t>
      </w:r>
      <w:r w:rsidRPr="00F47750">
        <w:rPr>
          <w:sz w:val="24"/>
          <w:szCs w:val="24"/>
        </w:rPr>
        <w:t xml:space="preserve">have an out-to-out width of </w:t>
      </w:r>
      <w:r w:rsidR="003A4D2F">
        <w:rPr>
          <w:sz w:val="24"/>
          <w:szCs w:val="24"/>
        </w:rPr>
        <w:t xml:space="preserve">57.875 </w:t>
      </w:r>
      <w:r w:rsidRPr="00F47750">
        <w:rPr>
          <w:sz w:val="24"/>
          <w:szCs w:val="24"/>
        </w:rPr>
        <w:t>feet</w:t>
      </w:r>
      <w:r w:rsidR="00EE1D1A">
        <w:rPr>
          <w:sz w:val="24"/>
          <w:szCs w:val="24"/>
        </w:rPr>
        <w:t>.</w:t>
      </w:r>
      <w:r w:rsidRPr="00F47750">
        <w:rPr>
          <w:sz w:val="24"/>
          <w:szCs w:val="24"/>
        </w:rPr>
        <w:t xml:space="preserve"> </w:t>
      </w:r>
      <w:r w:rsidR="00EE1D1A">
        <w:rPr>
          <w:sz w:val="24"/>
          <w:szCs w:val="24"/>
        </w:rPr>
        <w:t xml:space="preserve"> </w:t>
      </w:r>
      <w:r w:rsidRPr="00F47750">
        <w:rPr>
          <w:sz w:val="24"/>
          <w:szCs w:val="24"/>
        </w:rPr>
        <w:t xml:space="preserve"> The vertical alignment of the proposed </w:t>
      </w:r>
      <w:r w:rsidR="001E1AF1">
        <w:rPr>
          <w:sz w:val="24"/>
          <w:szCs w:val="24"/>
        </w:rPr>
        <w:t xml:space="preserve">southbound </w:t>
      </w:r>
      <w:r w:rsidRPr="00F47750">
        <w:rPr>
          <w:sz w:val="24"/>
          <w:szCs w:val="24"/>
        </w:rPr>
        <w:t>bridge consists of a 1.</w:t>
      </w:r>
      <w:r w:rsidR="00A11293">
        <w:rPr>
          <w:sz w:val="24"/>
          <w:szCs w:val="24"/>
        </w:rPr>
        <w:t>7</w:t>
      </w:r>
      <w:r>
        <w:rPr>
          <w:sz w:val="24"/>
          <w:szCs w:val="24"/>
        </w:rPr>
        <w:t>5</w:t>
      </w:r>
      <w:r w:rsidRPr="00F47750">
        <w:rPr>
          <w:sz w:val="24"/>
          <w:szCs w:val="24"/>
        </w:rPr>
        <w:t xml:space="preserve">% </w:t>
      </w:r>
      <w:r w:rsidR="00A11293">
        <w:rPr>
          <w:sz w:val="24"/>
          <w:szCs w:val="24"/>
        </w:rPr>
        <w:t>de</w:t>
      </w:r>
      <w:r w:rsidR="00683584">
        <w:rPr>
          <w:sz w:val="24"/>
          <w:szCs w:val="24"/>
        </w:rPr>
        <w:t>s</w:t>
      </w:r>
      <w:r>
        <w:rPr>
          <w:sz w:val="24"/>
          <w:szCs w:val="24"/>
        </w:rPr>
        <w:t xml:space="preserve">cending grade, a vertical curve over the structure and a </w:t>
      </w:r>
      <w:r w:rsidR="00683584">
        <w:rPr>
          <w:sz w:val="24"/>
          <w:szCs w:val="24"/>
        </w:rPr>
        <w:t>3.96</w:t>
      </w:r>
      <w:r>
        <w:rPr>
          <w:sz w:val="24"/>
          <w:szCs w:val="24"/>
        </w:rPr>
        <w:t xml:space="preserve">% </w:t>
      </w:r>
      <w:r w:rsidR="00683584">
        <w:rPr>
          <w:sz w:val="24"/>
          <w:szCs w:val="24"/>
        </w:rPr>
        <w:t>de</w:t>
      </w:r>
      <w:r>
        <w:rPr>
          <w:sz w:val="24"/>
          <w:szCs w:val="24"/>
        </w:rPr>
        <w:t xml:space="preserve">scending </w:t>
      </w:r>
      <w:r w:rsidRPr="00F47750">
        <w:rPr>
          <w:sz w:val="24"/>
          <w:szCs w:val="24"/>
        </w:rPr>
        <w:t xml:space="preserve">grade </w:t>
      </w:r>
      <w:r w:rsidR="00683584">
        <w:rPr>
          <w:sz w:val="24"/>
          <w:szCs w:val="24"/>
        </w:rPr>
        <w:t>nor</w:t>
      </w:r>
      <w:r w:rsidR="00AD0918">
        <w:rPr>
          <w:sz w:val="24"/>
          <w:szCs w:val="24"/>
        </w:rPr>
        <w:t xml:space="preserve">th to </w:t>
      </w:r>
      <w:r>
        <w:rPr>
          <w:sz w:val="24"/>
          <w:szCs w:val="24"/>
        </w:rPr>
        <w:t>sout</w:t>
      </w:r>
      <w:r w:rsidR="00AD0918">
        <w:rPr>
          <w:sz w:val="24"/>
          <w:szCs w:val="24"/>
        </w:rPr>
        <w:t>h</w:t>
      </w:r>
      <w:r w:rsidRPr="007D36C5">
        <w:rPr>
          <w:sz w:val="24"/>
          <w:szCs w:val="24"/>
        </w:rPr>
        <w:t>.</w:t>
      </w:r>
      <w:r w:rsidR="00AD0918" w:rsidRPr="007D36C5">
        <w:rPr>
          <w:sz w:val="24"/>
          <w:szCs w:val="24"/>
        </w:rPr>
        <w:t xml:space="preserve"> </w:t>
      </w:r>
      <w:r w:rsidR="00906E72" w:rsidRPr="007D36C5">
        <w:rPr>
          <w:sz w:val="24"/>
          <w:szCs w:val="24"/>
        </w:rPr>
        <w:t xml:space="preserve">Protective fence </w:t>
      </w:r>
      <w:r w:rsidR="003566D9" w:rsidRPr="007D36C5">
        <w:rPr>
          <w:sz w:val="24"/>
          <w:szCs w:val="24"/>
        </w:rPr>
        <w:t xml:space="preserve">will be </w:t>
      </w:r>
      <w:r w:rsidR="003566D9" w:rsidRPr="007D36C5">
        <w:rPr>
          <w:sz w:val="24"/>
          <w:szCs w:val="24"/>
        </w:rPr>
        <w:lastRenderedPageBreak/>
        <w:t>cons</w:t>
      </w:r>
      <w:r w:rsidR="008911ED" w:rsidRPr="007D36C5">
        <w:rPr>
          <w:sz w:val="24"/>
          <w:szCs w:val="24"/>
        </w:rPr>
        <w:t>tructed a</w:t>
      </w:r>
      <w:r w:rsidR="00552C83" w:rsidRPr="007D36C5">
        <w:rPr>
          <w:sz w:val="24"/>
          <w:szCs w:val="24"/>
        </w:rPr>
        <w:t xml:space="preserve">bove the railroad tracks </w:t>
      </w:r>
      <w:r w:rsidR="008911ED" w:rsidRPr="007D36C5">
        <w:rPr>
          <w:sz w:val="24"/>
          <w:szCs w:val="24"/>
        </w:rPr>
        <w:t xml:space="preserve">along the </w:t>
      </w:r>
      <w:r w:rsidR="00C633CA" w:rsidRPr="007D36C5">
        <w:rPr>
          <w:sz w:val="24"/>
          <w:szCs w:val="24"/>
        </w:rPr>
        <w:t>ri</w:t>
      </w:r>
      <w:r w:rsidR="008E5F47" w:rsidRPr="007D36C5">
        <w:rPr>
          <w:sz w:val="24"/>
          <w:szCs w:val="24"/>
        </w:rPr>
        <w:t xml:space="preserve">ght side </w:t>
      </w:r>
      <w:r w:rsidR="00701499" w:rsidRPr="007D36C5">
        <w:rPr>
          <w:sz w:val="24"/>
          <w:szCs w:val="24"/>
        </w:rPr>
        <w:t>of the structure.</w:t>
      </w:r>
      <w:r w:rsidRPr="007D36C5">
        <w:rPr>
          <w:sz w:val="24"/>
          <w:szCs w:val="24"/>
        </w:rPr>
        <w:t xml:space="preserve"> Preliminary</w:t>
      </w:r>
      <w:r w:rsidRPr="00F47750">
        <w:rPr>
          <w:sz w:val="24"/>
          <w:szCs w:val="24"/>
        </w:rPr>
        <w:t xml:space="preserve"> </w:t>
      </w:r>
      <w:r>
        <w:rPr>
          <w:sz w:val="24"/>
          <w:szCs w:val="24"/>
        </w:rPr>
        <w:t>d</w:t>
      </w:r>
      <w:r w:rsidRPr="00F47750">
        <w:rPr>
          <w:sz w:val="24"/>
          <w:szCs w:val="24"/>
        </w:rPr>
        <w:t xml:space="preserve">esign </w:t>
      </w:r>
      <w:r>
        <w:rPr>
          <w:sz w:val="24"/>
          <w:szCs w:val="24"/>
        </w:rPr>
        <w:t>f</w:t>
      </w:r>
      <w:r w:rsidRPr="00F47750">
        <w:rPr>
          <w:sz w:val="24"/>
          <w:szCs w:val="24"/>
        </w:rPr>
        <w:t xml:space="preserve">ield </w:t>
      </w:r>
      <w:r>
        <w:rPr>
          <w:sz w:val="24"/>
          <w:szCs w:val="24"/>
        </w:rPr>
        <w:t>v</w:t>
      </w:r>
      <w:r w:rsidRPr="00F47750">
        <w:rPr>
          <w:sz w:val="24"/>
          <w:szCs w:val="24"/>
        </w:rPr>
        <w:t xml:space="preserve">iew </w:t>
      </w:r>
      <w:r>
        <w:rPr>
          <w:sz w:val="24"/>
          <w:szCs w:val="24"/>
        </w:rPr>
        <w:t>d</w:t>
      </w:r>
      <w:r w:rsidRPr="00F47750">
        <w:rPr>
          <w:sz w:val="24"/>
          <w:szCs w:val="24"/>
        </w:rPr>
        <w:t xml:space="preserve">rawings were included with the application.  </w:t>
      </w:r>
    </w:p>
    <w:p w14:paraId="5921F353" w14:textId="77777777" w:rsidR="00F22E9F" w:rsidRPr="00240D98" w:rsidRDefault="00F22E9F" w:rsidP="00F22E9F">
      <w:pPr>
        <w:rPr>
          <w:sz w:val="24"/>
          <w:szCs w:val="24"/>
        </w:rPr>
      </w:pPr>
    </w:p>
    <w:p w14:paraId="51CA15C9" w14:textId="0033A4F1" w:rsidR="009436F9" w:rsidRDefault="009436F9" w:rsidP="009436F9">
      <w:pPr>
        <w:ind w:firstLine="1440"/>
        <w:rPr>
          <w:sz w:val="24"/>
          <w:szCs w:val="24"/>
        </w:rPr>
      </w:pPr>
      <w:r w:rsidRPr="007D36C5">
        <w:rPr>
          <w:sz w:val="24"/>
          <w:szCs w:val="24"/>
        </w:rPr>
        <w:t>The proposed</w:t>
      </w:r>
      <w:r>
        <w:rPr>
          <w:sz w:val="24"/>
          <w:szCs w:val="24"/>
        </w:rPr>
        <w:t xml:space="preserve"> no</w:t>
      </w:r>
      <w:r w:rsidR="00003111">
        <w:rPr>
          <w:sz w:val="24"/>
          <w:szCs w:val="24"/>
        </w:rPr>
        <w:t>rth</w:t>
      </w:r>
      <w:r>
        <w:rPr>
          <w:sz w:val="24"/>
          <w:szCs w:val="24"/>
        </w:rPr>
        <w:t xml:space="preserve">bound </w:t>
      </w:r>
      <w:r w:rsidRPr="00F47750">
        <w:rPr>
          <w:sz w:val="24"/>
          <w:szCs w:val="24"/>
        </w:rPr>
        <w:t xml:space="preserve">bridge will </w:t>
      </w:r>
      <w:r>
        <w:rPr>
          <w:sz w:val="24"/>
          <w:szCs w:val="24"/>
        </w:rPr>
        <w:t>be approximately 59</w:t>
      </w:r>
      <w:r w:rsidR="00745C27">
        <w:rPr>
          <w:sz w:val="24"/>
          <w:szCs w:val="24"/>
        </w:rPr>
        <w:t>4</w:t>
      </w:r>
      <w:r>
        <w:rPr>
          <w:sz w:val="24"/>
          <w:szCs w:val="24"/>
        </w:rPr>
        <w:t xml:space="preserve">-foot in length and consist of a four-span composite </w:t>
      </w:r>
      <w:r w:rsidR="003B06A2">
        <w:rPr>
          <w:sz w:val="24"/>
          <w:szCs w:val="24"/>
        </w:rPr>
        <w:t xml:space="preserve">curved </w:t>
      </w:r>
      <w:r>
        <w:rPr>
          <w:sz w:val="24"/>
          <w:szCs w:val="24"/>
        </w:rPr>
        <w:t>steel plate girder structure supported on new reinforced concrete piers and new reinforced concrete abutments that will carry t</w:t>
      </w:r>
      <w:r w:rsidR="00DD663F">
        <w:rPr>
          <w:sz w:val="24"/>
          <w:szCs w:val="24"/>
        </w:rPr>
        <w:t xml:space="preserve">wo </w:t>
      </w:r>
      <w:r>
        <w:rPr>
          <w:sz w:val="24"/>
          <w:szCs w:val="24"/>
        </w:rPr>
        <w:t xml:space="preserve">traffic lanes with two (2) shoulders of various width and </w:t>
      </w:r>
      <w:r w:rsidRPr="00F47750">
        <w:rPr>
          <w:sz w:val="24"/>
          <w:szCs w:val="24"/>
        </w:rPr>
        <w:t xml:space="preserve">have an out-to-out width of </w:t>
      </w:r>
      <w:r>
        <w:rPr>
          <w:sz w:val="24"/>
          <w:szCs w:val="24"/>
        </w:rPr>
        <w:t>5</w:t>
      </w:r>
      <w:r w:rsidR="000F10CA">
        <w:rPr>
          <w:sz w:val="24"/>
          <w:szCs w:val="24"/>
        </w:rPr>
        <w:t>1</w:t>
      </w:r>
      <w:r w:rsidR="00F50E48">
        <w:rPr>
          <w:sz w:val="24"/>
          <w:szCs w:val="24"/>
        </w:rPr>
        <w:t>.375</w:t>
      </w:r>
      <w:r>
        <w:rPr>
          <w:sz w:val="24"/>
          <w:szCs w:val="24"/>
        </w:rPr>
        <w:t xml:space="preserve"> </w:t>
      </w:r>
      <w:r w:rsidRPr="00F47750">
        <w:rPr>
          <w:sz w:val="24"/>
          <w:szCs w:val="24"/>
        </w:rPr>
        <w:t>feet</w:t>
      </w:r>
      <w:r>
        <w:rPr>
          <w:sz w:val="24"/>
          <w:szCs w:val="24"/>
        </w:rPr>
        <w:t>.</w:t>
      </w:r>
      <w:r w:rsidRPr="00F47750">
        <w:rPr>
          <w:sz w:val="24"/>
          <w:szCs w:val="24"/>
        </w:rPr>
        <w:t xml:space="preserve"> The vertical alignment of the proposed </w:t>
      </w:r>
      <w:r w:rsidR="00805FD6">
        <w:rPr>
          <w:sz w:val="24"/>
          <w:szCs w:val="24"/>
        </w:rPr>
        <w:t>no</w:t>
      </w:r>
      <w:r w:rsidR="00DD663F">
        <w:rPr>
          <w:sz w:val="24"/>
          <w:szCs w:val="24"/>
        </w:rPr>
        <w:t>rth</w:t>
      </w:r>
      <w:r>
        <w:rPr>
          <w:sz w:val="24"/>
          <w:szCs w:val="24"/>
        </w:rPr>
        <w:t xml:space="preserve">bound </w:t>
      </w:r>
      <w:r w:rsidRPr="00F47750">
        <w:rPr>
          <w:sz w:val="24"/>
          <w:szCs w:val="24"/>
        </w:rPr>
        <w:t xml:space="preserve">bridge consists of a </w:t>
      </w:r>
      <w:r w:rsidR="00372BFA">
        <w:rPr>
          <w:sz w:val="24"/>
          <w:szCs w:val="24"/>
        </w:rPr>
        <w:t>2</w:t>
      </w:r>
      <w:r w:rsidR="009902AC">
        <w:rPr>
          <w:sz w:val="24"/>
          <w:szCs w:val="24"/>
        </w:rPr>
        <w:t xml:space="preserve">.41 </w:t>
      </w:r>
      <w:r w:rsidRPr="00F47750">
        <w:rPr>
          <w:sz w:val="24"/>
          <w:szCs w:val="24"/>
        </w:rPr>
        <w:t xml:space="preserve">% </w:t>
      </w:r>
      <w:r w:rsidR="00805FD6">
        <w:rPr>
          <w:sz w:val="24"/>
          <w:szCs w:val="24"/>
        </w:rPr>
        <w:t>a</w:t>
      </w:r>
      <w:r>
        <w:rPr>
          <w:sz w:val="24"/>
          <w:szCs w:val="24"/>
        </w:rPr>
        <w:t>scending grade</w:t>
      </w:r>
      <w:r w:rsidR="009902AC">
        <w:rPr>
          <w:sz w:val="24"/>
          <w:szCs w:val="24"/>
        </w:rPr>
        <w:t xml:space="preserve"> sou</w:t>
      </w:r>
      <w:r w:rsidR="00805FD6">
        <w:rPr>
          <w:sz w:val="24"/>
          <w:szCs w:val="24"/>
        </w:rPr>
        <w:t>th to north</w:t>
      </w:r>
      <w:r w:rsidRPr="007D36C5">
        <w:rPr>
          <w:sz w:val="24"/>
          <w:szCs w:val="24"/>
        </w:rPr>
        <w:t>. Protective fence will be constructed above the railroad tracks along the structure. Preliminary</w:t>
      </w:r>
      <w:r w:rsidRPr="00F47750">
        <w:rPr>
          <w:sz w:val="24"/>
          <w:szCs w:val="24"/>
        </w:rPr>
        <w:t xml:space="preserve"> </w:t>
      </w:r>
      <w:r>
        <w:rPr>
          <w:sz w:val="24"/>
          <w:szCs w:val="24"/>
        </w:rPr>
        <w:t>d</w:t>
      </w:r>
      <w:r w:rsidRPr="00F47750">
        <w:rPr>
          <w:sz w:val="24"/>
          <w:szCs w:val="24"/>
        </w:rPr>
        <w:t xml:space="preserve">esign </w:t>
      </w:r>
      <w:r>
        <w:rPr>
          <w:sz w:val="24"/>
          <w:szCs w:val="24"/>
        </w:rPr>
        <w:t>f</w:t>
      </w:r>
      <w:r w:rsidRPr="00F47750">
        <w:rPr>
          <w:sz w:val="24"/>
          <w:szCs w:val="24"/>
        </w:rPr>
        <w:t xml:space="preserve">ield </w:t>
      </w:r>
      <w:r>
        <w:rPr>
          <w:sz w:val="24"/>
          <w:szCs w:val="24"/>
        </w:rPr>
        <w:t>v</w:t>
      </w:r>
      <w:r w:rsidRPr="00F47750">
        <w:rPr>
          <w:sz w:val="24"/>
          <w:szCs w:val="24"/>
        </w:rPr>
        <w:t xml:space="preserve">iew </w:t>
      </w:r>
      <w:r>
        <w:rPr>
          <w:sz w:val="24"/>
          <w:szCs w:val="24"/>
        </w:rPr>
        <w:t>d</w:t>
      </w:r>
      <w:r w:rsidRPr="00F47750">
        <w:rPr>
          <w:sz w:val="24"/>
          <w:szCs w:val="24"/>
        </w:rPr>
        <w:t xml:space="preserve">rawings were included with the application.  </w:t>
      </w:r>
    </w:p>
    <w:p w14:paraId="70B98817" w14:textId="77777777" w:rsidR="009436F9" w:rsidRDefault="009436F9" w:rsidP="00F22E9F">
      <w:pPr>
        <w:ind w:firstLine="1440"/>
        <w:rPr>
          <w:sz w:val="24"/>
          <w:szCs w:val="24"/>
        </w:rPr>
      </w:pPr>
    </w:p>
    <w:p w14:paraId="0680A560" w14:textId="676B479F" w:rsidR="00F22E9F" w:rsidRDefault="00E53102" w:rsidP="00F22E9F">
      <w:pPr>
        <w:ind w:firstLine="1440"/>
        <w:rPr>
          <w:sz w:val="24"/>
          <w:szCs w:val="24"/>
        </w:rPr>
      </w:pPr>
      <w:r>
        <w:rPr>
          <w:sz w:val="24"/>
          <w:szCs w:val="24"/>
        </w:rPr>
        <w:t xml:space="preserve">The existing </w:t>
      </w:r>
      <w:r w:rsidR="0036471F">
        <w:rPr>
          <w:sz w:val="24"/>
          <w:szCs w:val="24"/>
        </w:rPr>
        <w:t xml:space="preserve">minimum horizontal clearance </w:t>
      </w:r>
      <w:r w:rsidR="003D698E">
        <w:rPr>
          <w:sz w:val="24"/>
          <w:szCs w:val="24"/>
        </w:rPr>
        <w:t>is 9’-9 1/8” with respe</w:t>
      </w:r>
      <w:r w:rsidR="008B412E">
        <w:rPr>
          <w:sz w:val="24"/>
          <w:szCs w:val="24"/>
        </w:rPr>
        <w:t xml:space="preserve">ct to the southernmost track. </w:t>
      </w:r>
      <w:r w:rsidR="00F22E9F" w:rsidRPr="00365F75">
        <w:rPr>
          <w:sz w:val="24"/>
          <w:szCs w:val="24"/>
        </w:rPr>
        <w:t xml:space="preserve">The proposed horizontal </w:t>
      </w:r>
      <w:r w:rsidR="007F0FD3">
        <w:rPr>
          <w:sz w:val="24"/>
          <w:szCs w:val="24"/>
        </w:rPr>
        <w:t xml:space="preserve">clearance </w:t>
      </w:r>
      <w:r w:rsidR="00F22E9F" w:rsidRPr="00365F75">
        <w:rPr>
          <w:sz w:val="24"/>
          <w:szCs w:val="24"/>
        </w:rPr>
        <w:t xml:space="preserve">and vertical </w:t>
      </w:r>
      <w:r w:rsidR="00D97457">
        <w:rPr>
          <w:sz w:val="24"/>
          <w:szCs w:val="24"/>
        </w:rPr>
        <w:t xml:space="preserve">clearance </w:t>
      </w:r>
      <w:r w:rsidR="003E66B9">
        <w:rPr>
          <w:sz w:val="24"/>
          <w:szCs w:val="24"/>
        </w:rPr>
        <w:t>for both northbound and southbound s</w:t>
      </w:r>
      <w:r w:rsidR="00AC3722">
        <w:rPr>
          <w:sz w:val="24"/>
          <w:szCs w:val="24"/>
        </w:rPr>
        <w:t>tructures</w:t>
      </w:r>
      <w:r w:rsidR="00F22E9F" w:rsidRPr="00365F75">
        <w:rPr>
          <w:sz w:val="24"/>
          <w:szCs w:val="24"/>
        </w:rPr>
        <w:t xml:space="preserve"> will exceed the Commissions minimum clearance requirements. The new </w:t>
      </w:r>
      <w:r w:rsidR="007D36C5">
        <w:rPr>
          <w:sz w:val="24"/>
          <w:szCs w:val="24"/>
        </w:rPr>
        <w:t>sou</w:t>
      </w:r>
      <w:r w:rsidR="00BA3806">
        <w:rPr>
          <w:sz w:val="24"/>
          <w:szCs w:val="24"/>
        </w:rPr>
        <w:t xml:space="preserve">thbound </w:t>
      </w:r>
      <w:r w:rsidR="00F22E9F" w:rsidRPr="00365F75">
        <w:rPr>
          <w:sz w:val="24"/>
          <w:szCs w:val="24"/>
        </w:rPr>
        <w:t>brid</w:t>
      </w:r>
      <w:r w:rsidR="00E9081A" w:rsidRPr="00365F75">
        <w:rPr>
          <w:sz w:val="24"/>
          <w:szCs w:val="24"/>
        </w:rPr>
        <w:t>g</w:t>
      </w:r>
      <w:r w:rsidR="00F22E9F" w:rsidRPr="00365F75">
        <w:rPr>
          <w:sz w:val="24"/>
          <w:szCs w:val="24"/>
        </w:rPr>
        <w:t xml:space="preserve">e will provide a minimum of </w:t>
      </w:r>
      <w:r w:rsidR="000D498A" w:rsidRPr="00DD3E3D">
        <w:rPr>
          <w:sz w:val="24"/>
          <w:szCs w:val="24"/>
        </w:rPr>
        <w:t>23’-7 1/4”</w:t>
      </w:r>
      <w:r w:rsidR="00F82203">
        <w:rPr>
          <w:sz w:val="24"/>
          <w:szCs w:val="24"/>
        </w:rPr>
        <w:t xml:space="preserve"> </w:t>
      </w:r>
      <w:r w:rsidR="00F82203" w:rsidRPr="00365F75">
        <w:rPr>
          <w:sz w:val="24"/>
          <w:szCs w:val="24"/>
        </w:rPr>
        <w:t>vertical</w:t>
      </w:r>
      <w:r w:rsidR="00F22E9F" w:rsidRPr="00365F75">
        <w:rPr>
          <w:sz w:val="24"/>
          <w:szCs w:val="24"/>
        </w:rPr>
        <w:t xml:space="preserve"> clearance as measured from the top of rail </w:t>
      </w:r>
      <w:r w:rsidR="00DD3E3D">
        <w:rPr>
          <w:sz w:val="24"/>
          <w:szCs w:val="24"/>
        </w:rPr>
        <w:t xml:space="preserve">on the southernmost track </w:t>
      </w:r>
      <w:r w:rsidR="00F22E9F" w:rsidRPr="00365F75">
        <w:rPr>
          <w:sz w:val="24"/>
          <w:szCs w:val="24"/>
        </w:rPr>
        <w:t xml:space="preserve">to the </w:t>
      </w:r>
      <w:bookmarkStart w:id="1" w:name="_Hlk508110260"/>
      <w:r w:rsidR="00F22E9F" w:rsidRPr="00365F75">
        <w:rPr>
          <w:sz w:val="24"/>
          <w:szCs w:val="24"/>
        </w:rPr>
        <w:t>underside of the bridge</w:t>
      </w:r>
      <w:bookmarkEnd w:id="1"/>
      <w:r w:rsidR="00F22E9F" w:rsidRPr="00365F75">
        <w:rPr>
          <w:sz w:val="24"/>
          <w:szCs w:val="24"/>
        </w:rPr>
        <w:t>.</w:t>
      </w:r>
      <w:r w:rsidR="009A3098" w:rsidRPr="00365F75">
        <w:rPr>
          <w:sz w:val="24"/>
          <w:szCs w:val="24"/>
        </w:rPr>
        <w:t xml:space="preserve"> </w:t>
      </w:r>
      <w:r w:rsidR="00FB3957">
        <w:rPr>
          <w:sz w:val="24"/>
          <w:szCs w:val="24"/>
        </w:rPr>
        <w:t>Minimum s</w:t>
      </w:r>
      <w:r w:rsidR="004F555D" w:rsidRPr="00365F75">
        <w:rPr>
          <w:sz w:val="24"/>
          <w:szCs w:val="24"/>
        </w:rPr>
        <w:t xml:space="preserve">ide (horizontal) clearances </w:t>
      </w:r>
      <w:r w:rsidR="00C67BDD">
        <w:rPr>
          <w:sz w:val="24"/>
          <w:szCs w:val="24"/>
        </w:rPr>
        <w:t xml:space="preserve">for the southbound structure </w:t>
      </w:r>
      <w:r w:rsidR="004F555D" w:rsidRPr="00365F75">
        <w:rPr>
          <w:sz w:val="24"/>
          <w:szCs w:val="24"/>
        </w:rPr>
        <w:t xml:space="preserve">will be </w:t>
      </w:r>
      <w:r w:rsidR="00C20C8F" w:rsidRPr="00C20C8F">
        <w:rPr>
          <w:sz w:val="24"/>
          <w:szCs w:val="24"/>
        </w:rPr>
        <w:t>17’-0 7/16</w:t>
      </w:r>
      <w:r w:rsidR="00F82203" w:rsidRPr="00C20C8F">
        <w:rPr>
          <w:sz w:val="24"/>
          <w:szCs w:val="24"/>
        </w:rPr>
        <w:t>”</w:t>
      </w:r>
      <w:r w:rsidR="004F555D" w:rsidRPr="00365F75">
        <w:rPr>
          <w:sz w:val="24"/>
          <w:szCs w:val="24"/>
        </w:rPr>
        <w:t xml:space="preserve"> from the centerline of the </w:t>
      </w:r>
      <w:r w:rsidR="00FE6A5A">
        <w:rPr>
          <w:sz w:val="24"/>
          <w:szCs w:val="24"/>
        </w:rPr>
        <w:t>south</w:t>
      </w:r>
      <w:r w:rsidR="00FE45DF">
        <w:rPr>
          <w:sz w:val="24"/>
          <w:szCs w:val="24"/>
        </w:rPr>
        <w:t xml:space="preserve">ernmost </w:t>
      </w:r>
      <w:r w:rsidR="004F555D" w:rsidRPr="00365F75">
        <w:rPr>
          <w:sz w:val="24"/>
          <w:szCs w:val="24"/>
        </w:rPr>
        <w:t>track</w:t>
      </w:r>
      <w:r w:rsidR="00F82203">
        <w:rPr>
          <w:sz w:val="24"/>
          <w:szCs w:val="24"/>
        </w:rPr>
        <w:t xml:space="preserve"> to the nearest reinforced concrete pier</w:t>
      </w:r>
      <w:r w:rsidR="00073ADB">
        <w:rPr>
          <w:sz w:val="24"/>
          <w:szCs w:val="24"/>
        </w:rPr>
        <w:t xml:space="preserve"> cap</w:t>
      </w:r>
      <w:r w:rsidR="004F555D" w:rsidRPr="00365F75">
        <w:rPr>
          <w:sz w:val="24"/>
          <w:szCs w:val="24"/>
        </w:rPr>
        <w:t>.</w:t>
      </w:r>
      <w:r w:rsidR="00F82203">
        <w:rPr>
          <w:sz w:val="24"/>
          <w:szCs w:val="24"/>
        </w:rPr>
        <w:t xml:space="preserve">  </w:t>
      </w:r>
      <w:r w:rsidR="00B76DF5" w:rsidRPr="00365F75">
        <w:rPr>
          <w:sz w:val="24"/>
          <w:szCs w:val="24"/>
        </w:rPr>
        <w:t xml:space="preserve">The new </w:t>
      </w:r>
      <w:r w:rsidR="00B76DF5">
        <w:rPr>
          <w:sz w:val="24"/>
          <w:szCs w:val="24"/>
        </w:rPr>
        <w:t>no</w:t>
      </w:r>
      <w:r w:rsidR="001F1A26">
        <w:rPr>
          <w:sz w:val="24"/>
          <w:szCs w:val="24"/>
        </w:rPr>
        <w:t>rth</w:t>
      </w:r>
      <w:r w:rsidR="00B76DF5">
        <w:rPr>
          <w:sz w:val="24"/>
          <w:szCs w:val="24"/>
        </w:rPr>
        <w:t xml:space="preserve">bound </w:t>
      </w:r>
      <w:r w:rsidR="00B76DF5" w:rsidRPr="00365F75">
        <w:rPr>
          <w:sz w:val="24"/>
          <w:szCs w:val="24"/>
        </w:rPr>
        <w:t xml:space="preserve">bridge will provide a minimum of </w:t>
      </w:r>
      <w:r w:rsidR="00CF7AB6" w:rsidRPr="00CF7AB6">
        <w:rPr>
          <w:sz w:val="24"/>
          <w:szCs w:val="24"/>
        </w:rPr>
        <w:t>26’-0 7/8”</w:t>
      </w:r>
      <w:r w:rsidR="00CF7AB6" w:rsidRPr="00CF7AB6">
        <w:rPr>
          <w:b/>
          <w:bCs/>
          <w:sz w:val="24"/>
          <w:szCs w:val="24"/>
        </w:rPr>
        <w:t xml:space="preserve"> </w:t>
      </w:r>
      <w:r w:rsidR="00B76DF5" w:rsidRPr="00365F75">
        <w:rPr>
          <w:sz w:val="24"/>
          <w:szCs w:val="24"/>
        </w:rPr>
        <w:t xml:space="preserve">vertical clearance as measured from the top of rail </w:t>
      </w:r>
      <w:r w:rsidR="00B76DF5">
        <w:rPr>
          <w:sz w:val="24"/>
          <w:szCs w:val="24"/>
        </w:rPr>
        <w:t xml:space="preserve">on the southernmost track </w:t>
      </w:r>
      <w:r w:rsidR="00B76DF5" w:rsidRPr="00365F75">
        <w:rPr>
          <w:sz w:val="24"/>
          <w:szCs w:val="24"/>
        </w:rPr>
        <w:t xml:space="preserve">to the underside of the bridge. </w:t>
      </w:r>
      <w:r w:rsidR="00B76DF5">
        <w:rPr>
          <w:sz w:val="24"/>
          <w:szCs w:val="24"/>
        </w:rPr>
        <w:t>Minimum s</w:t>
      </w:r>
      <w:r w:rsidR="00B76DF5" w:rsidRPr="00365F75">
        <w:rPr>
          <w:sz w:val="24"/>
          <w:szCs w:val="24"/>
        </w:rPr>
        <w:t xml:space="preserve">ide (horizontal) clearances </w:t>
      </w:r>
      <w:r w:rsidR="006B31EF">
        <w:rPr>
          <w:sz w:val="24"/>
          <w:szCs w:val="24"/>
        </w:rPr>
        <w:t xml:space="preserve">for the northbound structure </w:t>
      </w:r>
      <w:r w:rsidR="00B76DF5" w:rsidRPr="00365F75">
        <w:rPr>
          <w:sz w:val="24"/>
          <w:szCs w:val="24"/>
        </w:rPr>
        <w:t xml:space="preserve">will </w:t>
      </w:r>
      <w:r w:rsidR="00B76DF5" w:rsidRPr="006A3619">
        <w:rPr>
          <w:sz w:val="24"/>
          <w:szCs w:val="24"/>
        </w:rPr>
        <w:t xml:space="preserve">be </w:t>
      </w:r>
      <w:r w:rsidR="006A3619" w:rsidRPr="006A3619">
        <w:rPr>
          <w:sz w:val="24"/>
          <w:szCs w:val="24"/>
        </w:rPr>
        <w:t xml:space="preserve">17’-5 </w:t>
      </w:r>
      <w:r w:rsidR="00353C3C">
        <w:rPr>
          <w:sz w:val="24"/>
          <w:szCs w:val="24"/>
        </w:rPr>
        <w:t>1/2</w:t>
      </w:r>
      <w:r w:rsidR="00B76DF5" w:rsidRPr="006A3619">
        <w:rPr>
          <w:sz w:val="24"/>
          <w:szCs w:val="24"/>
        </w:rPr>
        <w:t>”</w:t>
      </w:r>
      <w:r w:rsidR="00B76DF5" w:rsidRPr="00365F75">
        <w:rPr>
          <w:sz w:val="24"/>
          <w:szCs w:val="24"/>
        </w:rPr>
        <w:t xml:space="preserve"> from the centerline of the </w:t>
      </w:r>
      <w:r w:rsidR="00B76DF5">
        <w:rPr>
          <w:sz w:val="24"/>
          <w:szCs w:val="24"/>
        </w:rPr>
        <w:t xml:space="preserve">southernmost </w:t>
      </w:r>
      <w:r w:rsidR="00B76DF5" w:rsidRPr="00365F75">
        <w:rPr>
          <w:sz w:val="24"/>
          <w:szCs w:val="24"/>
        </w:rPr>
        <w:t>track</w:t>
      </w:r>
      <w:r w:rsidR="00B76DF5">
        <w:rPr>
          <w:sz w:val="24"/>
          <w:szCs w:val="24"/>
        </w:rPr>
        <w:t xml:space="preserve"> to the nearest reinforced concrete pier cap</w:t>
      </w:r>
      <w:r w:rsidR="00B76DF5" w:rsidRPr="00365F75">
        <w:rPr>
          <w:sz w:val="24"/>
          <w:szCs w:val="24"/>
        </w:rPr>
        <w:t>.</w:t>
      </w:r>
      <w:r w:rsidR="00B76DF5">
        <w:rPr>
          <w:sz w:val="24"/>
          <w:szCs w:val="24"/>
        </w:rPr>
        <w:t xml:space="preserve"> </w:t>
      </w:r>
      <w:r w:rsidR="00D316BB">
        <w:rPr>
          <w:sz w:val="24"/>
          <w:szCs w:val="24"/>
        </w:rPr>
        <w:t>Minimum v</w:t>
      </w:r>
      <w:r w:rsidR="00F82203">
        <w:rPr>
          <w:sz w:val="24"/>
          <w:szCs w:val="24"/>
        </w:rPr>
        <w:t>ertical clearance</w:t>
      </w:r>
      <w:r w:rsidR="0048333F">
        <w:rPr>
          <w:sz w:val="24"/>
          <w:szCs w:val="24"/>
        </w:rPr>
        <w:t>s</w:t>
      </w:r>
      <w:r w:rsidR="00F82203">
        <w:rPr>
          <w:sz w:val="24"/>
          <w:szCs w:val="24"/>
        </w:rPr>
        <w:t xml:space="preserve"> of </w:t>
      </w:r>
      <w:r w:rsidR="00353C3C">
        <w:rPr>
          <w:sz w:val="24"/>
          <w:szCs w:val="24"/>
        </w:rPr>
        <w:t>16’-6 1/2</w:t>
      </w:r>
      <w:r w:rsidR="00F82203">
        <w:rPr>
          <w:sz w:val="24"/>
          <w:szCs w:val="24"/>
        </w:rPr>
        <w:t xml:space="preserve">” </w:t>
      </w:r>
      <w:r w:rsidR="007D02DA">
        <w:rPr>
          <w:sz w:val="24"/>
          <w:szCs w:val="24"/>
        </w:rPr>
        <w:t>(</w:t>
      </w:r>
      <w:r w:rsidR="00022B68">
        <w:rPr>
          <w:sz w:val="24"/>
          <w:szCs w:val="24"/>
        </w:rPr>
        <w:t xml:space="preserve">southbound bridge) and </w:t>
      </w:r>
      <w:r w:rsidR="00C80803">
        <w:rPr>
          <w:sz w:val="24"/>
          <w:szCs w:val="24"/>
        </w:rPr>
        <w:t>20’-10 ½”</w:t>
      </w:r>
      <w:r w:rsidR="00E73ECA">
        <w:rPr>
          <w:sz w:val="24"/>
          <w:szCs w:val="24"/>
        </w:rPr>
        <w:t xml:space="preserve"> (northbound bridge) </w:t>
      </w:r>
      <w:r w:rsidR="00F82203">
        <w:rPr>
          <w:sz w:val="24"/>
          <w:szCs w:val="24"/>
        </w:rPr>
        <w:t xml:space="preserve">will be provided </w:t>
      </w:r>
      <w:r w:rsidR="00E73ECA">
        <w:rPr>
          <w:sz w:val="24"/>
          <w:szCs w:val="24"/>
        </w:rPr>
        <w:t>from the sh</w:t>
      </w:r>
      <w:r w:rsidR="00D316BB">
        <w:rPr>
          <w:sz w:val="24"/>
          <w:szCs w:val="24"/>
        </w:rPr>
        <w:t>oulder area of S</w:t>
      </w:r>
      <w:r w:rsidR="00461F47">
        <w:rPr>
          <w:sz w:val="24"/>
          <w:szCs w:val="24"/>
        </w:rPr>
        <w:t>.R.</w:t>
      </w:r>
      <w:r w:rsidR="00D316BB">
        <w:rPr>
          <w:sz w:val="24"/>
          <w:szCs w:val="24"/>
        </w:rPr>
        <w:t xml:space="preserve"> 2037</w:t>
      </w:r>
      <w:r w:rsidR="00461F47">
        <w:rPr>
          <w:sz w:val="24"/>
          <w:szCs w:val="24"/>
        </w:rPr>
        <w:t xml:space="preserve"> </w:t>
      </w:r>
      <w:r w:rsidR="00B11DA4">
        <w:rPr>
          <w:sz w:val="24"/>
          <w:szCs w:val="24"/>
        </w:rPr>
        <w:t>to</w:t>
      </w:r>
      <w:r w:rsidR="00F82203">
        <w:rPr>
          <w:sz w:val="24"/>
          <w:szCs w:val="24"/>
        </w:rPr>
        <w:t xml:space="preserve"> the </w:t>
      </w:r>
      <w:r w:rsidR="00ED385F">
        <w:rPr>
          <w:sz w:val="24"/>
          <w:szCs w:val="24"/>
        </w:rPr>
        <w:t xml:space="preserve">nearest reinforced </w:t>
      </w:r>
      <w:r w:rsidR="009A3682">
        <w:rPr>
          <w:sz w:val="24"/>
          <w:szCs w:val="24"/>
        </w:rPr>
        <w:t>con</w:t>
      </w:r>
      <w:r w:rsidR="00746934">
        <w:rPr>
          <w:sz w:val="24"/>
          <w:szCs w:val="24"/>
        </w:rPr>
        <w:t xml:space="preserve">crete </w:t>
      </w:r>
      <w:r w:rsidR="00ED385F">
        <w:rPr>
          <w:sz w:val="24"/>
          <w:szCs w:val="24"/>
        </w:rPr>
        <w:t>pier cap</w:t>
      </w:r>
      <w:r w:rsidR="00F82203">
        <w:rPr>
          <w:sz w:val="24"/>
          <w:szCs w:val="24"/>
        </w:rPr>
        <w:t xml:space="preserve">. </w:t>
      </w:r>
      <w:r w:rsidR="00F82203" w:rsidRPr="00365F75">
        <w:rPr>
          <w:sz w:val="24"/>
          <w:szCs w:val="24"/>
        </w:rPr>
        <w:t xml:space="preserve"> </w:t>
      </w:r>
      <w:r w:rsidR="009A3098" w:rsidRPr="00365F75">
        <w:rPr>
          <w:sz w:val="24"/>
          <w:szCs w:val="24"/>
        </w:rPr>
        <w:t xml:space="preserve">The </w:t>
      </w:r>
      <w:r w:rsidR="00A330AF">
        <w:rPr>
          <w:sz w:val="24"/>
          <w:szCs w:val="24"/>
        </w:rPr>
        <w:t xml:space="preserve">Department avers the </w:t>
      </w:r>
      <w:r w:rsidR="009A3098" w:rsidRPr="00365F75">
        <w:rPr>
          <w:sz w:val="24"/>
          <w:szCs w:val="24"/>
        </w:rPr>
        <w:t>average daily traffic (ADT) for S.R.</w:t>
      </w:r>
      <w:r w:rsidR="002723E4">
        <w:rPr>
          <w:sz w:val="24"/>
          <w:szCs w:val="24"/>
        </w:rPr>
        <w:t xml:space="preserve"> 0001</w:t>
      </w:r>
      <w:r w:rsidR="009A3098" w:rsidRPr="00365F75">
        <w:rPr>
          <w:sz w:val="24"/>
          <w:szCs w:val="24"/>
        </w:rPr>
        <w:t xml:space="preserve"> </w:t>
      </w:r>
      <w:r w:rsidR="009A3098" w:rsidRPr="00A654F0">
        <w:rPr>
          <w:sz w:val="24"/>
          <w:szCs w:val="24"/>
        </w:rPr>
        <w:t xml:space="preserve">is </w:t>
      </w:r>
      <w:r w:rsidR="00CB4772">
        <w:rPr>
          <w:sz w:val="24"/>
          <w:szCs w:val="24"/>
        </w:rPr>
        <w:t>88,782</w:t>
      </w:r>
      <w:r w:rsidR="009C6B56" w:rsidRPr="00A654F0">
        <w:rPr>
          <w:sz w:val="24"/>
          <w:szCs w:val="24"/>
        </w:rPr>
        <w:t xml:space="preserve"> </w:t>
      </w:r>
      <w:r w:rsidR="009A3098" w:rsidRPr="00A654F0">
        <w:rPr>
          <w:sz w:val="24"/>
          <w:szCs w:val="24"/>
        </w:rPr>
        <w:t>vehicles</w:t>
      </w:r>
      <w:r w:rsidR="009A3098" w:rsidRPr="00365F75">
        <w:rPr>
          <w:sz w:val="24"/>
          <w:szCs w:val="24"/>
        </w:rPr>
        <w:t xml:space="preserve"> with </w:t>
      </w:r>
      <w:r w:rsidR="00C244A1">
        <w:rPr>
          <w:sz w:val="24"/>
          <w:szCs w:val="24"/>
        </w:rPr>
        <w:t>8</w:t>
      </w:r>
      <w:r w:rsidR="009A3098" w:rsidRPr="00365F75">
        <w:rPr>
          <w:sz w:val="24"/>
          <w:szCs w:val="24"/>
        </w:rPr>
        <w:t>% trucks.</w:t>
      </w:r>
    </w:p>
    <w:p w14:paraId="04E59582" w14:textId="76A5529F" w:rsidR="00CB4772" w:rsidRDefault="00CB4772" w:rsidP="00F22E9F">
      <w:pPr>
        <w:ind w:firstLine="1440"/>
        <w:rPr>
          <w:sz w:val="24"/>
          <w:szCs w:val="24"/>
        </w:rPr>
      </w:pPr>
    </w:p>
    <w:p w14:paraId="3F5F9905" w14:textId="239D760B" w:rsidR="00CB4772" w:rsidRPr="008B6E14" w:rsidRDefault="009D28D6" w:rsidP="00F22E9F">
      <w:pPr>
        <w:ind w:firstLine="1440"/>
        <w:rPr>
          <w:rFonts w:ascii="SimSun" w:eastAsia="SimSun" w:hAnsi="SimSun" w:cs="SimSun"/>
          <w:sz w:val="24"/>
          <w:szCs w:val="24"/>
        </w:rPr>
      </w:pPr>
      <w:r w:rsidRPr="00AC6334">
        <w:rPr>
          <w:sz w:val="24"/>
          <w:szCs w:val="24"/>
        </w:rPr>
        <w:t>The proposed</w:t>
      </w:r>
      <w:r w:rsidR="00E06513" w:rsidRPr="00AC6334">
        <w:rPr>
          <w:sz w:val="24"/>
          <w:szCs w:val="24"/>
        </w:rPr>
        <w:t xml:space="preserve"> locations of the </w:t>
      </w:r>
      <w:r w:rsidR="00F01A48" w:rsidRPr="00AC6334">
        <w:rPr>
          <w:sz w:val="24"/>
          <w:szCs w:val="24"/>
        </w:rPr>
        <w:t>new</w:t>
      </w:r>
      <w:r w:rsidR="00E06513" w:rsidRPr="00AC6334">
        <w:rPr>
          <w:sz w:val="24"/>
          <w:szCs w:val="24"/>
        </w:rPr>
        <w:t xml:space="preserve"> southbound and northbound bridges </w:t>
      </w:r>
      <w:r w:rsidR="00C71D34" w:rsidRPr="00AC6334">
        <w:rPr>
          <w:sz w:val="24"/>
          <w:szCs w:val="24"/>
        </w:rPr>
        <w:t>require</w:t>
      </w:r>
      <w:r w:rsidR="00BC37C9" w:rsidRPr="00AC6334">
        <w:rPr>
          <w:sz w:val="24"/>
          <w:szCs w:val="24"/>
        </w:rPr>
        <w:t xml:space="preserve"> that </w:t>
      </w:r>
      <w:r w:rsidR="007C0AA8" w:rsidRPr="00AC6334">
        <w:rPr>
          <w:sz w:val="24"/>
          <w:szCs w:val="24"/>
        </w:rPr>
        <w:t xml:space="preserve">two (2) </w:t>
      </w:r>
      <w:r w:rsidR="00BC37C9" w:rsidRPr="00AC6334">
        <w:rPr>
          <w:sz w:val="24"/>
          <w:szCs w:val="24"/>
        </w:rPr>
        <w:t xml:space="preserve">existing catenary structures be </w:t>
      </w:r>
      <w:r w:rsidR="007C0AA8" w:rsidRPr="00AC6334">
        <w:rPr>
          <w:sz w:val="24"/>
          <w:szCs w:val="24"/>
        </w:rPr>
        <w:t>d</w:t>
      </w:r>
      <w:r w:rsidR="00F4422F" w:rsidRPr="00AC6334">
        <w:rPr>
          <w:sz w:val="24"/>
          <w:szCs w:val="24"/>
        </w:rPr>
        <w:t xml:space="preserve">emolished and replaced with three (3) </w:t>
      </w:r>
      <w:r w:rsidR="00F01A48" w:rsidRPr="00AC6334">
        <w:rPr>
          <w:sz w:val="24"/>
          <w:szCs w:val="24"/>
        </w:rPr>
        <w:t>new cat</w:t>
      </w:r>
      <w:r w:rsidR="002E00BA" w:rsidRPr="00AC6334">
        <w:rPr>
          <w:sz w:val="24"/>
          <w:szCs w:val="24"/>
        </w:rPr>
        <w:t xml:space="preserve">enary structures. </w:t>
      </w:r>
      <w:r w:rsidR="00BF1F01" w:rsidRPr="00AC6334">
        <w:rPr>
          <w:sz w:val="24"/>
          <w:szCs w:val="24"/>
        </w:rPr>
        <w:t>The existing</w:t>
      </w:r>
      <w:r w:rsidR="007A72E9" w:rsidRPr="00AC6334">
        <w:rPr>
          <w:sz w:val="24"/>
          <w:szCs w:val="24"/>
        </w:rPr>
        <w:t xml:space="preserve"> catenary structures </w:t>
      </w:r>
      <w:r w:rsidR="00C85380" w:rsidRPr="00AC6334">
        <w:rPr>
          <w:sz w:val="24"/>
          <w:szCs w:val="24"/>
        </w:rPr>
        <w:t>supply</w:t>
      </w:r>
      <w:r w:rsidR="00C85380">
        <w:rPr>
          <w:sz w:val="24"/>
          <w:szCs w:val="24"/>
        </w:rPr>
        <w:t xml:space="preserve"> electrification to the two SEPTA tracks</w:t>
      </w:r>
      <w:r w:rsidR="00625C61">
        <w:rPr>
          <w:sz w:val="24"/>
          <w:szCs w:val="24"/>
        </w:rPr>
        <w:t xml:space="preserve"> and carry three (3) high voltage </w:t>
      </w:r>
      <w:r w:rsidR="00F635EE">
        <w:rPr>
          <w:sz w:val="24"/>
          <w:szCs w:val="24"/>
        </w:rPr>
        <w:t>(240 kV) PECO tr</w:t>
      </w:r>
      <w:r w:rsidR="007A363A">
        <w:rPr>
          <w:sz w:val="24"/>
          <w:szCs w:val="24"/>
        </w:rPr>
        <w:t>ansmission lines above.</w:t>
      </w:r>
      <w:r w:rsidR="00A53999">
        <w:rPr>
          <w:sz w:val="24"/>
          <w:szCs w:val="24"/>
        </w:rPr>
        <w:t xml:space="preserve"> The new pro</w:t>
      </w:r>
      <w:r w:rsidR="008B6E14">
        <w:rPr>
          <w:sz w:val="24"/>
          <w:szCs w:val="24"/>
        </w:rPr>
        <w:t xml:space="preserve">posed catenary structures </w:t>
      </w:r>
      <w:r w:rsidR="00AC2EC7">
        <w:rPr>
          <w:sz w:val="24"/>
          <w:szCs w:val="24"/>
        </w:rPr>
        <w:t>w</w:t>
      </w:r>
      <w:r w:rsidR="004A583A">
        <w:rPr>
          <w:sz w:val="24"/>
          <w:szCs w:val="24"/>
        </w:rPr>
        <w:t xml:space="preserve">ill be constructed on a skew to the tracks and parallel to the new bridges. </w:t>
      </w:r>
      <w:r w:rsidR="007C1F38">
        <w:rPr>
          <w:sz w:val="24"/>
          <w:szCs w:val="24"/>
        </w:rPr>
        <w:t xml:space="preserve">The </w:t>
      </w:r>
      <w:r w:rsidR="005F05BC">
        <w:rPr>
          <w:sz w:val="24"/>
          <w:szCs w:val="24"/>
        </w:rPr>
        <w:t>proposed mid</w:t>
      </w:r>
      <w:r w:rsidR="00BC5350">
        <w:rPr>
          <w:sz w:val="24"/>
          <w:szCs w:val="24"/>
        </w:rPr>
        <w:t xml:space="preserve">dle </w:t>
      </w:r>
      <w:r w:rsidR="005F05BC">
        <w:rPr>
          <w:sz w:val="24"/>
          <w:szCs w:val="24"/>
        </w:rPr>
        <w:t xml:space="preserve">catenary structure </w:t>
      </w:r>
      <w:r w:rsidR="00BC5350">
        <w:rPr>
          <w:sz w:val="24"/>
          <w:szCs w:val="24"/>
        </w:rPr>
        <w:t>will be half-height and provide</w:t>
      </w:r>
      <w:r w:rsidR="001A7EF9">
        <w:rPr>
          <w:sz w:val="24"/>
          <w:szCs w:val="24"/>
        </w:rPr>
        <w:t xml:space="preserve"> electrification for the SEPTA tracks bu</w:t>
      </w:r>
      <w:r w:rsidR="000F4B07">
        <w:rPr>
          <w:sz w:val="24"/>
          <w:szCs w:val="24"/>
        </w:rPr>
        <w:t>t will not carry the above PECO transmission lines.</w:t>
      </w:r>
    </w:p>
    <w:p w14:paraId="10550EC6" w14:textId="77777777" w:rsidR="00B56098" w:rsidRDefault="00B56098" w:rsidP="00AC6746">
      <w:pPr>
        <w:rPr>
          <w:sz w:val="24"/>
          <w:szCs w:val="24"/>
        </w:rPr>
      </w:pPr>
    </w:p>
    <w:p w14:paraId="2A246C91" w14:textId="35E2186A" w:rsidR="00AC6746" w:rsidRDefault="00AC6746" w:rsidP="00AC6746">
      <w:pPr>
        <w:ind w:firstLine="1440"/>
        <w:rPr>
          <w:sz w:val="24"/>
          <w:szCs w:val="24"/>
        </w:rPr>
      </w:pPr>
      <w:r w:rsidRPr="00E8451B">
        <w:rPr>
          <w:sz w:val="24"/>
          <w:szCs w:val="24"/>
        </w:rPr>
        <w:t>A field investigation and conference</w:t>
      </w:r>
      <w:r w:rsidR="00B00B68" w:rsidRPr="00E8451B">
        <w:rPr>
          <w:sz w:val="24"/>
          <w:szCs w:val="24"/>
        </w:rPr>
        <w:t xml:space="preserve"> </w:t>
      </w:r>
      <w:r w:rsidR="00C62C0E">
        <w:rPr>
          <w:sz w:val="24"/>
          <w:szCs w:val="24"/>
        </w:rPr>
        <w:t xml:space="preserve">was scheduled for March 20, 2020. </w:t>
      </w:r>
      <w:r w:rsidR="008A7A4C">
        <w:rPr>
          <w:sz w:val="24"/>
          <w:szCs w:val="24"/>
        </w:rPr>
        <w:t xml:space="preserve"> Unfortunately, the current COVID-19 crisis re</w:t>
      </w:r>
      <w:r w:rsidR="00587817">
        <w:rPr>
          <w:sz w:val="24"/>
          <w:szCs w:val="24"/>
        </w:rPr>
        <w:t xml:space="preserve">sulted in the cancellation of the field conference. </w:t>
      </w:r>
      <w:r w:rsidRPr="00E8451B">
        <w:rPr>
          <w:sz w:val="24"/>
          <w:szCs w:val="24"/>
        </w:rPr>
        <w:t xml:space="preserve"> </w:t>
      </w:r>
      <w:r w:rsidR="00587817">
        <w:rPr>
          <w:sz w:val="24"/>
          <w:szCs w:val="24"/>
        </w:rPr>
        <w:t>At the requ</w:t>
      </w:r>
      <w:r w:rsidR="009F6D67">
        <w:rPr>
          <w:sz w:val="24"/>
          <w:szCs w:val="24"/>
        </w:rPr>
        <w:t xml:space="preserve">est of the Department, the Commission conducted a </w:t>
      </w:r>
      <w:r w:rsidR="002221DD">
        <w:rPr>
          <w:sz w:val="24"/>
          <w:szCs w:val="24"/>
        </w:rPr>
        <w:t xml:space="preserve">teleconference </w:t>
      </w:r>
      <w:r w:rsidR="00115A8C">
        <w:rPr>
          <w:sz w:val="24"/>
          <w:szCs w:val="24"/>
        </w:rPr>
        <w:t xml:space="preserve">on April 29, 2020 </w:t>
      </w:r>
      <w:r w:rsidR="002221DD">
        <w:rPr>
          <w:sz w:val="24"/>
          <w:szCs w:val="24"/>
        </w:rPr>
        <w:t>to discuss the applicatio</w:t>
      </w:r>
      <w:r w:rsidR="00CD260C">
        <w:rPr>
          <w:sz w:val="24"/>
          <w:szCs w:val="24"/>
        </w:rPr>
        <w:t xml:space="preserve">n and alteration of the crossing. </w:t>
      </w:r>
      <w:r w:rsidR="00115A8C">
        <w:rPr>
          <w:sz w:val="24"/>
          <w:szCs w:val="24"/>
        </w:rPr>
        <w:t>R</w:t>
      </w:r>
      <w:r w:rsidR="005C377F">
        <w:rPr>
          <w:sz w:val="24"/>
          <w:szCs w:val="24"/>
        </w:rPr>
        <w:t>epresentatives</w:t>
      </w:r>
      <w:r w:rsidR="00920421" w:rsidRPr="00E8451B">
        <w:rPr>
          <w:sz w:val="24"/>
          <w:szCs w:val="24"/>
        </w:rPr>
        <w:t xml:space="preserve"> </w:t>
      </w:r>
      <w:r w:rsidRPr="00E8451B">
        <w:rPr>
          <w:sz w:val="24"/>
          <w:szCs w:val="24"/>
        </w:rPr>
        <w:t xml:space="preserve">of </w:t>
      </w:r>
      <w:r w:rsidR="00BE371B" w:rsidRPr="00E8451B">
        <w:rPr>
          <w:sz w:val="24"/>
          <w:szCs w:val="24"/>
        </w:rPr>
        <w:t>the Department</w:t>
      </w:r>
      <w:r w:rsidRPr="00E8451B">
        <w:rPr>
          <w:sz w:val="24"/>
          <w:szCs w:val="24"/>
        </w:rPr>
        <w:t xml:space="preserve">, </w:t>
      </w:r>
      <w:r w:rsidR="00953FBA">
        <w:rPr>
          <w:sz w:val="24"/>
          <w:szCs w:val="24"/>
        </w:rPr>
        <w:t xml:space="preserve">SEPTA, CSXT, Aqua PA, </w:t>
      </w:r>
      <w:r w:rsidR="002A27A1">
        <w:rPr>
          <w:sz w:val="24"/>
          <w:szCs w:val="24"/>
        </w:rPr>
        <w:t>Bucks County Water and Sewer Authority, PECO and Verizon</w:t>
      </w:r>
      <w:r w:rsidR="00115A8C">
        <w:rPr>
          <w:sz w:val="24"/>
          <w:szCs w:val="24"/>
        </w:rPr>
        <w:t xml:space="preserve"> </w:t>
      </w:r>
      <w:r w:rsidR="006C11BC">
        <w:rPr>
          <w:sz w:val="24"/>
          <w:szCs w:val="24"/>
        </w:rPr>
        <w:t>participated in the teleconference</w:t>
      </w:r>
      <w:r w:rsidR="00115A8C">
        <w:rPr>
          <w:sz w:val="24"/>
          <w:szCs w:val="24"/>
        </w:rPr>
        <w:t>.</w:t>
      </w:r>
    </w:p>
    <w:p w14:paraId="5265B7B6" w14:textId="77777777" w:rsidR="00FB3957" w:rsidRPr="00AC6746" w:rsidRDefault="00FB3957" w:rsidP="00AC6746">
      <w:pPr>
        <w:ind w:firstLine="1440"/>
        <w:rPr>
          <w:sz w:val="24"/>
          <w:szCs w:val="24"/>
        </w:rPr>
      </w:pPr>
    </w:p>
    <w:p w14:paraId="2345B46F" w14:textId="3C746328" w:rsidR="00514177" w:rsidRDefault="00514177" w:rsidP="00514177">
      <w:pPr>
        <w:rPr>
          <w:sz w:val="24"/>
          <w:szCs w:val="24"/>
        </w:rPr>
      </w:pPr>
      <w:r w:rsidRPr="00514177">
        <w:rPr>
          <w:sz w:val="24"/>
          <w:szCs w:val="24"/>
        </w:rPr>
        <w:tab/>
      </w:r>
      <w:r w:rsidRPr="00514177">
        <w:rPr>
          <w:sz w:val="24"/>
          <w:szCs w:val="24"/>
        </w:rPr>
        <w:tab/>
      </w:r>
      <w:r w:rsidR="0010440D">
        <w:rPr>
          <w:sz w:val="24"/>
          <w:szCs w:val="24"/>
        </w:rPr>
        <w:t>The Department</w:t>
      </w:r>
      <w:r w:rsidRPr="00514177">
        <w:rPr>
          <w:sz w:val="24"/>
          <w:szCs w:val="24"/>
        </w:rPr>
        <w:t xml:space="preserve"> agrees to construct the project at its sole cost and expense.  </w:t>
      </w:r>
      <w:r w:rsidR="0010440D">
        <w:rPr>
          <w:sz w:val="24"/>
          <w:szCs w:val="24"/>
        </w:rPr>
        <w:t xml:space="preserve">The Department </w:t>
      </w:r>
      <w:r w:rsidR="0010440D" w:rsidRPr="0010440D">
        <w:rPr>
          <w:sz w:val="24"/>
          <w:szCs w:val="24"/>
        </w:rPr>
        <w:t>agrees to reimburse the railroad</w:t>
      </w:r>
      <w:r w:rsidR="00821498">
        <w:rPr>
          <w:sz w:val="24"/>
          <w:szCs w:val="24"/>
        </w:rPr>
        <w:t>s</w:t>
      </w:r>
      <w:r w:rsidR="0010440D" w:rsidRPr="0010440D">
        <w:rPr>
          <w:sz w:val="24"/>
          <w:szCs w:val="24"/>
        </w:rPr>
        <w:t xml:space="preserve"> for any costs incurred </w:t>
      </w:r>
      <w:r w:rsidR="0010440D">
        <w:rPr>
          <w:sz w:val="24"/>
          <w:szCs w:val="24"/>
        </w:rPr>
        <w:t xml:space="preserve">for </w:t>
      </w:r>
      <w:r w:rsidR="0010440D" w:rsidRPr="0010440D">
        <w:rPr>
          <w:sz w:val="24"/>
          <w:szCs w:val="24"/>
        </w:rPr>
        <w:t xml:space="preserve">providing engineering and watchman and flagman services in conjunction with the project. </w:t>
      </w:r>
      <w:r w:rsidR="00706BD2">
        <w:rPr>
          <w:sz w:val="24"/>
          <w:szCs w:val="24"/>
        </w:rPr>
        <w:t xml:space="preserve"> </w:t>
      </w:r>
      <w:r w:rsidR="0010440D" w:rsidRPr="0010440D">
        <w:rPr>
          <w:sz w:val="24"/>
          <w:szCs w:val="24"/>
        </w:rPr>
        <w:t xml:space="preserve"> </w:t>
      </w:r>
    </w:p>
    <w:p w14:paraId="4427CEB4" w14:textId="77777777" w:rsidR="0010440D" w:rsidRDefault="0010440D" w:rsidP="00514177">
      <w:pPr>
        <w:rPr>
          <w:sz w:val="24"/>
          <w:szCs w:val="24"/>
        </w:rPr>
      </w:pPr>
    </w:p>
    <w:p w14:paraId="4631BB10" w14:textId="223ED1D4" w:rsidR="0010440D" w:rsidRPr="001D4D63" w:rsidRDefault="00E8451B" w:rsidP="005A7C68">
      <w:pPr>
        <w:ind w:firstLine="1440"/>
        <w:rPr>
          <w:sz w:val="24"/>
          <w:szCs w:val="24"/>
        </w:rPr>
      </w:pPr>
      <w:r>
        <w:rPr>
          <w:sz w:val="24"/>
          <w:szCs w:val="24"/>
        </w:rPr>
        <w:t>Not all</w:t>
      </w:r>
      <w:r w:rsidRPr="00E8451B">
        <w:rPr>
          <w:sz w:val="24"/>
          <w:szCs w:val="24"/>
        </w:rPr>
        <w:t xml:space="preserve"> non-carrier public utility companies were not available</w:t>
      </w:r>
      <w:r w:rsidR="00094E99">
        <w:rPr>
          <w:sz w:val="24"/>
          <w:szCs w:val="24"/>
        </w:rPr>
        <w:t xml:space="preserve"> for the teleco</w:t>
      </w:r>
      <w:r w:rsidR="00D75ACD">
        <w:rPr>
          <w:sz w:val="24"/>
          <w:szCs w:val="24"/>
        </w:rPr>
        <w:t>nference</w:t>
      </w:r>
      <w:r w:rsidRPr="00E8451B">
        <w:rPr>
          <w:sz w:val="24"/>
          <w:szCs w:val="24"/>
        </w:rPr>
        <w:t xml:space="preserve"> to determine the extent of their project involvement.  So that the project is able to move forward</w:t>
      </w:r>
      <w:r>
        <w:rPr>
          <w:sz w:val="24"/>
          <w:szCs w:val="24"/>
        </w:rPr>
        <w:t xml:space="preserve">, </w:t>
      </w:r>
      <w:r w:rsidRPr="00E8451B">
        <w:rPr>
          <w:sz w:val="24"/>
          <w:szCs w:val="24"/>
        </w:rPr>
        <w:t>and the parties are afforded the opportunity to fully participate</w:t>
      </w:r>
      <w:r>
        <w:rPr>
          <w:sz w:val="24"/>
          <w:szCs w:val="24"/>
        </w:rPr>
        <w:t>,</w:t>
      </w:r>
      <w:r w:rsidRPr="00E8451B">
        <w:rPr>
          <w:sz w:val="24"/>
          <w:szCs w:val="24"/>
        </w:rPr>
        <w:t xml:space="preserve"> we will direct the </w:t>
      </w:r>
      <w:r w:rsidRPr="00E8451B">
        <w:rPr>
          <w:sz w:val="24"/>
          <w:szCs w:val="24"/>
        </w:rPr>
        <w:lastRenderedPageBreak/>
        <w:t>non-carrier public utility companies to perform their project work at their initial cost.  The parties will then determine</w:t>
      </w:r>
      <w:r>
        <w:rPr>
          <w:sz w:val="24"/>
          <w:szCs w:val="24"/>
        </w:rPr>
        <w:t>,</w:t>
      </w:r>
      <w:r w:rsidRPr="00E8451B">
        <w:rPr>
          <w:sz w:val="24"/>
          <w:szCs w:val="24"/>
        </w:rPr>
        <w:t xml:space="preserve"> at a later date</w:t>
      </w:r>
      <w:r>
        <w:rPr>
          <w:sz w:val="24"/>
          <w:szCs w:val="24"/>
        </w:rPr>
        <w:t>,</w:t>
      </w:r>
      <w:r w:rsidRPr="00E8451B">
        <w:rPr>
          <w:sz w:val="24"/>
          <w:szCs w:val="24"/>
        </w:rPr>
        <w:t xml:space="preserve"> whether they have been adequately compensated for their project work and whether a hearing is needed to resolve any remaining issues</w:t>
      </w:r>
      <w:r w:rsidR="00A330AF">
        <w:rPr>
          <w:sz w:val="24"/>
          <w:szCs w:val="24"/>
        </w:rPr>
        <w:t>.</w:t>
      </w:r>
    </w:p>
    <w:p w14:paraId="7CE22F53" w14:textId="77777777" w:rsidR="00746E52" w:rsidRPr="001D4D63" w:rsidRDefault="00746E52" w:rsidP="005A7C68">
      <w:pPr>
        <w:ind w:firstLine="1440"/>
        <w:rPr>
          <w:sz w:val="24"/>
          <w:szCs w:val="24"/>
        </w:rPr>
      </w:pPr>
    </w:p>
    <w:p w14:paraId="0C3E6D2E" w14:textId="62B78963" w:rsidR="00746E52" w:rsidRPr="001D4D63" w:rsidRDefault="00746E52" w:rsidP="005A7C68">
      <w:pPr>
        <w:ind w:firstLine="1440"/>
        <w:rPr>
          <w:sz w:val="24"/>
          <w:szCs w:val="24"/>
        </w:rPr>
      </w:pPr>
      <w:r w:rsidRPr="001D4D63">
        <w:rPr>
          <w:sz w:val="24"/>
          <w:szCs w:val="24"/>
        </w:rPr>
        <w:t xml:space="preserve">The Commission has tentatively established jurisdiction over those portions of the project </w:t>
      </w:r>
      <w:r w:rsidR="001567D4">
        <w:rPr>
          <w:sz w:val="24"/>
          <w:szCs w:val="24"/>
        </w:rPr>
        <w:t xml:space="preserve">for the </w:t>
      </w:r>
      <w:r w:rsidR="00BC7C56">
        <w:rPr>
          <w:sz w:val="24"/>
          <w:szCs w:val="24"/>
        </w:rPr>
        <w:t xml:space="preserve">proposed </w:t>
      </w:r>
      <w:r w:rsidR="00105443">
        <w:rPr>
          <w:sz w:val="24"/>
          <w:szCs w:val="24"/>
        </w:rPr>
        <w:t>south</w:t>
      </w:r>
      <w:r w:rsidR="00BC7C56">
        <w:rPr>
          <w:sz w:val="24"/>
          <w:szCs w:val="24"/>
        </w:rPr>
        <w:t xml:space="preserve">bound structure </w:t>
      </w:r>
      <w:r w:rsidRPr="001D4D63">
        <w:rPr>
          <w:sz w:val="24"/>
          <w:szCs w:val="24"/>
        </w:rPr>
        <w:t xml:space="preserve">between S.R. </w:t>
      </w:r>
      <w:r w:rsidR="00E8451B">
        <w:rPr>
          <w:sz w:val="24"/>
          <w:szCs w:val="24"/>
        </w:rPr>
        <w:t>0</w:t>
      </w:r>
      <w:r w:rsidR="00BC7C56">
        <w:rPr>
          <w:sz w:val="24"/>
          <w:szCs w:val="24"/>
        </w:rPr>
        <w:t>001</w:t>
      </w:r>
      <w:r w:rsidRPr="001D4D63">
        <w:rPr>
          <w:sz w:val="24"/>
          <w:szCs w:val="24"/>
        </w:rPr>
        <w:t xml:space="preserve"> Survey and Construction Baseline Station </w:t>
      </w:r>
      <w:r w:rsidR="00E8451B">
        <w:rPr>
          <w:sz w:val="24"/>
          <w:szCs w:val="24"/>
        </w:rPr>
        <w:t>1</w:t>
      </w:r>
      <w:r w:rsidR="00BC7C56">
        <w:rPr>
          <w:sz w:val="24"/>
          <w:szCs w:val="24"/>
        </w:rPr>
        <w:t>37</w:t>
      </w:r>
      <w:r w:rsidR="009C16D0">
        <w:rPr>
          <w:sz w:val="24"/>
          <w:szCs w:val="24"/>
        </w:rPr>
        <w:t>+0</w:t>
      </w:r>
      <w:r w:rsidR="00E8451B">
        <w:rPr>
          <w:sz w:val="24"/>
          <w:szCs w:val="24"/>
        </w:rPr>
        <w:t>0</w:t>
      </w:r>
      <w:r w:rsidRPr="001D4D63">
        <w:rPr>
          <w:sz w:val="24"/>
          <w:szCs w:val="24"/>
        </w:rPr>
        <w:t xml:space="preserve"> and Station </w:t>
      </w:r>
      <w:r w:rsidR="00E8451B">
        <w:rPr>
          <w:sz w:val="24"/>
          <w:szCs w:val="24"/>
        </w:rPr>
        <w:t>1</w:t>
      </w:r>
      <w:r w:rsidR="009C16D0">
        <w:rPr>
          <w:sz w:val="24"/>
          <w:szCs w:val="24"/>
        </w:rPr>
        <w:t>45</w:t>
      </w:r>
      <w:r w:rsidR="00E8451B">
        <w:rPr>
          <w:sz w:val="24"/>
          <w:szCs w:val="24"/>
        </w:rPr>
        <w:t>+00</w:t>
      </w:r>
      <w:r w:rsidRPr="001D4D63">
        <w:rPr>
          <w:sz w:val="24"/>
          <w:szCs w:val="24"/>
        </w:rPr>
        <w:t xml:space="preserve"> </w:t>
      </w:r>
      <w:r w:rsidR="009F6E99">
        <w:rPr>
          <w:sz w:val="24"/>
          <w:szCs w:val="24"/>
        </w:rPr>
        <w:t xml:space="preserve">and for the </w:t>
      </w:r>
      <w:r w:rsidR="00105443">
        <w:rPr>
          <w:sz w:val="24"/>
          <w:szCs w:val="24"/>
        </w:rPr>
        <w:t>north</w:t>
      </w:r>
      <w:r w:rsidR="009F6E99">
        <w:rPr>
          <w:sz w:val="24"/>
          <w:szCs w:val="24"/>
        </w:rPr>
        <w:t>bound structure be</w:t>
      </w:r>
      <w:r w:rsidR="00266193">
        <w:rPr>
          <w:sz w:val="24"/>
          <w:szCs w:val="24"/>
        </w:rPr>
        <w:t xml:space="preserve">tween </w:t>
      </w:r>
      <w:r w:rsidR="00EC4FF2">
        <w:rPr>
          <w:sz w:val="24"/>
          <w:szCs w:val="24"/>
        </w:rPr>
        <w:t>S.R. 0001</w:t>
      </w:r>
      <w:r w:rsidR="00616B6A">
        <w:rPr>
          <w:sz w:val="24"/>
          <w:szCs w:val="24"/>
        </w:rPr>
        <w:t xml:space="preserve"> Survey and Construction Baseline Station </w:t>
      </w:r>
      <w:r w:rsidR="00C22C97">
        <w:rPr>
          <w:sz w:val="24"/>
          <w:szCs w:val="24"/>
        </w:rPr>
        <w:t xml:space="preserve">138+00 and Station 147+00 </w:t>
      </w:r>
      <w:r w:rsidRPr="001D4D63">
        <w:rPr>
          <w:sz w:val="24"/>
          <w:szCs w:val="24"/>
        </w:rPr>
        <w:t xml:space="preserve">as shown on </w:t>
      </w:r>
      <w:r w:rsidR="00901A99">
        <w:rPr>
          <w:sz w:val="24"/>
          <w:szCs w:val="24"/>
        </w:rPr>
        <w:t xml:space="preserve">the </w:t>
      </w:r>
      <w:r w:rsidRPr="001D4D63">
        <w:rPr>
          <w:sz w:val="24"/>
          <w:szCs w:val="24"/>
        </w:rPr>
        <w:t>drawing</w:t>
      </w:r>
      <w:r w:rsidR="00E2493F">
        <w:rPr>
          <w:sz w:val="24"/>
          <w:szCs w:val="24"/>
        </w:rPr>
        <w:t>s</w:t>
      </w:r>
      <w:r w:rsidRPr="001D4D63">
        <w:rPr>
          <w:sz w:val="24"/>
          <w:szCs w:val="24"/>
        </w:rPr>
        <w:t xml:space="preserve"> submitted with the application.</w:t>
      </w:r>
    </w:p>
    <w:p w14:paraId="51EF3216" w14:textId="77777777" w:rsidR="00514177" w:rsidRPr="001D4D63" w:rsidRDefault="00514177" w:rsidP="00514177">
      <w:pPr>
        <w:rPr>
          <w:sz w:val="24"/>
          <w:szCs w:val="24"/>
        </w:rPr>
      </w:pPr>
    </w:p>
    <w:p w14:paraId="60614E8E" w14:textId="7075D1FF" w:rsidR="00AC6746" w:rsidRPr="001D4D63" w:rsidRDefault="00514177" w:rsidP="00514177">
      <w:pPr>
        <w:rPr>
          <w:sz w:val="24"/>
          <w:szCs w:val="24"/>
        </w:rPr>
      </w:pPr>
      <w:r w:rsidRPr="001D4D63">
        <w:rPr>
          <w:sz w:val="24"/>
          <w:szCs w:val="24"/>
        </w:rPr>
        <w:tab/>
      </w:r>
      <w:r w:rsidRPr="001D4D63">
        <w:rPr>
          <w:sz w:val="24"/>
          <w:szCs w:val="24"/>
        </w:rPr>
        <w:tab/>
      </w:r>
      <w:r w:rsidR="0010440D" w:rsidRPr="001D4D63">
        <w:rPr>
          <w:sz w:val="24"/>
          <w:szCs w:val="24"/>
        </w:rPr>
        <w:t>The Department</w:t>
      </w:r>
      <w:r w:rsidRPr="001D4D63">
        <w:rPr>
          <w:sz w:val="24"/>
          <w:szCs w:val="24"/>
        </w:rPr>
        <w:t xml:space="preserve"> agrees to maintain the substructure and superstructure of the </w:t>
      </w:r>
      <w:r w:rsidR="0010440D" w:rsidRPr="001D4D63">
        <w:rPr>
          <w:sz w:val="24"/>
          <w:szCs w:val="24"/>
        </w:rPr>
        <w:t xml:space="preserve">new </w:t>
      </w:r>
      <w:r w:rsidR="00267376" w:rsidRPr="001D4D63">
        <w:rPr>
          <w:sz w:val="24"/>
          <w:szCs w:val="24"/>
        </w:rPr>
        <w:t xml:space="preserve">S.R. </w:t>
      </w:r>
      <w:r w:rsidR="002A1943">
        <w:rPr>
          <w:sz w:val="24"/>
          <w:szCs w:val="24"/>
        </w:rPr>
        <w:t>0</w:t>
      </w:r>
      <w:r w:rsidR="00901A99">
        <w:rPr>
          <w:sz w:val="24"/>
          <w:szCs w:val="24"/>
        </w:rPr>
        <w:t xml:space="preserve">001 </w:t>
      </w:r>
      <w:r w:rsidRPr="001D4D63">
        <w:rPr>
          <w:sz w:val="24"/>
          <w:szCs w:val="24"/>
        </w:rPr>
        <w:t>bridge</w:t>
      </w:r>
      <w:r w:rsidR="00901A99">
        <w:rPr>
          <w:sz w:val="24"/>
          <w:szCs w:val="24"/>
        </w:rPr>
        <w:t>s</w:t>
      </w:r>
      <w:r w:rsidRPr="001D4D63">
        <w:rPr>
          <w:sz w:val="24"/>
          <w:szCs w:val="24"/>
        </w:rPr>
        <w:t xml:space="preserve">.  </w:t>
      </w:r>
      <w:r w:rsidR="00087209">
        <w:rPr>
          <w:sz w:val="24"/>
          <w:szCs w:val="24"/>
        </w:rPr>
        <w:t xml:space="preserve">The Department agrees to maintain the snow, ice and debris removal from the </w:t>
      </w:r>
      <w:r w:rsidR="00A909AE">
        <w:rPr>
          <w:sz w:val="24"/>
          <w:szCs w:val="24"/>
        </w:rPr>
        <w:t xml:space="preserve">road surface </w:t>
      </w:r>
      <w:r w:rsidR="00087209">
        <w:rPr>
          <w:sz w:val="24"/>
          <w:szCs w:val="24"/>
        </w:rPr>
        <w:t xml:space="preserve">of the new S.R. </w:t>
      </w:r>
      <w:r w:rsidR="00A909AE">
        <w:rPr>
          <w:sz w:val="24"/>
          <w:szCs w:val="24"/>
        </w:rPr>
        <w:t>0</w:t>
      </w:r>
      <w:r w:rsidR="0017448C">
        <w:rPr>
          <w:sz w:val="24"/>
          <w:szCs w:val="24"/>
        </w:rPr>
        <w:t>001</w:t>
      </w:r>
      <w:r w:rsidR="00FC2F35">
        <w:rPr>
          <w:sz w:val="24"/>
          <w:szCs w:val="24"/>
        </w:rPr>
        <w:t xml:space="preserve"> </w:t>
      </w:r>
      <w:r w:rsidR="00087209">
        <w:rPr>
          <w:sz w:val="24"/>
          <w:szCs w:val="24"/>
        </w:rPr>
        <w:t>bridge</w:t>
      </w:r>
      <w:r w:rsidR="00FC2F35">
        <w:rPr>
          <w:sz w:val="24"/>
          <w:szCs w:val="24"/>
        </w:rPr>
        <w:t>s</w:t>
      </w:r>
      <w:r w:rsidR="00087209">
        <w:rPr>
          <w:sz w:val="24"/>
          <w:szCs w:val="24"/>
        </w:rPr>
        <w:t>.</w:t>
      </w:r>
      <w:r w:rsidR="00A909AE">
        <w:rPr>
          <w:sz w:val="24"/>
          <w:szCs w:val="24"/>
        </w:rPr>
        <w:t xml:space="preserve">  The proposed bridge</w:t>
      </w:r>
      <w:r w:rsidR="00C2608E">
        <w:rPr>
          <w:sz w:val="24"/>
          <w:szCs w:val="24"/>
        </w:rPr>
        <w:t>s</w:t>
      </w:r>
      <w:r w:rsidR="00A909AE">
        <w:rPr>
          <w:sz w:val="24"/>
          <w:szCs w:val="24"/>
        </w:rPr>
        <w:t xml:space="preserve"> will not have sidewalks</w:t>
      </w:r>
      <w:r w:rsidR="0017448C">
        <w:rPr>
          <w:sz w:val="24"/>
          <w:szCs w:val="24"/>
        </w:rPr>
        <w:t xml:space="preserve"> or lighting</w:t>
      </w:r>
      <w:r w:rsidR="00A909AE">
        <w:rPr>
          <w:sz w:val="24"/>
          <w:szCs w:val="24"/>
        </w:rPr>
        <w:t>.</w:t>
      </w:r>
      <w:r w:rsidR="00087209">
        <w:rPr>
          <w:sz w:val="24"/>
          <w:szCs w:val="24"/>
        </w:rPr>
        <w:t xml:space="preserve">  </w:t>
      </w:r>
      <w:r w:rsidRPr="001D4D63">
        <w:rPr>
          <w:sz w:val="24"/>
          <w:szCs w:val="24"/>
        </w:rPr>
        <w:t>The project is estimated to cost $</w:t>
      </w:r>
      <w:r w:rsidR="0017448C">
        <w:rPr>
          <w:sz w:val="24"/>
          <w:szCs w:val="24"/>
        </w:rPr>
        <w:t>32</w:t>
      </w:r>
      <w:r w:rsidR="003265F4" w:rsidRPr="001D4D63">
        <w:rPr>
          <w:sz w:val="24"/>
          <w:szCs w:val="24"/>
        </w:rPr>
        <w:t>,</w:t>
      </w:r>
      <w:r w:rsidR="00A909AE">
        <w:rPr>
          <w:sz w:val="24"/>
          <w:szCs w:val="24"/>
        </w:rPr>
        <w:t>0</w:t>
      </w:r>
      <w:r w:rsidR="003265F4" w:rsidRPr="001D4D63">
        <w:rPr>
          <w:sz w:val="24"/>
          <w:szCs w:val="24"/>
        </w:rPr>
        <w:t>00</w:t>
      </w:r>
      <w:r w:rsidRPr="001D4D63">
        <w:rPr>
          <w:sz w:val="24"/>
          <w:szCs w:val="24"/>
        </w:rPr>
        <w:t xml:space="preserve">,000 and be </w:t>
      </w:r>
      <w:r w:rsidR="00A909AE">
        <w:rPr>
          <w:sz w:val="24"/>
          <w:szCs w:val="24"/>
        </w:rPr>
        <w:t>80</w:t>
      </w:r>
      <w:r w:rsidR="00240D98" w:rsidRPr="001D4D63">
        <w:rPr>
          <w:sz w:val="24"/>
          <w:szCs w:val="24"/>
        </w:rPr>
        <w:t xml:space="preserve">% </w:t>
      </w:r>
      <w:r w:rsidR="00A909AE">
        <w:rPr>
          <w:sz w:val="24"/>
          <w:szCs w:val="24"/>
        </w:rPr>
        <w:t xml:space="preserve">federal and 20% </w:t>
      </w:r>
      <w:r w:rsidR="00240D98" w:rsidRPr="001D4D63">
        <w:rPr>
          <w:sz w:val="24"/>
          <w:szCs w:val="24"/>
        </w:rPr>
        <w:t>state funded.</w:t>
      </w:r>
    </w:p>
    <w:p w14:paraId="100F9241" w14:textId="77777777" w:rsidR="00514177" w:rsidRPr="003265F4" w:rsidRDefault="00514177" w:rsidP="00514177">
      <w:pPr>
        <w:rPr>
          <w:sz w:val="24"/>
          <w:szCs w:val="24"/>
          <w:highlight w:val="yellow"/>
        </w:rPr>
      </w:pPr>
    </w:p>
    <w:p w14:paraId="406A73F9" w14:textId="550DD6F7" w:rsidR="002F3F74" w:rsidRPr="00823191" w:rsidRDefault="00C95BBE" w:rsidP="002F3F74">
      <w:pPr>
        <w:ind w:firstLine="1440"/>
        <w:rPr>
          <w:sz w:val="24"/>
          <w:szCs w:val="24"/>
        </w:rPr>
      </w:pPr>
      <w:r w:rsidRPr="005F1423">
        <w:rPr>
          <w:sz w:val="24"/>
          <w:szCs w:val="24"/>
        </w:rPr>
        <w:t xml:space="preserve">At the time of the </w:t>
      </w:r>
      <w:r w:rsidR="00E10D42">
        <w:rPr>
          <w:sz w:val="24"/>
          <w:szCs w:val="24"/>
        </w:rPr>
        <w:t>tele</w:t>
      </w:r>
      <w:r w:rsidRPr="005F1423">
        <w:rPr>
          <w:sz w:val="24"/>
          <w:szCs w:val="24"/>
        </w:rPr>
        <w:t>conference the Department was undecided if it will be necessary for the Commission to appropriate railroad property for construction of the project but will submit right-of-way plans and metes and bounds descriptions at a later date if it is deemed necessary.</w:t>
      </w:r>
      <w:r w:rsidR="00E10D42">
        <w:rPr>
          <w:sz w:val="24"/>
          <w:szCs w:val="24"/>
        </w:rPr>
        <w:t xml:space="preserve"> </w:t>
      </w:r>
      <w:r w:rsidR="002F3F74" w:rsidRPr="00823191">
        <w:rPr>
          <w:sz w:val="24"/>
          <w:szCs w:val="24"/>
        </w:rPr>
        <w:t xml:space="preserve">The </w:t>
      </w:r>
      <w:r w:rsidR="002F3F74">
        <w:rPr>
          <w:sz w:val="24"/>
          <w:szCs w:val="24"/>
        </w:rPr>
        <w:t>Department</w:t>
      </w:r>
      <w:r w:rsidR="002F3F74" w:rsidRPr="00823191">
        <w:rPr>
          <w:sz w:val="24"/>
          <w:szCs w:val="24"/>
        </w:rPr>
        <w:t xml:space="preserve"> </w:t>
      </w:r>
      <w:r w:rsidR="00A909AE">
        <w:rPr>
          <w:sz w:val="24"/>
          <w:szCs w:val="24"/>
        </w:rPr>
        <w:t>agrees to submit final detailed structural drawing</w:t>
      </w:r>
      <w:r w:rsidR="00DD519C">
        <w:rPr>
          <w:sz w:val="24"/>
          <w:szCs w:val="24"/>
        </w:rPr>
        <w:t>s</w:t>
      </w:r>
      <w:r w:rsidR="00A909AE">
        <w:rPr>
          <w:sz w:val="24"/>
          <w:szCs w:val="24"/>
        </w:rPr>
        <w:t xml:space="preserve"> for the proposed </w:t>
      </w:r>
      <w:r w:rsidR="00DD519C">
        <w:rPr>
          <w:sz w:val="24"/>
          <w:szCs w:val="24"/>
        </w:rPr>
        <w:t>project</w:t>
      </w:r>
      <w:r w:rsidR="00A909AE">
        <w:rPr>
          <w:sz w:val="24"/>
          <w:szCs w:val="24"/>
        </w:rPr>
        <w:t xml:space="preserve"> </w:t>
      </w:r>
      <w:r w:rsidR="002F3F74" w:rsidRPr="00823191">
        <w:rPr>
          <w:sz w:val="24"/>
          <w:szCs w:val="24"/>
        </w:rPr>
        <w:t xml:space="preserve">to the Commission </w:t>
      </w:r>
      <w:r w:rsidR="00A909AE">
        <w:rPr>
          <w:sz w:val="24"/>
          <w:szCs w:val="24"/>
        </w:rPr>
        <w:t xml:space="preserve">for approval </w:t>
      </w:r>
      <w:r w:rsidR="002F3F74" w:rsidRPr="00823191">
        <w:rPr>
          <w:sz w:val="24"/>
          <w:szCs w:val="24"/>
        </w:rPr>
        <w:t xml:space="preserve">and the parties of record for consideration in this proceeding.  </w:t>
      </w:r>
      <w:proofErr w:type="gramStart"/>
      <w:r w:rsidR="002F3F74" w:rsidRPr="00823191">
        <w:rPr>
          <w:sz w:val="24"/>
          <w:szCs w:val="24"/>
        </w:rPr>
        <w:t>Accordingly</w:t>
      </w:r>
      <w:proofErr w:type="gramEnd"/>
      <w:r w:rsidR="002F3F74" w:rsidRPr="00823191">
        <w:rPr>
          <w:sz w:val="24"/>
          <w:szCs w:val="24"/>
        </w:rPr>
        <w:t xml:space="preserve"> it will be necessary for the </w:t>
      </w:r>
      <w:r w:rsidR="002F3F74">
        <w:rPr>
          <w:sz w:val="24"/>
          <w:szCs w:val="24"/>
        </w:rPr>
        <w:t>Department</w:t>
      </w:r>
      <w:r w:rsidR="002F3F74" w:rsidRPr="00823191">
        <w:rPr>
          <w:sz w:val="24"/>
          <w:szCs w:val="24"/>
        </w:rPr>
        <w:t xml:space="preserve"> to do so prior to the start of construction.</w:t>
      </w:r>
    </w:p>
    <w:p w14:paraId="4EEFDF50" w14:textId="77777777" w:rsidR="00514177" w:rsidRDefault="00514177" w:rsidP="00514177">
      <w:pPr>
        <w:rPr>
          <w:sz w:val="24"/>
          <w:szCs w:val="24"/>
        </w:rPr>
      </w:pPr>
    </w:p>
    <w:p w14:paraId="6356E151" w14:textId="77777777" w:rsidR="005A7C68" w:rsidRDefault="005A7C68" w:rsidP="005A7C68">
      <w:pPr>
        <w:ind w:firstLine="1440"/>
        <w:rPr>
          <w:sz w:val="24"/>
          <w:szCs w:val="24"/>
        </w:rPr>
      </w:pPr>
      <w:r w:rsidRPr="00514177">
        <w:rPr>
          <w:sz w:val="24"/>
          <w:szCs w:val="24"/>
        </w:rPr>
        <w:t>The applicant has certified that a copy of the application has been served on each party in interest and none has advised that i</w:t>
      </w:r>
      <w:r>
        <w:rPr>
          <w:sz w:val="24"/>
          <w:szCs w:val="24"/>
        </w:rPr>
        <w:t>t objects to the issuance of a Secretarial Letter</w:t>
      </w:r>
      <w:r w:rsidRPr="00514177">
        <w:rPr>
          <w:sz w:val="24"/>
          <w:szCs w:val="24"/>
        </w:rPr>
        <w:t>, prior to a</w:t>
      </w:r>
      <w:r>
        <w:rPr>
          <w:sz w:val="24"/>
          <w:szCs w:val="24"/>
        </w:rPr>
        <w:t xml:space="preserve"> </w:t>
      </w:r>
      <w:r w:rsidRPr="00514177">
        <w:rPr>
          <w:sz w:val="24"/>
          <w:szCs w:val="24"/>
        </w:rPr>
        <w:t>hearing, approving the application.</w:t>
      </w:r>
    </w:p>
    <w:p w14:paraId="170ED7CA" w14:textId="77777777" w:rsidR="005A7C68" w:rsidRPr="00514177" w:rsidRDefault="005A7C68" w:rsidP="00514177">
      <w:pPr>
        <w:rPr>
          <w:sz w:val="24"/>
          <w:szCs w:val="24"/>
        </w:rPr>
      </w:pPr>
    </w:p>
    <w:p w14:paraId="2F79216C" w14:textId="77777777" w:rsidR="00514177" w:rsidRPr="00514177" w:rsidRDefault="00514177" w:rsidP="00514177">
      <w:pPr>
        <w:ind w:firstLine="1440"/>
        <w:rPr>
          <w:sz w:val="24"/>
          <w:szCs w:val="24"/>
        </w:rPr>
      </w:pPr>
      <w:r w:rsidRPr="00514177">
        <w:rPr>
          <w:sz w:val="24"/>
          <w:szCs w:val="24"/>
        </w:rPr>
        <w:t>Upon full consideration of the matters involved, we determine that it is not necessary to schedule a hearing in this proceeding at this time and that issuance of a</w:t>
      </w:r>
      <w:r w:rsidR="009B3723">
        <w:rPr>
          <w:sz w:val="24"/>
          <w:szCs w:val="24"/>
        </w:rPr>
        <w:t xml:space="preserve"> </w:t>
      </w:r>
      <w:r w:rsidR="007A716F">
        <w:rPr>
          <w:sz w:val="24"/>
          <w:szCs w:val="24"/>
        </w:rPr>
        <w:t>Secretarial</w:t>
      </w:r>
      <w:r w:rsidR="009B3723">
        <w:rPr>
          <w:sz w:val="24"/>
          <w:szCs w:val="24"/>
        </w:rPr>
        <w:t xml:space="preserve"> Letter</w:t>
      </w:r>
      <w:r w:rsidRPr="00514177">
        <w:rPr>
          <w:sz w:val="24"/>
          <w:szCs w:val="24"/>
        </w:rPr>
        <w:t xml:space="preserve"> without hearing is proper since </w:t>
      </w:r>
      <w:r w:rsidR="003265F4">
        <w:rPr>
          <w:sz w:val="24"/>
          <w:szCs w:val="24"/>
        </w:rPr>
        <w:t>the Department</w:t>
      </w:r>
      <w:r w:rsidRPr="00514177">
        <w:rPr>
          <w:sz w:val="24"/>
          <w:szCs w:val="24"/>
        </w:rPr>
        <w:t xml:space="preserve"> has agreed to construct the project at its sole cost and expense, and none of the parties has expressed any objections to the proposal</w:t>
      </w:r>
      <w:r w:rsidR="00EF75C0">
        <w:rPr>
          <w:sz w:val="24"/>
          <w:szCs w:val="24"/>
        </w:rPr>
        <w:t>.</w:t>
      </w:r>
    </w:p>
    <w:p w14:paraId="5503F92F" w14:textId="77777777" w:rsidR="00514177" w:rsidRPr="00514177" w:rsidRDefault="00514177" w:rsidP="00514177">
      <w:pPr>
        <w:rPr>
          <w:sz w:val="24"/>
          <w:szCs w:val="24"/>
        </w:rPr>
      </w:pPr>
    </w:p>
    <w:p w14:paraId="147B6ED2" w14:textId="77777777" w:rsidR="00514177" w:rsidRPr="00514177" w:rsidRDefault="00514177" w:rsidP="00514177">
      <w:pPr>
        <w:ind w:firstLine="1440"/>
        <w:rPr>
          <w:sz w:val="24"/>
          <w:szCs w:val="24"/>
        </w:rPr>
      </w:pPr>
      <w:r w:rsidRPr="00514177">
        <w:rPr>
          <w:sz w:val="24"/>
          <w:szCs w:val="24"/>
        </w:rPr>
        <w:t>The Commission issues this Secretarial Letter in accordance with Section 2702 of the Public Utility Code and finds that the alteration of the crossing is necessary and proper for the service, accommodation, convenience or safety of the public.</w:t>
      </w:r>
    </w:p>
    <w:p w14:paraId="5E573399" w14:textId="77777777" w:rsidR="00514177" w:rsidRPr="00514177" w:rsidRDefault="00514177" w:rsidP="00514177">
      <w:pPr>
        <w:rPr>
          <w:sz w:val="24"/>
          <w:szCs w:val="24"/>
        </w:rPr>
      </w:pPr>
    </w:p>
    <w:p w14:paraId="52634F18" w14:textId="77777777" w:rsidR="00584E15" w:rsidRDefault="00514177" w:rsidP="00AC75A4">
      <w:pPr>
        <w:ind w:firstLine="1440"/>
        <w:rPr>
          <w:sz w:val="24"/>
          <w:szCs w:val="24"/>
        </w:rPr>
      </w:pPr>
      <w:r w:rsidRPr="00514177">
        <w:rPr>
          <w:sz w:val="24"/>
          <w:szCs w:val="24"/>
        </w:rPr>
        <w:t>The alteration of the subject crossing as proposed by the Pennsylvania Department of Transportation is approved as herein directed:</w:t>
      </w:r>
      <w:r w:rsidR="00584E15" w:rsidRPr="00584E15">
        <w:rPr>
          <w:sz w:val="24"/>
          <w:szCs w:val="24"/>
        </w:rPr>
        <w:t xml:space="preserve"> </w:t>
      </w:r>
    </w:p>
    <w:p w14:paraId="46DE35BE" w14:textId="77777777" w:rsidR="009D25C1" w:rsidRPr="00240D98" w:rsidRDefault="009D25C1" w:rsidP="009C75C3">
      <w:pPr>
        <w:rPr>
          <w:sz w:val="24"/>
          <w:szCs w:val="24"/>
        </w:rPr>
      </w:pPr>
    </w:p>
    <w:p w14:paraId="506EE04B" w14:textId="537FCD0A" w:rsidR="006B72B4" w:rsidRDefault="006B72B4" w:rsidP="005C73C4">
      <w:pPr>
        <w:pStyle w:val="ListParagraph"/>
        <w:numPr>
          <w:ilvl w:val="0"/>
          <w:numId w:val="11"/>
        </w:numPr>
        <w:ind w:left="0" w:firstLine="1440"/>
        <w:rPr>
          <w:sz w:val="24"/>
          <w:szCs w:val="24"/>
        </w:rPr>
      </w:pPr>
      <w:r>
        <w:rPr>
          <w:sz w:val="24"/>
          <w:szCs w:val="24"/>
        </w:rPr>
        <w:t xml:space="preserve">The </w:t>
      </w:r>
      <w:r w:rsidR="00BC2F5A">
        <w:rPr>
          <w:sz w:val="24"/>
          <w:szCs w:val="24"/>
        </w:rPr>
        <w:t>sub</w:t>
      </w:r>
      <w:r w:rsidR="003B16BB">
        <w:rPr>
          <w:sz w:val="24"/>
          <w:szCs w:val="24"/>
        </w:rPr>
        <w:t xml:space="preserve">ject </w:t>
      </w:r>
      <w:r>
        <w:rPr>
          <w:sz w:val="24"/>
          <w:szCs w:val="24"/>
        </w:rPr>
        <w:t xml:space="preserve">caption be </w:t>
      </w:r>
      <w:r w:rsidR="003B16BB">
        <w:rPr>
          <w:sz w:val="24"/>
          <w:szCs w:val="24"/>
        </w:rPr>
        <w:t>revised</w:t>
      </w:r>
      <w:r>
        <w:rPr>
          <w:sz w:val="24"/>
          <w:szCs w:val="24"/>
        </w:rPr>
        <w:t xml:space="preserve"> as shown hereon. </w:t>
      </w:r>
    </w:p>
    <w:p w14:paraId="432B564D" w14:textId="77777777" w:rsidR="006124B8" w:rsidRPr="006124B8" w:rsidRDefault="006124B8" w:rsidP="006124B8">
      <w:pPr>
        <w:ind w:left="1440"/>
        <w:rPr>
          <w:sz w:val="24"/>
          <w:szCs w:val="24"/>
        </w:rPr>
      </w:pPr>
    </w:p>
    <w:p w14:paraId="55C094B0" w14:textId="06C3F9A5" w:rsidR="00A909AE" w:rsidRDefault="009D25C1" w:rsidP="005C73C4">
      <w:pPr>
        <w:pStyle w:val="ListParagraph"/>
        <w:numPr>
          <w:ilvl w:val="0"/>
          <w:numId w:val="11"/>
        </w:numPr>
        <w:ind w:left="0" w:firstLine="1440"/>
        <w:rPr>
          <w:sz w:val="24"/>
          <w:szCs w:val="24"/>
        </w:rPr>
      </w:pPr>
      <w:r w:rsidRPr="00A909AE">
        <w:rPr>
          <w:sz w:val="24"/>
          <w:szCs w:val="24"/>
        </w:rPr>
        <w:t>T</w:t>
      </w:r>
      <w:r w:rsidR="00A220B6" w:rsidRPr="00A909AE">
        <w:rPr>
          <w:sz w:val="24"/>
          <w:szCs w:val="24"/>
        </w:rPr>
        <w:t xml:space="preserve">he crossing where </w:t>
      </w:r>
      <w:r w:rsidR="00746E52" w:rsidRPr="00A909AE">
        <w:rPr>
          <w:sz w:val="24"/>
          <w:szCs w:val="24"/>
        </w:rPr>
        <w:t>S.</w:t>
      </w:r>
      <w:r w:rsidR="00D75B58" w:rsidRPr="00A909AE">
        <w:rPr>
          <w:sz w:val="24"/>
          <w:szCs w:val="24"/>
        </w:rPr>
        <w:t xml:space="preserve">R. </w:t>
      </w:r>
      <w:r w:rsidR="00A909AE" w:rsidRPr="00A909AE">
        <w:rPr>
          <w:sz w:val="24"/>
          <w:szCs w:val="24"/>
        </w:rPr>
        <w:t>0</w:t>
      </w:r>
      <w:r w:rsidR="00E866CC">
        <w:rPr>
          <w:sz w:val="24"/>
          <w:szCs w:val="24"/>
        </w:rPr>
        <w:t>001</w:t>
      </w:r>
      <w:r w:rsidR="00A220B6" w:rsidRPr="00A909AE">
        <w:rPr>
          <w:sz w:val="24"/>
          <w:szCs w:val="24"/>
        </w:rPr>
        <w:t xml:space="preserve"> </w:t>
      </w:r>
      <w:r w:rsidR="00514177" w:rsidRPr="00A909AE">
        <w:rPr>
          <w:sz w:val="24"/>
          <w:szCs w:val="24"/>
        </w:rPr>
        <w:t xml:space="preserve">crosses above the grade of </w:t>
      </w:r>
      <w:r w:rsidR="00EC5E13" w:rsidRPr="003B16BB">
        <w:rPr>
          <w:iCs/>
          <w:spacing w:val="-3"/>
          <w:sz w:val="24"/>
          <w:szCs w:val="24"/>
        </w:rPr>
        <w:t>the</w:t>
      </w:r>
      <w:r w:rsidR="00EC5E13" w:rsidRPr="009E3CBB">
        <w:rPr>
          <w:iCs/>
          <w:spacing w:val="-3"/>
          <w:sz w:val="24"/>
          <w:szCs w:val="24"/>
        </w:rPr>
        <w:t xml:space="preserve"> track(s) of CSX Transportation Inc</w:t>
      </w:r>
      <w:r w:rsidR="00EC5E13">
        <w:rPr>
          <w:iCs/>
          <w:spacing w:val="-3"/>
          <w:sz w:val="24"/>
          <w:szCs w:val="24"/>
        </w:rPr>
        <w:t>.</w:t>
      </w:r>
      <w:r w:rsidR="00EC5E13" w:rsidRPr="009E3CBB">
        <w:rPr>
          <w:iCs/>
          <w:spacing w:val="-3"/>
          <w:sz w:val="24"/>
          <w:szCs w:val="24"/>
        </w:rPr>
        <w:t xml:space="preserve"> and Southeastern Pennsylvania Transportation Authority</w:t>
      </w:r>
      <w:r w:rsidR="00791374">
        <w:rPr>
          <w:iCs/>
          <w:spacing w:val="-3"/>
          <w:sz w:val="24"/>
          <w:szCs w:val="24"/>
        </w:rPr>
        <w:t>,</w:t>
      </w:r>
      <w:r w:rsidR="008C71AF">
        <w:rPr>
          <w:iCs/>
          <w:spacing w:val="-3"/>
          <w:sz w:val="24"/>
          <w:szCs w:val="24"/>
        </w:rPr>
        <w:t xml:space="preserve"> and</w:t>
      </w:r>
      <w:r w:rsidR="006F6CA8">
        <w:rPr>
          <w:iCs/>
          <w:spacing w:val="-3"/>
          <w:sz w:val="24"/>
          <w:szCs w:val="24"/>
        </w:rPr>
        <w:t xml:space="preserve"> </w:t>
      </w:r>
      <w:r w:rsidR="00D74CC0">
        <w:rPr>
          <w:iCs/>
          <w:spacing w:val="-3"/>
          <w:sz w:val="24"/>
          <w:szCs w:val="24"/>
        </w:rPr>
        <w:t>a</w:t>
      </w:r>
      <w:r w:rsidR="003130A1">
        <w:rPr>
          <w:iCs/>
          <w:spacing w:val="-3"/>
          <w:sz w:val="24"/>
          <w:szCs w:val="24"/>
        </w:rPr>
        <w:t xml:space="preserve">bove the grade of </w:t>
      </w:r>
      <w:r w:rsidR="006F6CA8">
        <w:rPr>
          <w:iCs/>
          <w:spacing w:val="-3"/>
          <w:sz w:val="24"/>
          <w:szCs w:val="24"/>
        </w:rPr>
        <w:t>State Route 203</w:t>
      </w:r>
      <w:r w:rsidR="00791374">
        <w:rPr>
          <w:iCs/>
          <w:spacing w:val="-3"/>
          <w:sz w:val="24"/>
          <w:szCs w:val="24"/>
        </w:rPr>
        <w:t>7</w:t>
      </w:r>
      <w:r w:rsidR="00EC5E13" w:rsidRPr="009E3CBB">
        <w:rPr>
          <w:iCs/>
          <w:spacing w:val="-3"/>
          <w:sz w:val="24"/>
          <w:szCs w:val="24"/>
        </w:rPr>
        <w:t xml:space="preserve"> </w:t>
      </w:r>
      <w:r w:rsidR="00514177" w:rsidRPr="00A909AE">
        <w:rPr>
          <w:sz w:val="24"/>
          <w:szCs w:val="24"/>
        </w:rPr>
        <w:t xml:space="preserve">in </w:t>
      </w:r>
      <w:r w:rsidR="006F6CA8">
        <w:rPr>
          <w:sz w:val="24"/>
          <w:szCs w:val="24"/>
        </w:rPr>
        <w:t>Middletown Township, Bucks County</w:t>
      </w:r>
      <w:r w:rsidR="00C06BE5">
        <w:rPr>
          <w:sz w:val="24"/>
          <w:szCs w:val="24"/>
        </w:rPr>
        <w:t xml:space="preserve"> </w:t>
      </w:r>
      <w:r w:rsidR="00514177" w:rsidRPr="00A909AE">
        <w:rPr>
          <w:sz w:val="24"/>
          <w:szCs w:val="24"/>
        </w:rPr>
        <w:t xml:space="preserve">be altered generally in accordance with the </w:t>
      </w:r>
      <w:r w:rsidR="00CF1D56" w:rsidRPr="00A909AE">
        <w:rPr>
          <w:sz w:val="24"/>
          <w:szCs w:val="24"/>
        </w:rPr>
        <w:t>application</w:t>
      </w:r>
      <w:r w:rsidR="00514177" w:rsidRPr="00A909AE">
        <w:rPr>
          <w:sz w:val="24"/>
          <w:szCs w:val="24"/>
        </w:rPr>
        <w:t>.</w:t>
      </w:r>
    </w:p>
    <w:p w14:paraId="5814F589" w14:textId="4AB6A45E" w:rsidR="00A909AE" w:rsidRDefault="00A909AE" w:rsidP="00A909AE">
      <w:pPr>
        <w:ind w:left="1440"/>
        <w:rPr>
          <w:sz w:val="24"/>
          <w:szCs w:val="24"/>
        </w:rPr>
      </w:pPr>
    </w:p>
    <w:p w14:paraId="5BCC90F3" w14:textId="51E19C35" w:rsidR="00320C85" w:rsidRDefault="00320C85" w:rsidP="00A909AE">
      <w:pPr>
        <w:ind w:left="1440"/>
        <w:rPr>
          <w:sz w:val="24"/>
          <w:szCs w:val="24"/>
        </w:rPr>
      </w:pPr>
    </w:p>
    <w:p w14:paraId="5732869A" w14:textId="77777777" w:rsidR="00320C85" w:rsidRPr="00A909AE" w:rsidRDefault="00320C85" w:rsidP="00A909AE">
      <w:pPr>
        <w:ind w:left="1440"/>
        <w:rPr>
          <w:sz w:val="24"/>
          <w:szCs w:val="24"/>
        </w:rPr>
      </w:pPr>
    </w:p>
    <w:p w14:paraId="371C5B31" w14:textId="59B2E5DE" w:rsidR="00514177" w:rsidRPr="00A909AE" w:rsidRDefault="00514177" w:rsidP="005C73C4">
      <w:pPr>
        <w:pStyle w:val="ListParagraph"/>
        <w:numPr>
          <w:ilvl w:val="0"/>
          <w:numId w:val="11"/>
        </w:numPr>
        <w:ind w:left="0" w:firstLine="1440"/>
        <w:rPr>
          <w:sz w:val="24"/>
          <w:szCs w:val="24"/>
        </w:rPr>
      </w:pPr>
      <w:r w:rsidRPr="00A909AE">
        <w:rPr>
          <w:sz w:val="24"/>
          <w:szCs w:val="24"/>
        </w:rPr>
        <w:lastRenderedPageBreak/>
        <w:t>Pennsylvania Department of Transportation</w:t>
      </w:r>
      <w:r w:rsidR="009D25C1" w:rsidRPr="00A909AE">
        <w:rPr>
          <w:sz w:val="24"/>
          <w:szCs w:val="24"/>
        </w:rPr>
        <w:t>,</w:t>
      </w:r>
      <w:r w:rsidRPr="00A909AE">
        <w:rPr>
          <w:sz w:val="24"/>
          <w:szCs w:val="24"/>
        </w:rPr>
        <w:t xml:space="preserve"> </w:t>
      </w:r>
      <w:r w:rsidR="001D2CF7" w:rsidRPr="005F1423">
        <w:rPr>
          <w:sz w:val="24"/>
          <w:szCs w:val="24"/>
        </w:rPr>
        <w:t>at its sole cost and expense, prepare and submit to this Commission for approval and to all parties of record for examination, complete detailed construction plans for the project, and if necessary, right-of-way plans and property descriptions for any railroad property for the Commission to appropriate</w:t>
      </w:r>
      <w:r w:rsidR="00746E52" w:rsidRPr="00A909AE">
        <w:rPr>
          <w:sz w:val="24"/>
          <w:szCs w:val="24"/>
        </w:rPr>
        <w:t>.</w:t>
      </w:r>
    </w:p>
    <w:p w14:paraId="55E33925" w14:textId="77777777" w:rsidR="00514177" w:rsidRPr="00514177" w:rsidRDefault="00514177" w:rsidP="005C7B09">
      <w:pPr>
        <w:ind w:firstLine="1440"/>
        <w:rPr>
          <w:sz w:val="24"/>
          <w:szCs w:val="24"/>
        </w:rPr>
      </w:pPr>
    </w:p>
    <w:p w14:paraId="09143230" w14:textId="77777777" w:rsidR="00514177" w:rsidRDefault="00514177" w:rsidP="005C7B09">
      <w:pPr>
        <w:pStyle w:val="ListParagraph"/>
        <w:numPr>
          <w:ilvl w:val="0"/>
          <w:numId w:val="11"/>
        </w:numPr>
        <w:ind w:left="0" w:firstLine="1440"/>
        <w:rPr>
          <w:sz w:val="24"/>
          <w:szCs w:val="24"/>
        </w:rPr>
      </w:pPr>
      <w:r w:rsidRPr="005C7B09">
        <w:rPr>
          <w:sz w:val="24"/>
          <w:szCs w:val="24"/>
        </w:rPr>
        <w:t xml:space="preserve">Pennsylvania Department of Transportation, at its sole cost and expense, furnish all material and perform all work necessary to construct the </w:t>
      </w:r>
      <w:r w:rsidR="001D4D63">
        <w:rPr>
          <w:sz w:val="24"/>
          <w:szCs w:val="24"/>
        </w:rPr>
        <w:t>bridge replacement</w:t>
      </w:r>
      <w:r w:rsidRPr="005C7B09">
        <w:rPr>
          <w:sz w:val="24"/>
          <w:szCs w:val="24"/>
        </w:rPr>
        <w:t xml:space="preserve"> project generally in accordance with the </w:t>
      </w:r>
      <w:r w:rsidR="009D25C1" w:rsidRPr="005C7B09">
        <w:rPr>
          <w:sz w:val="24"/>
          <w:szCs w:val="24"/>
        </w:rPr>
        <w:t>approved</w:t>
      </w:r>
      <w:r w:rsidRPr="005C7B09">
        <w:rPr>
          <w:sz w:val="24"/>
          <w:szCs w:val="24"/>
        </w:rPr>
        <w:t xml:space="preserve"> plans and this </w:t>
      </w:r>
      <w:r w:rsidR="00656F3F" w:rsidRPr="005C7B09">
        <w:rPr>
          <w:sz w:val="24"/>
          <w:szCs w:val="24"/>
        </w:rPr>
        <w:t>Secretarial Letter</w:t>
      </w:r>
      <w:r w:rsidRPr="005C7B09">
        <w:rPr>
          <w:sz w:val="24"/>
          <w:szCs w:val="24"/>
        </w:rPr>
        <w:t>.</w:t>
      </w:r>
    </w:p>
    <w:p w14:paraId="66D60492" w14:textId="77777777" w:rsidR="00514177" w:rsidRPr="00514177" w:rsidRDefault="00514177" w:rsidP="009C75C3">
      <w:pPr>
        <w:rPr>
          <w:sz w:val="24"/>
          <w:szCs w:val="24"/>
        </w:rPr>
      </w:pPr>
    </w:p>
    <w:p w14:paraId="3B7A4A87" w14:textId="77777777" w:rsidR="00514177" w:rsidRPr="005C7B09" w:rsidRDefault="00514177" w:rsidP="005C7B09">
      <w:pPr>
        <w:pStyle w:val="ListParagraph"/>
        <w:numPr>
          <w:ilvl w:val="0"/>
          <w:numId w:val="11"/>
        </w:numPr>
        <w:ind w:left="0" w:firstLine="1440"/>
        <w:rPr>
          <w:sz w:val="24"/>
          <w:szCs w:val="24"/>
        </w:rPr>
      </w:pPr>
      <w:r w:rsidRPr="005C7B09">
        <w:rPr>
          <w:sz w:val="24"/>
          <w:szCs w:val="24"/>
        </w:rPr>
        <w:t>Pennsylvania Department of Transportation, at its sole cost and expense, furnish all material and perform all work necessary to establish and maintain all traffic controls that may be required to properly accommodate highway and pedestrian traffic during the time the crossing project is being constructed.</w:t>
      </w:r>
    </w:p>
    <w:p w14:paraId="5D89EFB0" w14:textId="77777777" w:rsidR="00514177" w:rsidRPr="00514177" w:rsidRDefault="00514177" w:rsidP="005C7B09">
      <w:pPr>
        <w:ind w:firstLine="1440"/>
        <w:rPr>
          <w:sz w:val="24"/>
          <w:szCs w:val="24"/>
        </w:rPr>
      </w:pPr>
    </w:p>
    <w:p w14:paraId="0FBD1A31" w14:textId="3B60EB56" w:rsidR="00514177" w:rsidRDefault="004A3F70" w:rsidP="005C7B09">
      <w:pPr>
        <w:pStyle w:val="ListParagraph"/>
        <w:numPr>
          <w:ilvl w:val="0"/>
          <w:numId w:val="11"/>
        </w:numPr>
        <w:ind w:left="0" w:firstLine="1440"/>
        <w:rPr>
          <w:sz w:val="24"/>
          <w:szCs w:val="24"/>
        </w:rPr>
      </w:pPr>
      <w:r>
        <w:rPr>
          <w:sz w:val="24"/>
          <w:szCs w:val="24"/>
        </w:rPr>
        <w:t>CSX Transpor</w:t>
      </w:r>
      <w:r w:rsidR="00064A86">
        <w:rPr>
          <w:sz w:val="24"/>
          <w:szCs w:val="24"/>
        </w:rPr>
        <w:t>tation, Inc.</w:t>
      </w:r>
      <w:r w:rsidR="001D4D63">
        <w:rPr>
          <w:sz w:val="24"/>
          <w:szCs w:val="24"/>
        </w:rPr>
        <w:t>,</w:t>
      </w:r>
      <w:r w:rsidR="00514177" w:rsidRPr="005C7B09">
        <w:rPr>
          <w:sz w:val="24"/>
          <w:szCs w:val="24"/>
        </w:rPr>
        <w:t xml:space="preserve"> </w:t>
      </w:r>
      <w:r w:rsidRPr="004A7E6C">
        <w:rPr>
          <w:sz w:val="24"/>
          <w:szCs w:val="24"/>
        </w:rPr>
        <w:t>at the sole cost and expense of the Pennsylvania Department of Transportation, furnish construction engineering and inspection service as required as a result of the proposed work; and furnish and maintain flagmen and watchmen as required to protect its operations during the time work is being performed across, above and adjacent to its tracks</w:t>
      </w:r>
      <w:r w:rsidR="00E02C8D" w:rsidRPr="00E02C8D">
        <w:rPr>
          <w:sz w:val="24"/>
          <w:szCs w:val="24"/>
        </w:rPr>
        <w:t>.</w:t>
      </w:r>
    </w:p>
    <w:p w14:paraId="103106A8" w14:textId="77777777" w:rsidR="00DF7629" w:rsidRPr="00DF7629" w:rsidRDefault="00DF7629" w:rsidP="00DF7629">
      <w:pPr>
        <w:rPr>
          <w:sz w:val="24"/>
          <w:szCs w:val="24"/>
        </w:rPr>
      </w:pPr>
    </w:p>
    <w:p w14:paraId="735921F1" w14:textId="08A16F05" w:rsidR="00DF7629" w:rsidRPr="005C7B09" w:rsidRDefault="00DF7629" w:rsidP="00DF7629">
      <w:pPr>
        <w:pStyle w:val="ListParagraph"/>
        <w:numPr>
          <w:ilvl w:val="0"/>
          <w:numId w:val="11"/>
        </w:numPr>
        <w:ind w:left="0" w:firstLine="1440"/>
        <w:rPr>
          <w:sz w:val="24"/>
          <w:szCs w:val="24"/>
        </w:rPr>
      </w:pPr>
      <w:r>
        <w:rPr>
          <w:sz w:val="24"/>
          <w:szCs w:val="24"/>
        </w:rPr>
        <w:t>South</w:t>
      </w:r>
      <w:r w:rsidR="00EE21D7">
        <w:rPr>
          <w:sz w:val="24"/>
          <w:szCs w:val="24"/>
        </w:rPr>
        <w:t>eastern Pennsylvania Transportation Authority</w:t>
      </w:r>
      <w:r>
        <w:rPr>
          <w:sz w:val="24"/>
          <w:szCs w:val="24"/>
        </w:rPr>
        <w:t>,</w:t>
      </w:r>
      <w:r w:rsidRPr="005C7B09">
        <w:rPr>
          <w:sz w:val="24"/>
          <w:szCs w:val="24"/>
        </w:rPr>
        <w:t xml:space="preserve"> </w:t>
      </w:r>
      <w:r w:rsidRPr="004A7E6C">
        <w:rPr>
          <w:sz w:val="24"/>
          <w:szCs w:val="24"/>
        </w:rPr>
        <w:t>at the sole cost and expense of the Pennsylvania Department of Transportation, furnish construction engineering and inspection service as required as a result of the proposed work; and furnish and maintain flagmen and watchmen as required to protect its operations during the time work is being performed across, above and adjacent to its tracks</w:t>
      </w:r>
      <w:r w:rsidRPr="00E02C8D">
        <w:rPr>
          <w:sz w:val="24"/>
          <w:szCs w:val="24"/>
        </w:rPr>
        <w:t>.</w:t>
      </w:r>
    </w:p>
    <w:p w14:paraId="64A288D0" w14:textId="77777777" w:rsidR="00514177" w:rsidRPr="00514177" w:rsidRDefault="00514177" w:rsidP="005C7B09">
      <w:pPr>
        <w:ind w:firstLine="1440"/>
        <w:rPr>
          <w:sz w:val="24"/>
          <w:szCs w:val="24"/>
        </w:rPr>
      </w:pPr>
    </w:p>
    <w:p w14:paraId="4A678A8C" w14:textId="77777777" w:rsidR="00514177" w:rsidRPr="00B23261" w:rsidRDefault="009D25C1" w:rsidP="005C7B09">
      <w:pPr>
        <w:pStyle w:val="ListParagraph"/>
        <w:numPr>
          <w:ilvl w:val="0"/>
          <w:numId w:val="11"/>
        </w:numPr>
        <w:ind w:left="0" w:firstLine="1440"/>
        <w:rPr>
          <w:sz w:val="24"/>
          <w:szCs w:val="24"/>
        </w:rPr>
      </w:pPr>
      <w:r w:rsidRPr="005C7B09">
        <w:rPr>
          <w:sz w:val="24"/>
          <w:szCs w:val="24"/>
        </w:rPr>
        <w:t>A</w:t>
      </w:r>
      <w:r w:rsidR="00514177" w:rsidRPr="005C7B09">
        <w:rPr>
          <w:sz w:val="24"/>
          <w:szCs w:val="24"/>
        </w:rPr>
        <w:t>ny relocation of, changes in or removal of any adjacent structures, equipment or other facilities of any non-carrier public utility company or municipal authority</w:t>
      </w:r>
      <w:r w:rsidRPr="005C7B09">
        <w:rPr>
          <w:sz w:val="24"/>
          <w:szCs w:val="24"/>
        </w:rPr>
        <w:t xml:space="preserve"> </w:t>
      </w:r>
      <w:r w:rsidR="00514177" w:rsidRPr="005C7B09">
        <w:rPr>
          <w:sz w:val="24"/>
          <w:szCs w:val="24"/>
        </w:rPr>
        <w:t xml:space="preserve">located within the limits of public right-of-way, within the limits of this Commission’s jurisdiction, which may be required as incidental to the execution of the crossing project, be made by said public utility company or municipal authority at its initial cost and expense, and in such </w:t>
      </w:r>
      <w:r w:rsidR="00514177" w:rsidRPr="00B23261">
        <w:rPr>
          <w:sz w:val="24"/>
          <w:szCs w:val="24"/>
        </w:rPr>
        <w:t>manner as will not interfere with the construction of the project.</w:t>
      </w:r>
    </w:p>
    <w:p w14:paraId="013B07C9" w14:textId="77777777" w:rsidR="00514177" w:rsidRPr="00B23261" w:rsidRDefault="00514177" w:rsidP="005C7B09">
      <w:pPr>
        <w:ind w:firstLine="1440"/>
        <w:rPr>
          <w:sz w:val="24"/>
          <w:szCs w:val="24"/>
        </w:rPr>
      </w:pPr>
    </w:p>
    <w:p w14:paraId="50A66536" w14:textId="0BF7E337" w:rsidR="00514177" w:rsidRPr="00B23261" w:rsidRDefault="009D25C1" w:rsidP="005C7B09">
      <w:pPr>
        <w:pStyle w:val="ListParagraph"/>
        <w:numPr>
          <w:ilvl w:val="0"/>
          <w:numId w:val="11"/>
        </w:numPr>
        <w:ind w:left="0" w:firstLine="1440"/>
        <w:rPr>
          <w:sz w:val="24"/>
          <w:szCs w:val="24"/>
        </w:rPr>
      </w:pPr>
      <w:r w:rsidRPr="00B23261">
        <w:rPr>
          <w:sz w:val="24"/>
          <w:szCs w:val="24"/>
        </w:rPr>
        <w:t>A</w:t>
      </w:r>
      <w:r w:rsidR="00514177" w:rsidRPr="00B23261">
        <w:rPr>
          <w:sz w:val="24"/>
          <w:szCs w:val="24"/>
        </w:rPr>
        <w:t xml:space="preserve">ny relocation of, </w:t>
      </w:r>
      <w:r w:rsidR="00BC4C18" w:rsidRPr="00B23261">
        <w:rPr>
          <w:sz w:val="24"/>
          <w:szCs w:val="24"/>
        </w:rPr>
        <w:t>changes in and/or removal of any adjacent structures, equipment or other facilities of any non-carrier public utility company or municipal authority, other than Pennsylvania Department of Transportation,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1A85B57E" w14:textId="77777777" w:rsidR="008C3614" w:rsidRDefault="008C3614">
      <w:pPr>
        <w:rPr>
          <w:sz w:val="24"/>
          <w:szCs w:val="24"/>
        </w:rPr>
      </w:pPr>
    </w:p>
    <w:p w14:paraId="16905ECB" w14:textId="77777777" w:rsidR="00514177" w:rsidRPr="005C7B09" w:rsidRDefault="00514177" w:rsidP="005C7B09">
      <w:pPr>
        <w:pStyle w:val="ListParagraph"/>
        <w:numPr>
          <w:ilvl w:val="0"/>
          <w:numId w:val="11"/>
        </w:numPr>
        <w:ind w:left="0" w:firstLine="1440"/>
        <w:rPr>
          <w:sz w:val="24"/>
          <w:szCs w:val="24"/>
        </w:rPr>
      </w:pPr>
      <w:r w:rsidRPr="005C7B09">
        <w:rPr>
          <w:sz w:val="24"/>
          <w:szCs w:val="24"/>
        </w:rPr>
        <w:t>Pennsylvania Department of Transportation, at its sole cost and</w:t>
      </w:r>
      <w:r w:rsidR="009D25C1" w:rsidRPr="005C7B09">
        <w:rPr>
          <w:sz w:val="24"/>
          <w:szCs w:val="24"/>
        </w:rPr>
        <w:t xml:space="preserve"> </w:t>
      </w:r>
      <w:r w:rsidRPr="005C7B09">
        <w:rPr>
          <w:sz w:val="24"/>
          <w:szCs w:val="24"/>
        </w:rPr>
        <w:t>expense, furnish all material and perform all work necessary to complete the remainder of the crossing project, including installation of all attendant storm drainage facilities and any other</w:t>
      </w:r>
      <w:r w:rsidR="009D25C1" w:rsidRPr="005C7B09">
        <w:rPr>
          <w:sz w:val="24"/>
          <w:szCs w:val="24"/>
        </w:rPr>
        <w:t xml:space="preserve"> </w:t>
      </w:r>
      <w:r w:rsidRPr="005C7B09">
        <w:rPr>
          <w:sz w:val="24"/>
          <w:szCs w:val="24"/>
        </w:rPr>
        <w:t xml:space="preserve">ancillary features of the project, generally in accordance with the approved plans and this </w:t>
      </w:r>
      <w:r w:rsidR="00656F3F" w:rsidRPr="005C7B09">
        <w:rPr>
          <w:sz w:val="24"/>
          <w:szCs w:val="24"/>
        </w:rPr>
        <w:t>Secretarial Letter</w:t>
      </w:r>
      <w:r w:rsidRPr="005C7B09">
        <w:rPr>
          <w:sz w:val="24"/>
          <w:szCs w:val="24"/>
        </w:rPr>
        <w:t>.</w:t>
      </w:r>
    </w:p>
    <w:p w14:paraId="3B91582E" w14:textId="423FC296" w:rsidR="00514177" w:rsidRDefault="00514177" w:rsidP="005C7B09">
      <w:pPr>
        <w:ind w:firstLine="1440"/>
        <w:rPr>
          <w:sz w:val="24"/>
          <w:szCs w:val="24"/>
        </w:rPr>
      </w:pPr>
    </w:p>
    <w:p w14:paraId="2318DE5E" w14:textId="77777777" w:rsidR="002A516E" w:rsidRPr="00514177" w:rsidRDefault="002A516E" w:rsidP="005C7B09">
      <w:pPr>
        <w:ind w:firstLine="1440"/>
        <w:rPr>
          <w:sz w:val="24"/>
          <w:szCs w:val="24"/>
        </w:rPr>
      </w:pPr>
    </w:p>
    <w:p w14:paraId="51F0ACA9" w14:textId="77777777" w:rsidR="00514177" w:rsidRPr="005C7B09" w:rsidRDefault="00514177" w:rsidP="005C7B09">
      <w:pPr>
        <w:pStyle w:val="ListParagraph"/>
        <w:numPr>
          <w:ilvl w:val="0"/>
          <w:numId w:val="11"/>
        </w:numPr>
        <w:ind w:left="0" w:firstLine="1440"/>
        <w:rPr>
          <w:sz w:val="24"/>
          <w:szCs w:val="24"/>
        </w:rPr>
      </w:pPr>
      <w:r w:rsidRPr="005C7B09">
        <w:rPr>
          <w:sz w:val="24"/>
          <w:szCs w:val="24"/>
        </w:rPr>
        <w:lastRenderedPageBreak/>
        <w:t>Pennsylvania Departme</w:t>
      </w:r>
      <w:r w:rsidR="00C83BDA">
        <w:rPr>
          <w:sz w:val="24"/>
          <w:szCs w:val="24"/>
        </w:rPr>
        <w:t xml:space="preserve">nt of Transportation, at least </w:t>
      </w:r>
      <w:r w:rsidR="008C3614">
        <w:rPr>
          <w:sz w:val="24"/>
          <w:szCs w:val="24"/>
        </w:rPr>
        <w:t>thirty</w:t>
      </w:r>
      <w:r w:rsidRPr="005C7B09">
        <w:rPr>
          <w:sz w:val="24"/>
          <w:szCs w:val="24"/>
        </w:rPr>
        <w:t xml:space="preserve"> (</w:t>
      </w:r>
      <w:r w:rsidR="008C3614">
        <w:rPr>
          <w:sz w:val="24"/>
          <w:szCs w:val="24"/>
        </w:rPr>
        <w:t>30</w:t>
      </w:r>
      <w:r w:rsidRPr="005C7B09">
        <w:rPr>
          <w:sz w:val="24"/>
          <w:szCs w:val="24"/>
        </w:rPr>
        <w:t>) days</w:t>
      </w:r>
      <w:r w:rsidR="00EF75C0" w:rsidRPr="005C7B09">
        <w:rPr>
          <w:sz w:val="24"/>
          <w:szCs w:val="24"/>
        </w:rPr>
        <w:t xml:space="preserve"> </w:t>
      </w:r>
      <w:r w:rsidRPr="005C7B09">
        <w:rPr>
          <w:sz w:val="24"/>
          <w:szCs w:val="24"/>
        </w:rPr>
        <w:t>prior to the start of work, notify all parties in interest of the actual date on which work will begin.</w:t>
      </w:r>
    </w:p>
    <w:p w14:paraId="191CA1F8" w14:textId="77777777" w:rsidR="00514177" w:rsidRPr="00514177" w:rsidRDefault="00514177" w:rsidP="005C7B09">
      <w:pPr>
        <w:ind w:firstLine="1440"/>
        <w:rPr>
          <w:sz w:val="24"/>
          <w:szCs w:val="24"/>
        </w:rPr>
      </w:pPr>
    </w:p>
    <w:p w14:paraId="7A7E6103" w14:textId="36D89598" w:rsidR="00514177" w:rsidRPr="005C7B09" w:rsidRDefault="00817099" w:rsidP="005C7B09">
      <w:pPr>
        <w:pStyle w:val="ListParagraph"/>
        <w:numPr>
          <w:ilvl w:val="0"/>
          <w:numId w:val="11"/>
        </w:numPr>
        <w:ind w:left="0" w:firstLine="1440"/>
        <w:rPr>
          <w:sz w:val="24"/>
          <w:szCs w:val="24"/>
        </w:rPr>
      </w:pPr>
      <w:r>
        <w:rPr>
          <w:sz w:val="24"/>
          <w:szCs w:val="24"/>
        </w:rPr>
        <w:t>CSX Transpor</w:t>
      </w:r>
      <w:r w:rsidR="00A1327A">
        <w:rPr>
          <w:sz w:val="24"/>
          <w:szCs w:val="24"/>
        </w:rPr>
        <w:t>tation, Inc. and Southeastern Pennsylvania Transpor</w:t>
      </w:r>
      <w:r w:rsidR="00595496">
        <w:rPr>
          <w:sz w:val="24"/>
          <w:szCs w:val="24"/>
        </w:rPr>
        <w:t>t</w:t>
      </w:r>
      <w:r w:rsidR="00A1327A">
        <w:rPr>
          <w:sz w:val="24"/>
          <w:szCs w:val="24"/>
        </w:rPr>
        <w:t>ation Authority</w:t>
      </w:r>
      <w:r w:rsidR="00A909AE" w:rsidRPr="00A909AE">
        <w:rPr>
          <w:sz w:val="24"/>
          <w:szCs w:val="24"/>
        </w:rPr>
        <w:t xml:space="preserve"> </w:t>
      </w:r>
      <w:r w:rsidR="00514177" w:rsidRPr="005C7B09">
        <w:rPr>
          <w:sz w:val="24"/>
          <w:szCs w:val="24"/>
        </w:rPr>
        <w:t xml:space="preserve">cooperate with Pennsylvania Department of Transportation and conduct </w:t>
      </w:r>
      <w:r w:rsidR="000559F6" w:rsidRPr="005C7B09">
        <w:rPr>
          <w:sz w:val="24"/>
          <w:szCs w:val="24"/>
        </w:rPr>
        <w:t>their</w:t>
      </w:r>
      <w:r w:rsidR="00514177" w:rsidRPr="005C7B09">
        <w:rPr>
          <w:sz w:val="24"/>
          <w:szCs w:val="24"/>
        </w:rPr>
        <w:t xml:space="preserve"> operations in the vicinity of the crossing, in a safe manner and under control during the time project is being constructed.</w:t>
      </w:r>
    </w:p>
    <w:p w14:paraId="5D5C9996" w14:textId="77777777" w:rsidR="00514177" w:rsidRPr="005E414B" w:rsidRDefault="00514177" w:rsidP="005C7B09">
      <w:pPr>
        <w:ind w:firstLine="1440"/>
        <w:rPr>
          <w:sz w:val="24"/>
          <w:szCs w:val="24"/>
        </w:rPr>
      </w:pPr>
    </w:p>
    <w:p w14:paraId="447D061B" w14:textId="06B56179" w:rsidR="00514177" w:rsidRPr="005C7B09" w:rsidRDefault="00514177" w:rsidP="005C7B09">
      <w:pPr>
        <w:pStyle w:val="ListParagraph"/>
        <w:numPr>
          <w:ilvl w:val="0"/>
          <w:numId w:val="11"/>
        </w:numPr>
        <w:ind w:left="0" w:firstLine="1440"/>
        <w:rPr>
          <w:sz w:val="24"/>
          <w:szCs w:val="24"/>
        </w:rPr>
      </w:pPr>
      <w:r w:rsidRPr="005C7B09">
        <w:rPr>
          <w:sz w:val="24"/>
          <w:szCs w:val="24"/>
        </w:rPr>
        <w:t>Pennsylvania Department of Transportation</w:t>
      </w:r>
      <w:r w:rsidR="009D25C1" w:rsidRPr="005C7B09">
        <w:rPr>
          <w:sz w:val="24"/>
          <w:szCs w:val="24"/>
        </w:rPr>
        <w:t xml:space="preserve"> cooperate</w:t>
      </w:r>
      <w:r w:rsidRPr="005C7B09">
        <w:rPr>
          <w:sz w:val="24"/>
          <w:szCs w:val="24"/>
        </w:rPr>
        <w:t xml:space="preserve"> with </w:t>
      </w:r>
      <w:r w:rsidR="00595496">
        <w:rPr>
          <w:sz w:val="24"/>
          <w:szCs w:val="24"/>
        </w:rPr>
        <w:t>C</w:t>
      </w:r>
      <w:r w:rsidR="008A3ACC">
        <w:rPr>
          <w:sz w:val="24"/>
          <w:szCs w:val="24"/>
        </w:rPr>
        <w:t xml:space="preserve">SX </w:t>
      </w:r>
      <w:r w:rsidR="00595496">
        <w:rPr>
          <w:sz w:val="24"/>
          <w:szCs w:val="24"/>
        </w:rPr>
        <w:t>Transportation, Inc. and Sout</w:t>
      </w:r>
      <w:r w:rsidR="00404F51">
        <w:rPr>
          <w:sz w:val="24"/>
          <w:szCs w:val="24"/>
        </w:rPr>
        <w:t xml:space="preserve">heastern Pennsylvania Transportation Authority </w:t>
      </w:r>
      <w:r w:rsidRPr="005C7B09">
        <w:rPr>
          <w:sz w:val="24"/>
          <w:szCs w:val="24"/>
        </w:rPr>
        <w:t>so that during construction of the project, the operations and facilities of the railroad company will not be endangered or unnecessarily impeded.</w:t>
      </w:r>
    </w:p>
    <w:p w14:paraId="0B6001E5" w14:textId="77777777" w:rsidR="00BA4879" w:rsidRPr="00365F75" w:rsidRDefault="00BA4879" w:rsidP="00365F75">
      <w:pPr>
        <w:rPr>
          <w:sz w:val="24"/>
          <w:szCs w:val="24"/>
        </w:rPr>
      </w:pPr>
    </w:p>
    <w:p w14:paraId="7D3557A0" w14:textId="6F9B8834" w:rsidR="00514177" w:rsidRPr="005C7B09" w:rsidRDefault="009D25C1" w:rsidP="00AC75A4">
      <w:pPr>
        <w:pStyle w:val="ListParagraph"/>
        <w:numPr>
          <w:ilvl w:val="0"/>
          <w:numId w:val="11"/>
        </w:numPr>
        <w:ind w:left="0" w:firstLine="1440"/>
        <w:rPr>
          <w:sz w:val="24"/>
          <w:szCs w:val="24"/>
        </w:rPr>
      </w:pPr>
      <w:r w:rsidRPr="005C7B09">
        <w:rPr>
          <w:sz w:val="24"/>
          <w:szCs w:val="24"/>
        </w:rPr>
        <w:t>C</w:t>
      </w:r>
      <w:r w:rsidR="00514177" w:rsidRPr="005C7B09">
        <w:rPr>
          <w:sz w:val="24"/>
          <w:szCs w:val="24"/>
        </w:rPr>
        <w:t xml:space="preserve">onstruction of the crossing project be completed in a manner satisfactory to this Commission on or before </w:t>
      </w:r>
      <w:r w:rsidR="00404F51">
        <w:rPr>
          <w:sz w:val="24"/>
          <w:szCs w:val="24"/>
        </w:rPr>
        <w:t>Decembe</w:t>
      </w:r>
      <w:r w:rsidR="00D3597C">
        <w:rPr>
          <w:sz w:val="24"/>
          <w:szCs w:val="24"/>
        </w:rPr>
        <w:t>r 31</w:t>
      </w:r>
      <w:r w:rsidR="008C3614">
        <w:rPr>
          <w:sz w:val="24"/>
          <w:szCs w:val="24"/>
        </w:rPr>
        <w:t>, 202</w:t>
      </w:r>
      <w:r w:rsidR="00D3597C">
        <w:rPr>
          <w:sz w:val="24"/>
          <w:szCs w:val="24"/>
        </w:rPr>
        <w:t>6</w:t>
      </w:r>
      <w:r w:rsidR="00514177" w:rsidRPr="00365F75">
        <w:rPr>
          <w:sz w:val="24"/>
          <w:szCs w:val="24"/>
        </w:rPr>
        <w:t>, and</w:t>
      </w:r>
      <w:r w:rsidR="00514177" w:rsidRPr="005C7B09">
        <w:rPr>
          <w:sz w:val="24"/>
          <w:szCs w:val="24"/>
        </w:rPr>
        <w:t xml:space="preserve"> that on or before said date, Pennsylvania Department of Transportation report to this Commission the date of actual completion of the work.</w:t>
      </w:r>
    </w:p>
    <w:p w14:paraId="026F8020" w14:textId="77777777" w:rsidR="00514177" w:rsidRPr="00514177" w:rsidRDefault="00514177" w:rsidP="005C7B09">
      <w:pPr>
        <w:ind w:firstLine="1440"/>
        <w:rPr>
          <w:sz w:val="24"/>
          <w:szCs w:val="24"/>
        </w:rPr>
      </w:pPr>
    </w:p>
    <w:p w14:paraId="0A930DCA" w14:textId="061EF25E" w:rsidR="00514177" w:rsidRDefault="00514177" w:rsidP="005C7B09">
      <w:pPr>
        <w:pStyle w:val="ListParagraph"/>
        <w:numPr>
          <w:ilvl w:val="0"/>
          <w:numId w:val="11"/>
        </w:numPr>
        <w:ind w:left="0" w:firstLine="1440"/>
        <w:rPr>
          <w:sz w:val="24"/>
          <w:szCs w:val="24"/>
        </w:rPr>
      </w:pPr>
      <w:r w:rsidRPr="005C7B09">
        <w:rPr>
          <w:sz w:val="24"/>
          <w:szCs w:val="24"/>
        </w:rPr>
        <w:t xml:space="preserve">Pennsylvania Department of Transportation, at its sole cost and expense, pay all compensation for damages due to owners of property taken, injured, or destroyed by reason of the construction of the crossing in accordance with this </w:t>
      </w:r>
      <w:r w:rsidR="00656F3F" w:rsidRPr="005C7B09">
        <w:rPr>
          <w:sz w:val="24"/>
          <w:szCs w:val="24"/>
        </w:rPr>
        <w:t>Secretarial Letter</w:t>
      </w:r>
      <w:r w:rsidRPr="005C7B09">
        <w:rPr>
          <w:sz w:val="24"/>
          <w:szCs w:val="24"/>
        </w:rPr>
        <w:t>.</w:t>
      </w:r>
    </w:p>
    <w:p w14:paraId="2233183B" w14:textId="77777777" w:rsidR="00810687" w:rsidRPr="00810687" w:rsidRDefault="00810687" w:rsidP="00810687">
      <w:pPr>
        <w:pStyle w:val="ListParagraph"/>
        <w:rPr>
          <w:sz w:val="24"/>
          <w:szCs w:val="24"/>
        </w:rPr>
      </w:pPr>
    </w:p>
    <w:p w14:paraId="6C44B07A" w14:textId="11CFB617" w:rsidR="00810687" w:rsidRPr="00810687" w:rsidRDefault="00810687" w:rsidP="00810687">
      <w:pPr>
        <w:numPr>
          <w:ilvl w:val="0"/>
          <w:numId w:val="11"/>
        </w:numPr>
        <w:autoSpaceDN w:val="0"/>
        <w:ind w:left="0" w:firstLine="1440"/>
        <w:rPr>
          <w:sz w:val="26"/>
          <w:szCs w:val="26"/>
        </w:rPr>
      </w:pPr>
      <w:r w:rsidRPr="00C83BDA">
        <w:rPr>
          <w:sz w:val="24"/>
          <w:szCs w:val="24"/>
        </w:rPr>
        <w:t>T</w:t>
      </w:r>
      <w:r>
        <w:rPr>
          <w:sz w:val="24"/>
          <w:szCs w:val="24"/>
        </w:rPr>
        <w:t>hi</w:t>
      </w:r>
      <w:r w:rsidR="00F62B7A">
        <w:rPr>
          <w:sz w:val="24"/>
          <w:szCs w:val="24"/>
        </w:rPr>
        <w:t>s</w:t>
      </w:r>
      <w:r w:rsidRPr="00C83BDA">
        <w:rPr>
          <w:sz w:val="24"/>
          <w:szCs w:val="24"/>
        </w:rPr>
        <w:t xml:space="preserve"> </w:t>
      </w:r>
      <w:r>
        <w:rPr>
          <w:sz w:val="24"/>
          <w:szCs w:val="24"/>
        </w:rPr>
        <w:t>Secretarial Letter</w:t>
      </w:r>
      <w:r w:rsidRPr="00C83BDA">
        <w:rPr>
          <w:sz w:val="24"/>
          <w:szCs w:val="24"/>
        </w:rPr>
        <w:t xml:space="preserve"> is without prejudice to the right of any party to recover part or all of any costs incurred by said party in compliance with the provisions of this </w:t>
      </w:r>
      <w:r>
        <w:rPr>
          <w:sz w:val="24"/>
          <w:szCs w:val="24"/>
        </w:rPr>
        <w:t>Secretarial Letter</w:t>
      </w:r>
      <w:r w:rsidRPr="00C83BDA">
        <w:rPr>
          <w:sz w:val="24"/>
          <w:szCs w:val="24"/>
        </w:rPr>
        <w:t>, in accordance with any lawful agreement between it and any other party</w:t>
      </w:r>
      <w:r>
        <w:rPr>
          <w:sz w:val="26"/>
          <w:szCs w:val="26"/>
        </w:rPr>
        <w:t>.</w:t>
      </w:r>
    </w:p>
    <w:p w14:paraId="09E96C60" w14:textId="77777777" w:rsidR="000E26F8" w:rsidRPr="000E26F8" w:rsidRDefault="000E26F8" w:rsidP="000E26F8">
      <w:pPr>
        <w:rPr>
          <w:sz w:val="24"/>
          <w:szCs w:val="24"/>
        </w:rPr>
      </w:pPr>
    </w:p>
    <w:p w14:paraId="2BB983C8" w14:textId="77777777" w:rsidR="000E26F8" w:rsidRPr="004A7E6C" w:rsidRDefault="000E26F8" w:rsidP="000E26F8">
      <w:pPr>
        <w:pStyle w:val="ListParagraph"/>
        <w:numPr>
          <w:ilvl w:val="0"/>
          <w:numId w:val="11"/>
        </w:numPr>
        <w:ind w:left="0" w:firstLine="1440"/>
        <w:rPr>
          <w:sz w:val="24"/>
          <w:szCs w:val="24"/>
        </w:rPr>
      </w:pPr>
      <w:r w:rsidRPr="004A7E6C">
        <w:rPr>
          <w:sz w:val="24"/>
          <w:szCs w:val="24"/>
        </w:rPr>
        <w:t>All costs which are to be reimbursed by the Department of Transportation consistent with this Secretarial Letter, shall be reimbursed purs</w:t>
      </w:r>
      <w:r>
        <w:rPr>
          <w:sz w:val="24"/>
          <w:szCs w:val="24"/>
        </w:rPr>
        <w:t>uant to the provisions of 23 C.</w:t>
      </w:r>
      <w:r w:rsidRPr="004A7E6C">
        <w:rPr>
          <w:sz w:val="24"/>
          <w:szCs w:val="24"/>
        </w:rPr>
        <w:t xml:space="preserve">F.R. </w:t>
      </w:r>
      <w:r>
        <w:rPr>
          <w:sz w:val="24"/>
          <w:szCs w:val="24"/>
        </w:rPr>
        <w:t>Part</w:t>
      </w:r>
      <w:r w:rsidRPr="004A7E6C">
        <w:rPr>
          <w:sz w:val="24"/>
          <w:szCs w:val="24"/>
        </w:rPr>
        <w:t xml:space="preserve"> 140, 646. The aforesaid Federal reimbursement shall not supersede, delay or, in any manner, postpone the effect of any paragraph contained in this or any related Secretarial Letter or Order.</w:t>
      </w:r>
    </w:p>
    <w:p w14:paraId="4684C0C6" w14:textId="77777777" w:rsidR="00514177" w:rsidRPr="00514177" w:rsidRDefault="00514177" w:rsidP="00087209">
      <w:pPr>
        <w:ind w:left="1440"/>
        <w:rPr>
          <w:sz w:val="24"/>
          <w:szCs w:val="24"/>
        </w:rPr>
      </w:pPr>
    </w:p>
    <w:p w14:paraId="6DE433D9" w14:textId="77777777" w:rsidR="00514177" w:rsidRPr="00D138A3" w:rsidRDefault="00CF1D56" w:rsidP="005C7B09">
      <w:pPr>
        <w:pStyle w:val="ListParagraph"/>
        <w:numPr>
          <w:ilvl w:val="0"/>
          <w:numId w:val="11"/>
        </w:numPr>
        <w:ind w:left="0" w:firstLine="1440"/>
        <w:rPr>
          <w:sz w:val="24"/>
          <w:szCs w:val="24"/>
        </w:rPr>
      </w:pPr>
      <w:r w:rsidRPr="00D138A3">
        <w:rPr>
          <w:sz w:val="24"/>
          <w:szCs w:val="24"/>
        </w:rPr>
        <w:t>U</w:t>
      </w:r>
      <w:r w:rsidR="00514177" w:rsidRPr="00D138A3">
        <w:rPr>
          <w:sz w:val="24"/>
          <w:szCs w:val="24"/>
        </w:rPr>
        <w:t>pon completion of construction of the proposed project, each non- carrier public utility company and municipal authority, at its sole cost and expense, furnish all material and perform all work necessary thereafter to maintain its respective facilities, existing or altered, located within the limits of the improvement.</w:t>
      </w:r>
    </w:p>
    <w:p w14:paraId="66A60B22" w14:textId="77777777" w:rsidR="00514177" w:rsidRPr="00D138A3" w:rsidRDefault="00514177" w:rsidP="005C7B09">
      <w:pPr>
        <w:ind w:firstLine="1440"/>
        <w:rPr>
          <w:sz w:val="24"/>
          <w:szCs w:val="24"/>
        </w:rPr>
      </w:pPr>
    </w:p>
    <w:p w14:paraId="0B060892" w14:textId="1BD6FCE9" w:rsidR="00514177" w:rsidRPr="00D138A3" w:rsidRDefault="00CF1D56" w:rsidP="005C7B09">
      <w:pPr>
        <w:pStyle w:val="ListParagraph"/>
        <w:numPr>
          <w:ilvl w:val="0"/>
          <w:numId w:val="11"/>
        </w:numPr>
        <w:ind w:left="0" w:firstLine="1440"/>
        <w:rPr>
          <w:sz w:val="24"/>
          <w:szCs w:val="24"/>
        </w:rPr>
      </w:pPr>
      <w:r w:rsidRPr="00D138A3">
        <w:rPr>
          <w:sz w:val="24"/>
          <w:szCs w:val="24"/>
        </w:rPr>
        <w:t>U</w:t>
      </w:r>
      <w:r w:rsidR="00514177" w:rsidRPr="00D138A3">
        <w:rPr>
          <w:sz w:val="24"/>
          <w:szCs w:val="24"/>
        </w:rPr>
        <w:t xml:space="preserve">pon completion of construction of </w:t>
      </w:r>
      <w:r w:rsidR="00AC75A4" w:rsidRPr="00D138A3">
        <w:rPr>
          <w:sz w:val="24"/>
          <w:szCs w:val="24"/>
        </w:rPr>
        <w:t>the proposed project</w:t>
      </w:r>
      <w:r w:rsidR="00412BB5" w:rsidRPr="00D138A3">
        <w:rPr>
          <w:sz w:val="24"/>
          <w:szCs w:val="24"/>
        </w:rPr>
        <w:t>,</w:t>
      </w:r>
      <w:r w:rsidR="00AC75A4" w:rsidRPr="00D138A3">
        <w:rPr>
          <w:sz w:val="24"/>
          <w:szCs w:val="24"/>
        </w:rPr>
        <w:t xml:space="preserve"> </w:t>
      </w:r>
      <w:r w:rsidR="00D534AF" w:rsidRPr="00D138A3">
        <w:rPr>
          <w:sz w:val="24"/>
          <w:szCs w:val="24"/>
        </w:rPr>
        <w:t>CSX Transpo</w:t>
      </w:r>
      <w:r w:rsidR="0061213E" w:rsidRPr="00D138A3">
        <w:rPr>
          <w:sz w:val="24"/>
          <w:szCs w:val="24"/>
        </w:rPr>
        <w:t>rtation, Inc.</w:t>
      </w:r>
      <w:r w:rsidR="00514177" w:rsidRPr="00D138A3">
        <w:rPr>
          <w:sz w:val="24"/>
          <w:szCs w:val="24"/>
        </w:rPr>
        <w:t xml:space="preserve">, at its sole cost and expense, furnish all material and perform all work necessary to maintain </w:t>
      </w:r>
      <w:r w:rsidR="00945AAB" w:rsidRPr="00D138A3">
        <w:rPr>
          <w:sz w:val="24"/>
          <w:szCs w:val="24"/>
        </w:rPr>
        <w:t>its tracks</w:t>
      </w:r>
      <w:r w:rsidR="003F6C1C" w:rsidRPr="00D138A3">
        <w:rPr>
          <w:sz w:val="24"/>
          <w:szCs w:val="24"/>
        </w:rPr>
        <w:t>, signals, wire lines</w:t>
      </w:r>
      <w:r w:rsidR="00514177" w:rsidRPr="00D138A3">
        <w:rPr>
          <w:sz w:val="24"/>
          <w:szCs w:val="24"/>
        </w:rPr>
        <w:t xml:space="preserve"> and any other railroad facilities, existing or altered</w:t>
      </w:r>
      <w:r w:rsidR="00415D2C" w:rsidRPr="00D138A3">
        <w:rPr>
          <w:sz w:val="24"/>
          <w:szCs w:val="24"/>
        </w:rPr>
        <w:t>,</w:t>
      </w:r>
      <w:r w:rsidR="00514177" w:rsidRPr="00D138A3">
        <w:rPr>
          <w:sz w:val="24"/>
          <w:szCs w:val="24"/>
        </w:rPr>
        <w:t xml:space="preserve"> located within the limits of the project.</w:t>
      </w:r>
    </w:p>
    <w:p w14:paraId="5188107D" w14:textId="77777777" w:rsidR="00CF0655" w:rsidRPr="00D138A3" w:rsidRDefault="00CF0655" w:rsidP="00CF0655">
      <w:pPr>
        <w:pStyle w:val="ListParagraph"/>
        <w:rPr>
          <w:sz w:val="24"/>
          <w:szCs w:val="24"/>
        </w:rPr>
      </w:pPr>
    </w:p>
    <w:p w14:paraId="4DE47C79" w14:textId="096D0CF7" w:rsidR="00CF0655" w:rsidRPr="00D138A3" w:rsidRDefault="00CF0655" w:rsidP="005C7B09">
      <w:pPr>
        <w:pStyle w:val="ListParagraph"/>
        <w:numPr>
          <w:ilvl w:val="0"/>
          <w:numId w:val="11"/>
        </w:numPr>
        <w:ind w:left="0" w:firstLine="1440"/>
        <w:rPr>
          <w:sz w:val="24"/>
          <w:szCs w:val="24"/>
        </w:rPr>
      </w:pPr>
      <w:r w:rsidRPr="00D138A3">
        <w:rPr>
          <w:sz w:val="24"/>
          <w:szCs w:val="24"/>
        </w:rPr>
        <w:t>Upon completion of the construction of the proposed project</w:t>
      </w:r>
      <w:r w:rsidR="00412BB5" w:rsidRPr="00D138A3">
        <w:rPr>
          <w:sz w:val="24"/>
          <w:szCs w:val="24"/>
        </w:rPr>
        <w:t>, Southeas</w:t>
      </w:r>
      <w:r w:rsidR="00787F46" w:rsidRPr="00D138A3">
        <w:rPr>
          <w:sz w:val="24"/>
          <w:szCs w:val="24"/>
        </w:rPr>
        <w:t>tern Pennsylvania Transportation Authority, at its sole cost and expense, furnish all materi</w:t>
      </w:r>
      <w:r w:rsidR="000B3E70" w:rsidRPr="00D138A3">
        <w:rPr>
          <w:sz w:val="24"/>
          <w:szCs w:val="24"/>
        </w:rPr>
        <w:t>al and perform all work necessary to maintain its track</w:t>
      </w:r>
      <w:r w:rsidR="00017365" w:rsidRPr="00D138A3">
        <w:rPr>
          <w:sz w:val="24"/>
          <w:szCs w:val="24"/>
        </w:rPr>
        <w:t>s</w:t>
      </w:r>
      <w:r w:rsidR="000B3E70" w:rsidRPr="00D138A3">
        <w:rPr>
          <w:sz w:val="24"/>
          <w:szCs w:val="24"/>
        </w:rPr>
        <w:t xml:space="preserve">, </w:t>
      </w:r>
      <w:r w:rsidR="00017365" w:rsidRPr="00D138A3">
        <w:rPr>
          <w:sz w:val="24"/>
          <w:szCs w:val="24"/>
        </w:rPr>
        <w:t xml:space="preserve">signals, </w:t>
      </w:r>
      <w:r w:rsidR="000B3E70" w:rsidRPr="00D138A3">
        <w:rPr>
          <w:sz w:val="24"/>
          <w:szCs w:val="24"/>
        </w:rPr>
        <w:t>wire line</w:t>
      </w:r>
      <w:r w:rsidR="0091654A" w:rsidRPr="00D138A3">
        <w:rPr>
          <w:sz w:val="24"/>
          <w:szCs w:val="24"/>
        </w:rPr>
        <w:t>s and other railroad facilities, existing of altered, located within the limit</w:t>
      </w:r>
      <w:r w:rsidR="000615D3" w:rsidRPr="00D138A3">
        <w:rPr>
          <w:sz w:val="24"/>
          <w:szCs w:val="24"/>
        </w:rPr>
        <w:t>s of the project.</w:t>
      </w:r>
    </w:p>
    <w:p w14:paraId="01838E21" w14:textId="77777777" w:rsidR="00514177" w:rsidRPr="00514177" w:rsidRDefault="00514177" w:rsidP="005C7B09">
      <w:pPr>
        <w:ind w:firstLine="1440"/>
        <w:rPr>
          <w:sz w:val="24"/>
          <w:szCs w:val="24"/>
        </w:rPr>
      </w:pPr>
    </w:p>
    <w:p w14:paraId="2EF0273C" w14:textId="53AF194A" w:rsidR="00514177" w:rsidRDefault="00CF1D56" w:rsidP="005C7B09">
      <w:pPr>
        <w:pStyle w:val="ListParagraph"/>
        <w:numPr>
          <w:ilvl w:val="0"/>
          <w:numId w:val="11"/>
        </w:numPr>
        <w:ind w:left="0" w:firstLine="1440"/>
        <w:rPr>
          <w:sz w:val="24"/>
          <w:szCs w:val="24"/>
        </w:rPr>
      </w:pPr>
      <w:r w:rsidRPr="005C7B09">
        <w:rPr>
          <w:sz w:val="24"/>
          <w:szCs w:val="24"/>
        </w:rPr>
        <w:lastRenderedPageBreak/>
        <w:t>U</w:t>
      </w:r>
      <w:r w:rsidR="00514177" w:rsidRPr="005C7B09">
        <w:rPr>
          <w:sz w:val="24"/>
          <w:szCs w:val="24"/>
        </w:rPr>
        <w:t>pon completion of the construction of the proposed project, Pennsylvania Department of Transportation, at its sole cost and expense, furnish all material and</w:t>
      </w:r>
      <w:r w:rsidRPr="005C7B09">
        <w:rPr>
          <w:sz w:val="24"/>
          <w:szCs w:val="24"/>
        </w:rPr>
        <w:t xml:space="preserve"> </w:t>
      </w:r>
      <w:r w:rsidR="00514177" w:rsidRPr="005C7B09">
        <w:rPr>
          <w:sz w:val="24"/>
          <w:szCs w:val="24"/>
        </w:rPr>
        <w:t xml:space="preserve">perform all work necessary to maintain </w:t>
      </w:r>
      <w:r w:rsidR="00C335E9">
        <w:rPr>
          <w:sz w:val="24"/>
          <w:szCs w:val="24"/>
        </w:rPr>
        <w:t>the</w:t>
      </w:r>
      <w:r w:rsidR="00625A88">
        <w:rPr>
          <w:sz w:val="24"/>
          <w:szCs w:val="24"/>
        </w:rPr>
        <w:t xml:space="preserve"> </w:t>
      </w:r>
      <w:r w:rsidR="00C335E9" w:rsidRPr="008F345A">
        <w:rPr>
          <w:sz w:val="24"/>
          <w:szCs w:val="24"/>
        </w:rPr>
        <w:t xml:space="preserve">new </w:t>
      </w:r>
      <w:r w:rsidR="00C335E9">
        <w:rPr>
          <w:sz w:val="24"/>
          <w:szCs w:val="24"/>
        </w:rPr>
        <w:t>State Route</w:t>
      </w:r>
      <w:r w:rsidR="00625A88">
        <w:rPr>
          <w:sz w:val="24"/>
          <w:szCs w:val="24"/>
        </w:rPr>
        <w:t xml:space="preserve"> 0001</w:t>
      </w:r>
      <w:r w:rsidR="00C335E9">
        <w:rPr>
          <w:sz w:val="24"/>
          <w:szCs w:val="24"/>
        </w:rPr>
        <w:t xml:space="preserve"> </w:t>
      </w:r>
      <w:r w:rsidR="00625A88">
        <w:rPr>
          <w:sz w:val="24"/>
          <w:szCs w:val="24"/>
        </w:rPr>
        <w:t>Northbound</w:t>
      </w:r>
      <w:r w:rsidR="00C335E9">
        <w:rPr>
          <w:sz w:val="24"/>
          <w:szCs w:val="24"/>
        </w:rPr>
        <w:t xml:space="preserve"> and S</w:t>
      </w:r>
      <w:r w:rsidR="00086584">
        <w:rPr>
          <w:sz w:val="24"/>
          <w:szCs w:val="24"/>
        </w:rPr>
        <w:t>ou</w:t>
      </w:r>
      <w:r w:rsidR="00CA56A9">
        <w:rPr>
          <w:sz w:val="24"/>
          <w:szCs w:val="24"/>
        </w:rPr>
        <w:t>thbound</w:t>
      </w:r>
      <w:r w:rsidR="00C335E9">
        <w:rPr>
          <w:sz w:val="24"/>
          <w:szCs w:val="24"/>
        </w:rPr>
        <w:t xml:space="preserve"> </w:t>
      </w:r>
      <w:r w:rsidR="00C335E9" w:rsidRPr="008F345A">
        <w:rPr>
          <w:sz w:val="24"/>
          <w:szCs w:val="24"/>
        </w:rPr>
        <w:t>bridge</w:t>
      </w:r>
      <w:r w:rsidR="00C335E9">
        <w:rPr>
          <w:sz w:val="24"/>
          <w:szCs w:val="24"/>
        </w:rPr>
        <w:t>s</w:t>
      </w:r>
      <w:r w:rsidR="00C335E9" w:rsidRPr="008F345A">
        <w:rPr>
          <w:sz w:val="24"/>
          <w:szCs w:val="24"/>
        </w:rPr>
        <w:t xml:space="preserve"> (substructure</w:t>
      </w:r>
      <w:r w:rsidR="00D75ACD">
        <w:rPr>
          <w:sz w:val="24"/>
          <w:szCs w:val="24"/>
        </w:rPr>
        <w:t>s</w:t>
      </w:r>
      <w:r w:rsidR="00C335E9" w:rsidRPr="008F345A">
        <w:rPr>
          <w:sz w:val="24"/>
          <w:szCs w:val="24"/>
        </w:rPr>
        <w:t>, superstructure</w:t>
      </w:r>
      <w:r w:rsidR="00D75ACD">
        <w:rPr>
          <w:sz w:val="24"/>
          <w:szCs w:val="24"/>
        </w:rPr>
        <w:t>s</w:t>
      </w:r>
      <w:r w:rsidR="00C335E9" w:rsidRPr="008F345A">
        <w:rPr>
          <w:sz w:val="24"/>
          <w:szCs w:val="24"/>
        </w:rPr>
        <w:t xml:space="preserve">, parapets, </w:t>
      </w:r>
      <w:r w:rsidR="00C335E9">
        <w:rPr>
          <w:sz w:val="24"/>
          <w:szCs w:val="24"/>
        </w:rPr>
        <w:t>fencing</w:t>
      </w:r>
      <w:r w:rsidR="00CA56A9">
        <w:rPr>
          <w:sz w:val="24"/>
          <w:szCs w:val="24"/>
        </w:rPr>
        <w:t xml:space="preserve"> </w:t>
      </w:r>
      <w:r w:rsidR="00C335E9" w:rsidRPr="008F345A">
        <w:rPr>
          <w:sz w:val="24"/>
          <w:szCs w:val="24"/>
        </w:rPr>
        <w:t>and deck) and the remainder of the improvement including the roadway pavement, highway approaches, roadway surface, drainage facilities, snow and ice removal and any other ancillary features of the improvement constructed in accordance with the provisions of this Secretarial Letter.</w:t>
      </w:r>
    </w:p>
    <w:p w14:paraId="4E1DF8D2" w14:textId="77777777" w:rsidR="00087209" w:rsidRDefault="00087209">
      <w:pPr>
        <w:rPr>
          <w:sz w:val="24"/>
          <w:szCs w:val="24"/>
        </w:rPr>
      </w:pPr>
    </w:p>
    <w:p w14:paraId="6EDF7554" w14:textId="3B102708" w:rsidR="00514177" w:rsidRPr="005C7B09" w:rsidRDefault="00CF1D56" w:rsidP="00AC75A4">
      <w:pPr>
        <w:pStyle w:val="ListParagraph"/>
        <w:numPr>
          <w:ilvl w:val="0"/>
          <w:numId w:val="11"/>
        </w:numPr>
        <w:ind w:left="0" w:firstLine="1440"/>
        <w:rPr>
          <w:sz w:val="24"/>
          <w:szCs w:val="24"/>
        </w:rPr>
      </w:pPr>
      <w:r w:rsidRPr="005C7B09">
        <w:rPr>
          <w:sz w:val="24"/>
          <w:szCs w:val="24"/>
        </w:rPr>
        <w:t>U</w:t>
      </w:r>
      <w:r w:rsidR="00514177" w:rsidRPr="005C7B09">
        <w:rPr>
          <w:sz w:val="24"/>
          <w:szCs w:val="24"/>
        </w:rPr>
        <w:t xml:space="preserve">pon completion of the work herein </w:t>
      </w:r>
      <w:r w:rsidR="00656F3F" w:rsidRPr="005C7B09">
        <w:rPr>
          <w:sz w:val="24"/>
          <w:szCs w:val="24"/>
        </w:rPr>
        <w:t>directed</w:t>
      </w:r>
      <w:r w:rsidR="00514177" w:rsidRPr="005C7B09">
        <w:rPr>
          <w:sz w:val="24"/>
          <w:szCs w:val="24"/>
        </w:rPr>
        <w:t>, and upon a written</w:t>
      </w:r>
      <w:r w:rsidR="00240D98" w:rsidRPr="005C7B09">
        <w:rPr>
          <w:sz w:val="24"/>
          <w:szCs w:val="24"/>
        </w:rPr>
        <w:t xml:space="preserve"> </w:t>
      </w:r>
      <w:r w:rsidR="00514177" w:rsidRPr="005C7B09">
        <w:rPr>
          <w:sz w:val="24"/>
          <w:szCs w:val="24"/>
        </w:rPr>
        <w:t xml:space="preserve">request by any party hereto, this proceeding be scheduled for a hearing at a time and a place assigned by this Commission, upon due notice to all parties, to receive evidence relative to the allocation of initial costs incurred, if any, by any of the </w:t>
      </w:r>
      <w:r w:rsidR="00514177" w:rsidRPr="00A673FF">
        <w:rPr>
          <w:sz w:val="24"/>
          <w:szCs w:val="24"/>
        </w:rPr>
        <w:t xml:space="preserve">parties, </w:t>
      </w:r>
      <w:r w:rsidR="0067028F" w:rsidRPr="00A673FF">
        <w:rPr>
          <w:sz w:val="24"/>
          <w:szCs w:val="24"/>
        </w:rPr>
        <w:t>resp</w:t>
      </w:r>
      <w:r w:rsidR="00E054F8" w:rsidRPr="00A673FF">
        <w:rPr>
          <w:sz w:val="24"/>
          <w:szCs w:val="24"/>
        </w:rPr>
        <w:t>onsibility</w:t>
      </w:r>
      <w:r w:rsidR="00C03C66" w:rsidRPr="00A673FF">
        <w:rPr>
          <w:sz w:val="24"/>
          <w:szCs w:val="24"/>
        </w:rPr>
        <w:t xml:space="preserve"> of future maintenance </w:t>
      </w:r>
      <w:r w:rsidR="00E054F8" w:rsidRPr="00A673FF">
        <w:rPr>
          <w:sz w:val="24"/>
          <w:szCs w:val="24"/>
        </w:rPr>
        <w:t>or</w:t>
      </w:r>
      <w:r w:rsidR="00514177" w:rsidRPr="00A673FF">
        <w:rPr>
          <w:sz w:val="24"/>
          <w:szCs w:val="24"/>
        </w:rPr>
        <w:t xml:space="preserve"> any</w:t>
      </w:r>
      <w:r w:rsidR="00514177" w:rsidRPr="005C7B09">
        <w:rPr>
          <w:sz w:val="24"/>
          <w:szCs w:val="24"/>
        </w:rPr>
        <w:t xml:space="preserve"> other matters relevant to this proceeding.</w:t>
      </w:r>
    </w:p>
    <w:p w14:paraId="0DA5025E" w14:textId="77777777" w:rsidR="00514177" w:rsidRPr="00514177" w:rsidRDefault="00514177" w:rsidP="00514177">
      <w:pPr>
        <w:rPr>
          <w:sz w:val="24"/>
          <w:szCs w:val="24"/>
        </w:rPr>
      </w:pPr>
    </w:p>
    <w:p w14:paraId="0E588487" w14:textId="77777777" w:rsidR="005D411B" w:rsidRDefault="00BC07B6" w:rsidP="001824AB">
      <w:pPr>
        <w:ind w:firstLine="1440"/>
        <w:rPr>
          <w:sz w:val="24"/>
          <w:szCs w:val="24"/>
        </w:rPr>
      </w:pPr>
      <w:r w:rsidRPr="00BC07B6">
        <w:rPr>
          <w:sz w:val="24"/>
          <w:szCs w:val="24"/>
        </w:rPr>
        <w:t>The Parties are reminded that failure to comply with this or any Order or Secretarial Letter in this proceeding may result in an enforcement action seeking civil penalties and/or other sanctions pursuant to 66 Pa. C.S. § 3301.</w:t>
      </w:r>
    </w:p>
    <w:p w14:paraId="74E0E13E" w14:textId="77777777" w:rsidR="00C279E3" w:rsidRDefault="00C279E3" w:rsidP="001824AB">
      <w:pPr>
        <w:ind w:firstLine="1440"/>
        <w:rPr>
          <w:sz w:val="24"/>
          <w:szCs w:val="24"/>
        </w:rPr>
      </w:pPr>
    </w:p>
    <w:p w14:paraId="49307EAA" w14:textId="77777777" w:rsidR="00E71C13" w:rsidRPr="00E71C13" w:rsidRDefault="00E71C13" w:rsidP="00E71C13">
      <w:pPr>
        <w:ind w:firstLine="1440"/>
        <w:rPr>
          <w:iCs/>
          <w:sz w:val="24"/>
          <w:szCs w:val="24"/>
        </w:rPr>
      </w:pPr>
      <w:r w:rsidRPr="00E71C13">
        <w:rPr>
          <w:iCs/>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64781BC5" w14:textId="77777777" w:rsidR="00E71C13" w:rsidRPr="00E71C13" w:rsidRDefault="00E71C13" w:rsidP="00E71C13">
      <w:pPr>
        <w:ind w:firstLine="1440"/>
        <w:rPr>
          <w:iCs/>
          <w:sz w:val="24"/>
          <w:szCs w:val="24"/>
        </w:rPr>
      </w:pPr>
    </w:p>
    <w:p w14:paraId="6ECE3080" w14:textId="77777777" w:rsidR="00E71C13" w:rsidRPr="00E71C13" w:rsidRDefault="00E71C13" w:rsidP="00E71C13">
      <w:pPr>
        <w:ind w:firstLine="1440"/>
        <w:rPr>
          <w:iCs/>
          <w:sz w:val="24"/>
          <w:szCs w:val="24"/>
        </w:rPr>
      </w:pPr>
      <w:r w:rsidRPr="00E71C1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772799D4" w14:textId="77777777" w:rsidR="00E71C13" w:rsidRPr="00E71C13" w:rsidRDefault="00E71C13" w:rsidP="00E71C13">
      <w:pPr>
        <w:ind w:firstLine="1440"/>
        <w:rPr>
          <w:iCs/>
          <w:sz w:val="24"/>
          <w:szCs w:val="24"/>
        </w:rPr>
      </w:pPr>
    </w:p>
    <w:p w14:paraId="4545599E" w14:textId="77777777" w:rsidR="00E71C13" w:rsidRPr="00E71C13" w:rsidRDefault="00E71C13" w:rsidP="00E71C13">
      <w:pPr>
        <w:ind w:firstLine="1440"/>
        <w:rPr>
          <w:iCs/>
          <w:sz w:val="24"/>
          <w:szCs w:val="24"/>
        </w:rPr>
      </w:pPr>
      <w:r w:rsidRPr="00E71C13">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0FCBBCC6" w14:textId="77777777" w:rsidR="00E60279" w:rsidRDefault="00E60279" w:rsidP="00BC07B6">
      <w:pPr>
        <w:ind w:left="3600" w:firstLine="720"/>
        <w:rPr>
          <w:sz w:val="24"/>
          <w:szCs w:val="24"/>
        </w:rPr>
      </w:pPr>
    </w:p>
    <w:p w14:paraId="16159ED2" w14:textId="5F8309E8" w:rsidR="009C75C3" w:rsidRDefault="009C75C3" w:rsidP="00BC07B6">
      <w:pPr>
        <w:ind w:left="3600" w:firstLine="720"/>
        <w:rPr>
          <w:sz w:val="24"/>
          <w:szCs w:val="24"/>
        </w:rPr>
      </w:pPr>
    </w:p>
    <w:p w14:paraId="567A9C2E" w14:textId="051A137A" w:rsidR="00BC07B6" w:rsidRPr="00BC07B6" w:rsidRDefault="00452408" w:rsidP="00BC07B6">
      <w:pPr>
        <w:ind w:left="3600" w:firstLine="720"/>
        <w:rPr>
          <w:sz w:val="24"/>
          <w:szCs w:val="24"/>
        </w:rPr>
      </w:pPr>
      <w:bookmarkStart w:id="2" w:name="_GoBack"/>
      <w:r w:rsidRPr="009F01BA">
        <w:rPr>
          <w:b/>
          <w:noProof/>
        </w:rPr>
        <w:drawing>
          <wp:anchor distT="0" distB="0" distL="114300" distR="114300" simplePos="0" relativeHeight="251659264" behindDoc="1" locked="0" layoutInCell="1" allowOverlap="1" wp14:anchorId="0D0B56AC" wp14:editId="1AD083C5">
            <wp:simplePos x="0" y="0"/>
            <wp:positionH relativeFrom="column">
              <wp:posOffset>2514600</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BC07B6" w:rsidRPr="00BC07B6">
        <w:rPr>
          <w:sz w:val="24"/>
          <w:szCs w:val="24"/>
        </w:rPr>
        <w:t>Very truly yours,</w:t>
      </w:r>
    </w:p>
    <w:p w14:paraId="38C66BE6" w14:textId="63CE86E6" w:rsidR="00BC07B6" w:rsidRPr="00BC07B6" w:rsidRDefault="00BC07B6" w:rsidP="00BC07B6">
      <w:pPr>
        <w:rPr>
          <w:sz w:val="24"/>
          <w:szCs w:val="24"/>
        </w:rPr>
      </w:pPr>
    </w:p>
    <w:p w14:paraId="2F263291" w14:textId="77777777" w:rsidR="00BC07B6" w:rsidRPr="00BC07B6" w:rsidRDefault="00BC07B6" w:rsidP="00BC07B6">
      <w:pPr>
        <w:rPr>
          <w:sz w:val="24"/>
          <w:szCs w:val="24"/>
        </w:rPr>
      </w:pPr>
    </w:p>
    <w:p w14:paraId="676EC09C" w14:textId="77777777" w:rsidR="00BC07B6" w:rsidRPr="00BC07B6" w:rsidRDefault="00BC07B6" w:rsidP="00BC07B6">
      <w:pPr>
        <w:rPr>
          <w:sz w:val="24"/>
          <w:szCs w:val="24"/>
        </w:rPr>
      </w:pPr>
    </w:p>
    <w:p w14:paraId="1EE01C02" w14:textId="77777777"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Rosemary Chiavetta</w:t>
      </w:r>
    </w:p>
    <w:p w14:paraId="169F2B75" w14:textId="77777777" w:rsidR="00DE0C21" w:rsidRPr="00087209" w:rsidRDefault="00BC07B6" w:rsidP="00087209">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Secretary</w:t>
      </w:r>
    </w:p>
    <w:sectPr w:rsidR="00DE0C21" w:rsidRPr="00087209" w:rsidSect="008C3614">
      <w:type w:val="continuous"/>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DCD22" w14:textId="77777777" w:rsidR="00AF5013" w:rsidRDefault="00AF5013">
      <w:r>
        <w:separator/>
      </w:r>
    </w:p>
  </w:endnote>
  <w:endnote w:type="continuationSeparator" w:id="0">
    <w:p w14:paraId="148D8C0A" w14:textId="77777777" w:rsidR="00AF5013" w:rsidRDefault="00AF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EB7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08B4FD1C"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20353"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EE1D1A">
      <w:rPr>
        <w:rStyle w:val="PageNumber"/>
        <w:noProof/>
      </w:rPr>
      <w:t>6</w:t>
    </w:r>
    <w:r>
      <w:rPr>
        <w:rStyle w:val="PageNumber"/>
      </w:rPr>
      <w:fldChar w:fldCharType="end"/>
    </w:r>
  </w:p>
  <w:p w14:paraId="3E963F46"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1BCFA" w14:textId="77777777" w:rsidR="00AF5013" w:rsidRDefault="00AF5013">
      <w:r>
        <w:separator/>
      </w:r>
    </w:p>
  </w:footnote>
  <w:footnote w:type="continuationSeparator" w:id="0">
    <w:p w14:paraId="2E45E7C6" w14:textId="77777777" w:rsidR="00AF5013" w:rsidRDefault="00AF5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633C"/>
    <w:multiLevelType w:val="hybridMultilevel"/>
    <w:tmpl w:val="5B52CAA2"/>
    <w:lvl w:ilvl="0" w:tplc="FA9E1D64">
      <w:start w:val="1"/>
      <w:numFmt w:val="decimal"/>
      <w:lvlText w:val="%1."/>
      <w:lvlJc w:val="righ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6CB4AB4"/>
    <w:multiLevelType w:val="hybridMultilevel"/>
    <w:tmpl w:val="3B34BA58"/>
    <w:lvl w:ilvl="0" w:tplc="FA9E1D6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643A3"/>
    <w:multiLevelType w:val="hybridMultilevel"/>
    <w:tmpl w:val="CEA87CC6"/>
    <w:lvl w:ilvl="0" w:tplc="EC3C4D78">
      <w:start w:val="1"/>
      <w:numFmt w:val="decimal"/>
      <w:lvlText w:val="%1."/>
      <w:lvlJc w:val="left"/>
      <w:pPr>
        <w:ind w:left="18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4F7964"/>
    <w:multiLevelType w:val="hybridMultilevel"/>
    <w:tmpl w:val="88FA7058"/>
    <w:lvl w:ilvl="0" w:tplc="0234F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46A72"/>
    <w:multiLevelType w:val="hybridMultilevel"/>
    <w:tmpl w:val="D908A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B1DB8"/>
    <w:multiLevelType w:val="hybridMultilevel"/>
    <w:tmpl w:val="958EDE18"/>
    <w:lvl w:ilvl="0" w:tplc="FA9E1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A0EF7"/>
    <w:multiLevelType w:val="hybridMultilevel"/>
    <w:tmpl w:val="7C64A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07D95"/>
    <w:multiLevelType w:val="hybridMultilevel"/>
    <w:tmpl w:val="2798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00C51"/>
    <w:multiLevelType w:val="hybridMultilevel"/>
    <w:tmpl w:val="2B6C51EE"/>
    <w:lvl w:ilvl="0" w:tplc="0234F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3843FE"/>
    <w:multiLevelType w:val="hybridMultilevel"/>
    <w:tmpl w:val="3896465C"/>
    <w:lvl w:ilvl="0" w:tplc="FA9E1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41CE0"/>
    <w:multiLevelType w:val="hybridMultilevel"/>
    <w:tmpl w:val="C382FC3E"/>
    <w:lvl w:ilvl="0" w:tplc="FA9E1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F4D71"/>
    <w:multiLevelType w:val="hybridMultilevel"/>
    <w:tmpl w:val="7AEE825C"/>
    <w:lvl w:ilvl="0" w:tplc="A604744E">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D3EE1"/>
    <w:multiLevelType w:val="hybridMultilevel"/>
    <w:tmpl w:val="EF18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7"/>
  </w:num>
  <w:num w:numId="5">
    <w:abstractNumId w:val="10"/>
  </w:num>
  <w:num w:numId="6">
    <w:abstractNumId w:val="3"/>
  </w:num>
  <w:num w:numId="7">
    <w:abstractNumId w:val="0"/>
  </w:num>
  <w:num w:numId="8">
    <w:abstractNumId w:val="1"/>
  </w:num>
  <w:num w:numId="9">
    <w:abstractNumId w:val="9"/>
  </w:num>
  <w:num w:numId="10">
    <w:abstractNumId w:val="5"/>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3111"/>
    <w:rsid w:val="00006837"/>
    <w:rsid w:val="000071EB"/>
    <w:rsid w:val="00010E6A"/>
    <w:rsid w:val="00011351"/>
    <w:rsid w:val="000147BA"/>
    <w:rsid w:val="00015061"/>
    <w:rsid w:val="00015316"/>
    <w:rsid w:val="00015C39"/>
    <w:rsid w:val="00016CCA"/>
    <w:rsid w:val="00017365"/>
    <w:rsid w:val="00022B68"/>
    <w:rsid w:val="0003064B"/>
    <w:rsid w:val="00030A0A"/>
    <w:rsid w:val="00030B17"/>
    <w:rsid w:val="00031EC0"/>
    <w:rsid w:val="00033481"/>
    <w:rsid w:val="0003355F"/>
    <w:rsid w:val="0003457B"/>
    <w:rsid w:val="00034CD2"/>
    <w:rsid w:val="0003541F"/>
    <w:rsid w:val="00037377"/>
    <w:rsid w:val="00037B63"/>
    <w:rsid w:val="00045AB0"/>
    <w:rsid w:val="00046193"/>
    <w:rsid w:val="000559F6"/>
    <w:rsid w:val="000564AA"/>
    <w:rsid w:val="00060EA1"/>
    <w:rsid w:val="0006139A"/>
    <w:rsid w:val="000615D3"/>
    <w:rsid w:val="000619AE"/>
    <w:rsid w:val="0006267B"/>
    <w:rsid w:val="00063CDD"/>
    <w:rsid w:val="00064A86"/>
    <w:rsid w:val="00066B8A"/>
    <w:rsid w:val="0007051E"/>
    <w:rsid w:val="000713D9"/>
    <w:rsid w:val="00072D8A"/>
    <w:rsid w:val="00073895"/>
    <w:rsid w:val="00073ADB"/>
    <w:rsid w:val="00077AC8"/>
    <w:rsid w:val="00077C9D"/>
    <w:rsid w:val="00083DC9"/>
    <w:rsid w:val="0008434B"/>
    <w:rsid w:val="00084A7B"/>
    <w:rsid w:val="00086584"/>
    <w:rsid w:val="00087209"/>
    <w:rsid w:val="000875CE"/>
    <w:rsid w:val="00090B8C"/>
    <w:rsid w:val="00093AB4"/>
    <w:rsid w:val="00094209"/>
    <w:rsid w:val="00094E99"/>
    <w:rsid w:val="00094FDC"/>
    <w:rsid w:val="000955C7"/>
    <w:rsid w:val="000A1264"/>
    <w:rsid w:val="000A406A"/>
    <w:rsid w:val="000B025F"/>
    <w:rsid w:val="000B1131"/>
    <w:rsid w:val="000B2348"/>
    <w:rsid w:val="000B3E70"/>
    <w:rsid w:val="000B5743"/>
    <w:rsid w:val="000B60C7"/>
    <w:rsid w:val="000C18E3"/>
    <w:rsid w:val="000C1AD9"/>
    <w:rsid w:val="000C1DC1"/>
    <w:rsid w:val="000C2BCE"/>
    <w:rsid w:val="000D0DE7"/>
    <w:rsid w:val="000D3A5F"/>
    <w:rsid w:val="000D498A"/>
    <w:rsid w:val="000D4AED"/>
    <w:rsid w:val="000D4C91"/>
    <w:rsid w:val="000D4E1B"/>
    <w:rsid w:val="000E05C2"/>
    <w:rsid w:val="000E0958"/>
    <w:rsid w:val="000E1B70"/>
    <w:rsid w:val="000E26F8"/>
    <w:rsid w:val="000E4134"/>
    <w:rsid w:val="000F10CA"/>
    <w:rsid w:val="000F4B07"/>
    <w:rsid w:val="000F51EE"/>
    <w:rsid w:val="00101FDB"/>
    <w:rsid w:val="0010440D"/>
    <w:rsid w:val="00105443"/>
    <w:rsid w:val="001071FB"/>
    <w:rsid w:val="00107627"/>
    <w:rsid w:val="001076E5"/>
    <w:rsid w:val="0011084B"/>
    <w:rsid w:val="00111C95"/>
    <w:rsid w:val="00111ECE"/>
    <w:rsid w:val="00115A8C"/>
    <w:rsid w:val="0012013E"/>
    <w:rsid w:val="00124616"/>
    <w:rsid w:val="00125375"/>
    <w:rsid w:val="00126DAB"/>
    <w:rsid w:val="00127ACC"/>
    <w:rsid w:val="00127C37"/>
    <w:rsid w:val="00137143"/>
    <w:rsid w:val="001373CE"/>
    <w:rsid w:val="00137FB7"/>
    <w:rsid w:val="001403F9"/>
    <w:rsid w:val="00141572"/>
    <w:rsid w:val="0014158F"/>
    <w:rsid w:val="00142B07"/>
    <w:rsid w:val="00147241"/>
    <w:rsid w:val="001530E9"/>
    <w:rsid w:val="001567D4"/>
    <w:rsid w:val="00157A6E"/>
    <w:rsid w:val="00160259"/>
    <w:rsid w:val="001613D1"/>
    <w:rsid w:val="00161CAB"/>
    <w:rsid w:val="001664B1"/>
    <w:rsid w:val="00171381"/>
    <w:rsid w:val="00171FEB"/>
    <w:rsid w:val="00172A5E"/>
    <w:rsid w:val="0017448C"/>
    <w:rsid w:val="00175E7B"/>
    <w:rsid w:val="00176385"/>
    <w:rsid w:val="001772BA"/>
    <w:rsid w:val="00177398"/>
    <w:rsid w:val="0017768D"/>
    <w:rsid w:val="001824AB"/>
    <w:rsid w:val="00190DC8"/>
    <w:rsid w:val="00196882"/>
    <w:rsid w:val="001A11D0"/>
    <w:rsid w:val="001A2826"/>
    <w:rsid w:val="001A44F2"/>
    <w:rsid w:val="001A47DF"/>
    <w:rsid w:val="001A50D3"/>
    <w:rsid w:val="001A6550"/>
    <w:rsid w:val="001A68B9"/>
    <w:rsid w:val="001A7EF9"/>
    <w:rsid w:val="001B158B"/>
    <w:rsid w:val="001B3416"/>
    <w:rsid w:val="001B6BE3"/>
    <w:rsid w:val="001B737A"/>
    <w:rsid w:val="001C13D7"/>
    <w:rsid w:val="001C288C"/>
    <w:rsid w:val="001D0CC4"/>
    <w:rsid w:val="001D2CF7"/>
    <w:rsid w:val="001D3140"/>
    <w:rsid w:val="001D346E"/>
    <w:rsid w:val="001D4861"/>
    <w:rsid w:val="001D4D63"/>
    <w:rsid w:val="001D6E3B"/>
    <w:rsid w:val="001E176C"/>
    <w:rsid w:val="001E1AF1"/>
    <w:rsid w:val="001E2779"/>
    <w:rsid w:val="001E2EA4"/>
    <w:rsid w:val="001E470A"/>
    <w:rsid w:val="001E587C"/>
    <w:rsid w:val="001E5B56"/>
    <w:rsid w:val="001E5CE3"/>
    <w:rsid w:val="001F1A26"/>
    <w:rsid w:val="001F1CFF"/>
    <w:rsid w:val="001F1DB1"/>
    <w:rsid w:val="001F727E"/>
    <w:rsid w:val="00205ACE"/>
    <w:rsid w:val="00210E91"/>
    <w:rsid w:val="002158EA"/>
    <w:rsid w:val="00221D08"/>
    <w:rsid w:val="00221E96"/>
    <w:rsid w:val="002221DD"/>
    <w:rsid w:val="00222BB9"/>
    <w:rsid w:val="00227FFD"/>
    <w:rsid w:val="00230005"/>
    <w:rsid w:val="0023318A"/>
    <w:rsid w:val="00233F78"/>
    <w:rsid w:val="002351E3"/>
    <w:rsid w:val="00237620"/>
    <w:rsid w:val="00237D95"/>
    <w:rsid w:val="00240D98"/>
    <w:rsid w:val="00244440"/>
    <w:rsid w:val="00245720"/>
    <w:rsid w:val="00251056"/>
    <w:rsid w:val="002516EA"/>
    <w:rsid w:val="00252B1A"/>
    <w:rsid w:val="00254A63"/>
    <w:rsid w:val="00260BC1"/>
    <w:rsid w:val="00260F30"/>
    <w:rsid w:val="00266193"/>
    <w:rsid w:val="00267376"/>
    <w:rsid w:val="002723E4"/>
    <w:rsid w:val="00283616"/>
    <w:rsid w:val="00286C9C"/>
    <w:rsid w:val="00287092"/>
    <w:rsid w:val="00293FB1"/>
    <w:rsid w:val="0029510F"/>
    <w:rsid w:val="0029592D"/>
    <w:rsid w:val="002959EC"/>
    <w:rsid w:val="00297ED4"/>
    <w:rsid w:val="002A1943"/>
    <w:rsid w:val="002A27A1"/>
    <w:rsid w:val="002A3217"/>
    <w:rsid w:val="002A4666"/>
    <w:rsid w:val="002A4B43"/>
    <w:rsid w:val="002A516E"/>
    <w:rsid w:val="002A5709"/>
    <w:rsid w:val="002A5A15"/>
    <w:rsid w:val="002A6489"/>
    <w:rsid w:val="002B3016"/>
    <w:rsid w:val="002B4B41"/>
    <w:rsid w:val="002B5D35"/>
    <w:rsid w:val="002B5D5F"/>
    <w:rsid w:val="002C047F"/>
    <w:rsid w:val="002C2CA6"/>
    <w:rsid w:val="002C373F"/>
    <w:rsid w:val="002C3ECD"/>
    <w:rsid w:val="002C6022"/>
    <w:rsid w:val="002C7A3F"/>
    <w:rsid w:val="002D0993"/>
    <w:rsid w:val="002D27C1"/>
    <w:rsid w:val="002D322E"/>
    <w:rsid w:val="002D35C8"/>
    <w:rsid w:val="002D61E9"/>
    <w:rsid w:val="002E00BA"/>
    <w:rsid w:val="002E0939"/>
    <w:rsid w:val="002E1348"/>
    <w:rsid w:val="002E27A6"/>
    <w:rsid w:val="002F3F74"/>
    <w:rsid w:val="002F7C15"/>
    <w:rsid w:val="00301790"/>
    <w:rsid w:val="00312CE2"/>
    <w:rsid w:val="003130A1"/>
    <w:rsid w:val="0031501A"/>
    <w:rsid w:val="0031651E"/>
    <w:rsid w:val="00317EE0"/>
    <w:rsid w:val="00320C85"/>
    <w:rsid w:val="00321002"/>
    <w:rsid w:val="00322AB4"/>
    <w:rsid w:val="00323400"/>
    <w:rsid w:val="0032392D"/>
    <w:rsid w:val="003243E9"/>
    <w:rsid w:val="00326052"/>
    <w:rsid w:val="003265F4"/>
    <w:rsid w:val="00330D1D"/>
    <w:rsid w:val="00334DC2"/>
    <w:rsid w:val="00335C2A"/>
    <w:rsid w:val="00337002"/>
    <w:rsid w:val="003418E4"/>
    <w:rsid w:val="0034495A"/>
    <w:rsid w:val="00344E4E"/>
    <w:rsid w:val="00345AC0"/>
    <w:rsid w:val="00346B2F"/>
    <w:rsid w:val="00346FA1"/>
    <w:rsid w:val="0034732D"/>
    <w:rsid w:val="00353431"/>
    <w:rsid w:val="00353C3C"/>
    <w:rsid w:val="00353C62"/>
    <w:rsid w:val="003566D9"/>
    <w:rsid w:val="003577BF"/>
    <w:rsid w:val="003627A1"/>
    <w:rsid w:val="00362B97"/>
    <w:rsid w:val="0036471F"/>
    <w:rsid w:val="00364F9E"/>
    <w:rsid w:val="00365C49"/>
    <w:rsid w:val="00365F75"/>
    <w:rsid w:val="003663FE"/>
    <w:rsid w:val="00366C03"/>
    <w:rsid w:val="003676A7"/>
    <w:rsid w:val="00372BFA"/>
    <w:rsid w:val="00375778"/>
    <w:rsid w:val="00375FFC"/>
    <w:rsid w:val="00377E14"/>
    <w:rsid w:val="00380892"/>
    <w:rsid w:val="00381393"/>
    <w:rsid w:val="003813B6"/>
    <w:rsid w:val="00387708"/>
    <w:rsid w:val="00387B7C"/>
    <w:rsid w:val="00391CB5"/>
    <w:rsid w:val="00395347"/>
    <w:rsid w:val="00397108"/>
    <w:rsid w:val="003972B7"/>
    <w:rsid w:val="003A2565"/>
    <w:rsid w:val="003A402E"/>
    <w:rsid w:val="003A433B"/>
    <w:rsid w:val="003A4D2F"/>
    <w:rsid w:val="003A5886"/>
    <w:rsid w:val="003A66C5"/>
    <w:rsid w:val="003A7D50"/>
    <w:rsid w:val="003A7F2B"/>
    <w:rsid w:val="003B037C"/>
    <w:rsid w:val="003B06A2"/>
    <w:rsid w:val="003B115F"/>
    <w:rsid w:val="003B16BB"/>
    <w:rsid w:val="003B4DEC"/>
    <w:rsid w:val="003B7C9A"/>
    <w:rsid w:val="003C3325"/>
    <w:rsid w:val="003C343F"/>
    <w:rsid w:val="003C5041"/>
    <w:rsid w:val="003D2AE2"/>
    <w:rsid w:val="003D55A9"/>
    <w:rsid w:val="003D698E"/>
    <w:rsid w:val="003D6D48"/>
    <w:rsid w:val="003D7AFB"/>
    <w:rsid w:val="003E0343"/>
    <w:rsid w:val="003E0B6D"/>
    <w:rsid w:val="003E66B9"/>
    <w:rsid w:val="003E7279"/>
    <w:rsid w:val="003E7AE7"/>
    <w:rsid w:val="003F020B"/>
    <w:rsid w:val="003F05D3"/>
    <w:rsid w:val="003F14B6"/>
    <w:rsid w:val="003F6C1C"/>
    <w:rsid w:val="00400BB6"/>
    <w:rsid w:val="00403C1F"/>
    <w:rsid w:val="00404351"/>
    <w:rsid w:val="00404861"/>
    <w:rsid w:val="00404DCC"/>
    <w:rsid w:val="00404F38"/>
    <w:rsid w:val="00404F51"/>
    <w:rsid w:val="004055A1"/>
    <w:rsid w:val="0040579A"/>
    <w:rsid w:val="00411E33"/>
    <w:rsid w:val="00412BB5"/>
    <w:rsid w:val="0041375C"/>
    <w:rsid w:val="00413A2B"/>
    <w:rsid w:val="00413FB5"/>
    <w:rsid w:val="0041589C"/>
    <w:rsid w:val="00415D2C"/>
    <w:rsid w:val="00420471"/>
    <w:rsid w:val="0042422E"/>
    <w:rsid w:val="00424CBF"/>
    <w:rsid w:val="00425B2E"/>
    <w:rsid w:val="004317A7"/>
    <w:rsid w:val="00431DC7"/>
    <w:rsid w:val="00432662"/>
    <w:rsid w:val="00436C49"/>
    <w:rsid w:val="00442E76"/>
    <w:rsid w:val="00450EB4"/>
    <w:rsid w:val="00451A7D"/>
    <w:rsid w:val="00452408"/>
    <w:rsid w:val="0045409C"/>
    <w:rsid w:val="0045471B"/>
    <w:rsid w:val="0045598A"/>
    <w:rsid w:val="00456063"/>
    <w:rsid w:val="0045623E"/>
    <w:rsid w:val="00460731"/>
    <w:rsid w:val="00461F47"/>
    <w:rsid w:val="004627DA"/>
    <w:rsid w:val="00462A88"/>
    <w:rsid w:val="004642EE"/>
    <w:rsid w:val="00466196"/>
    <w:rsid w:val="00470009"/>
    <w:rsid w:val="0047667E"/>
    <w:rsid w:val="00476A43"/>
    <w:rsid w:val="00476C39"/>
    <w:rsid w:val="00477BDB"/>
    <w:rsid w:val="0048333F"/>
    <w:rsid w:val="004857A6"/>
    <w:rsid w:val="0048599B"/>
    <w:rsid w:val="00486311"/>
    <w:rsid w:val="004876C2"/>
    <w:rsid w:val="00493676"/>
    <w:rsid w:val="004970A7"/>
    <w:rsid w:val="00497D7A"/>
    <w:rsid w:val="004A1B3A"/>
    <w:rsid w:val="004A24BF"/>
    <w:rsid w:val="004A3548"/>
    <w:rsid w:val="004A3F70"/>
    <w:rsid w:val="004A583A"/>
    <w:rsid w:val="004A7444"/>
    <w:rsid w:val="004A7A1A"/>
    <w:rsid w:val="004B238F"/>
    <w:rsid w:val="004B6C37"/>
    <w:rsid w:val="004B7A94"/>
    <w:rsid w:val="004C019F"/>
    <w:rsid w:val="004C393E"/>
    <w:rsid w:val="004C5C96"/>
    <w:rsid w:val="004C658A"/>
    <w:rsid w:val="004C70A8"/>
    <w:rsid w:val="004D2106"/>
    <w:rsid w:val="004D3860"/>
    <w:rsid w:val="004D4792"/>
    <w:rsid w:val="004E61C3"/>
    <w:rsid w:val="004F476C"/>
    <w:rsid w:val="004F555D"/>
    <w:rsid w:val="005008A5"/>
    <w:rsid w:val="005027EB"/>
    <w:rsid w:val="00503ECF"/>
    <w:rsid w:val="00506AA2"/>
    <w:rsid w:val="00514177"/>
    <w:rsid w:val="00515D7B"/>
    <w:rsid w:val="00520F27"/>
    <w:rsid w:val="00520FD6"/>
    <w:rsid w:val="00521AE4"/>
    <w:rsid w:val="00523330"/>
    <w:rsid w:val="00525D79"/>
    <w:rsid w:val="005332F8"/>
    <w:rsid w:val="00534C44"/>
    <w:rsid w:val="005369F6"/>
    <w:rsid w:val="00536DEB"/>
    <w:rsid w:val="00541427"/>
    <w:rsid w:val="0054212A"/>
    <w:rsid w:val="00542213"/>
    <w:rsid w:val="00542472"/>
    <w:rsid w:val="00543ADC"/>
    <w:rsid w:val="005472DB"/>
    <w:rsid w:val="00550068"/>
    <w:rsid w:val="00552915"/>
    <w:rsid w:val="00552C83"/>
    <w:rsid w:val="00553384"/>
    <w:rsid w:val="005534AF"/>
    <w:rsid w:val="00555EC7"/>
    <w:rsid w:val="00560E13"/>
    <w:rsid w:val="00561B68"/>
    <w:rsid w:val="00566951"/>
    <w:rsid w:val="00571D03"/>
    <w:rsid w:val="00571E59"/>
    <w:rsid w:val="0057258D"/>
    <w:rsid w:val="00574141"/>
    <w:rsid w:val="00574711"/>
    <w:rsid w:val="0057486E"/>
    <w:rsid w:val="005767E2"/>
    <w:rsid w:val="00576955"/>
    <w:rsid w:val="005772C0"/>
    <w:rsid w:val="005811B8"/>
    <w:rsid w:val="00581C23"/>
    <w:rsid w:val="00583D17"/>
    <w:rsid w:val="00584A2F"/>
    <w:rsid w:val="00584E15"/>
    <w:rsid w:val="00586054"/>
    <w:rsid w:val="00587817"/>
    <w:rsid w:val="00595496"/>
    <w:rsid w:val="00596986"/>
    <w:rsid w:val="005976B9"/>
    <w:rsid w:val="00597B7E"/>
    <w:rsid w:val="00597C86"/>
    <w:rsid w:val="005A0071"/>
    <w:rsid w:val="005A3306"/>
    <w:rsid w:val="005A3F97"/>
    <w:rsid w:val="005A42D7"/>
    <w:rsid w:val="005A5636"/>
    <w:rsid w:val="005A5BAB"/>
    <w:rsid w:val="005A5F84"/>
    <w:rsid w:val="005A613A"/>
    <w:rsid w:val="005A61AC"/>
    <w:rsid w:val="005A7C68"/>
    <w:rsid w:val="005B11AD"/>
    <w:rsid w:val="005B2E31"/>
    <w:rsid w:val="005B6FA1"/>
    <w:rsid w:val="005C163C"/>
    <w:rsid w:val="005C2E31"/>
    <w:rsid w:val="005C377F"/>
    <w:rsid w:val="005C50E3"/>
    <w:rsid w:val="005C5B1D"/>
    <w:rsid w:val="005C7B09"/>
    <w:rsid w:val="005D411B"/>
    <w:rsid w:val="005D4137"/>
    <w:rsid w:val="005D63B1"/>
    <w:rsid w:val="005D7F61"/>
    <w:rsid w:val="005E414B"/>
    <w:rsid w:val="005F05BC"/>
    <w:rsid w:val="005F234F"/>
    <w:rsid w:val="00600F42"/>
    <w:rsid w:val="0060172A"/>
    <w:rsid w:val="00602D43"/>
    <w:rsid w:val="006107D7"/>
    <w:rsid w:val="0061162D"/>
    <w:rsid w:val="0061213E"/>
    <w:rsid w:val="006124B8"/>
    <w:rsid w:val="0061416E"/>
    <w:rsid w:val="0061529B"/>
    <w:rsid w:val="00616B6A"/>
    <w:rsid w:val="0061712A"/>
    <w:rsid w:val="00621601"/>
    <w:rsid w:val="006238EA"/>
    <w:rsid w:val="006241A6"/>
    <w:rsid w:val="00625A88"/>
    <w:rsid w:val="00625C61"/>
    <w:rsid w:val="00626A2E"/>
    <w:rsid w:val="00632D0E"/>
    <w:rsid w:val="006336FB"/>
    <w:rsid w:val="006341D5"/>
    <w:rsid w:val="00646BB1"/>
    <w:rsid w:val="00646CDD"/>
    <w:rsid w:val="006509A2"/>
    <w:rsid w:val="00653A73"/>
    <w:rsid w:val="00653F91"/>
    <w:rsid w:val="006550BD"/>
    <w:rsid w:val="00656F3F"/>
    <w:rsid w:val="00660852"/>
    <w:rsid w:val="00660F34"/>
    <w:rsid w:val="00661700"/>
    <w:rsid w:val="00661A4B"/>
    <w:rsid w:val="00663347"/>
    <w:rsid w:val="006635BD"/>
    <w:rsid w:val="006666EA"/>
    <w:rsid w:val="0067028F"/>
    <w:rsid w:val="00670B4B"/>
    <w:rsid w:val="00672288"/>
    <w:rsid w:val="006748C1"/>
    <w:rsid w:val="00675908"/>
    <w:rsid w:val="00675F3A"/>
    <w:rsid w:val="00677C76"/>
    <w:rsid w:val="00682B69"/>
    <w:rsid w:val="0068335B"/>
    <w:rsid w:val="006833F3"/>
    <w:rsid w:val="00683584"/>
    <w:rsid w:val="006921B3"/>
    <w:rsid w:val="0069694A"/>
    <w:rsid w:val="00696FF0"/>
    <w:rsid w:val="006A1F25"/>
    <w:rsid w:val="006A3619"/>
    <w:rsid w:val="006A4068"/>
    <w:rsid w:val="006B292D"/>
    <w:rsid w:val="006B2B19"/>
    <w:rsid w:val="006B31EF"/>
    <w:rsid w:val="006B4405"/>
    <w:rsid w:val="006B597D"/>
    <w:rsid w:val="006B6878"/>
    <w:rsid w:val="006B72B4"/>
    <w:rsid w:val="006B76AE"/>
    <w:rsid w:val="006C11BC"/>
    <w:rsid w:val="006C1C94"/>
    <w:rsid w:val="006D004A"/>
    <w:rsid w:val="006D2B76"/>
    <w:rsid w:val="006D3D9E"/>
    <w:rsid w:val="006D58F8"/>
    <w:rsid w:val="006E16CE"/>
    <w:rsid w:val="006F149D"/>
    <w:rsid w:val="006F350C"/>
    <w:rsid w:val="006F4495"/>
    <w:rsid w:val="006F6CA8"/>
    <w:rsid w:val="007004AA"/>
    <w:rsid w:val="00701499"/>
    <w:rsid w:val="00702799"/>
    <w:rsid w:val="00706BD2"/>
    <w:rsid w:val="0070777C"/>
    <w:rsid w:val="00707C0B"/>
    <w:rsid w:val="00712CAF"/>
    <w:rsid w:val="007152C6"/>
    <w:rsid w:val="00716A9A"/>
    <w:rsid w:val="007201F1"/>
    <w:rsid w:val="007216F8"/>
    <w:rsid w:val="00722AA4"/>
    <w:rsid w:val="00723C5E"/>
    <w:rsid w:val="00730E02"/>
    <w:rsid w:val="0074049C"/>
    <w:rsid w:val="00745C27"/>
    <w:rsid w:val="00746934"/>
    <w:rsid w:val="00746E52"/>
    <w:rsid w:val="007542C5"/>
    <w:rsid w:val="00757635"/>
    <w:rsid w:val="00762D87"/>
    <w:rsid w:val="007630AF"/>
    <w:rsid w:val="007656DA"/>
    <w:rsid w:val="00770EFA"/>
    <w:rsid w:val="00771DF7"/>
    <w:rsid w:val="00775A7B"/>
    <w:rsid w:val="00776311"/>
    <w:rsid w:val="00776A66"/>
    <w:rsid w:val="00783873"/>
    <w:rsid w:val="00783D5C"/>
    <w:rsid w:val="00784810"/>
    <w:rsid w:val="00787F46"/>
    <w:rsid w:val="00791374"/>
    <w:rsid w:val="007941F6"/>
    <w:rsid w:val="007A009D"/>
    <w:rsid w:val="007A363A"/>
    <w:rsid w:val="007A4486"/>
    <w:rsid w:val="007A716F"/>
    <w:rsid w:val="007A72E9"/>
    <w:rsid w:val="007A75DA"/>
    <w:rsid w:val="007B10CF"/>
    <w:rsid w:val="007B3B68"/>
    <w:rsid w:val="007B4FB2"/>
    <w:rsid w:val="007B6415"/>
    <w:rsid w:val="007C0AA8"/>
    <w:rsid w:val="007C1C38"/>
    <w:rsid w:val="007C1F38"/>
    <w:rsid w:val="007C3048"/>
    <w:rsid w:val="007C387F"/>
    <w:rsid w:val="007D02DA"/>
    <w:rsid w:val="007D1DAD"/>
    <w:rsid w:val="007D205E"/>
    <w:rsid w:val="007D3368"/>
    <w:rsid w:val="007D36C5"/>
    <w:rsid w:val="007D40B9"/>
    <w:rsid w:val="007D6CE0"/>
    <w:rsid w:val="007D7CC0"/>
    <w:rsid w:val="007E41EA"/>
    <w:rsid w:val="007F0713"/>
    <w:rsid w:val="007F0FD3"/>
    <w:rsid w:val="007F1FFF"/>
    <w:rsid w:val="007F20D9"/>
    <w:rsid w:val="007F64EF"/>
    <w:rsid w:val="0080002D"/>
    <w:rsid w:val="00800E0D"/>
    <w:rsid w:val="008022B2"/>
    <w:rsid w:val="0080428E"/>
    <w:rsid w:val="00805AF9"/>
    <w:rsid w:val="00805BFB"/>
    <w:rsid w:val="00805FD6"/>
    <w:rsid w:val="00810687"/>
    <w:rsid w:val="00811B2A"/>
    <w:rsid w:val="00815811"/>
    <w:rsid w:val="00816E57"/>
    <w:rsid w:val="00817099"/>
    <w:rsid w:val="0082021C"/>
    <w:rsid w:val="00821415"/>
    <w:rsid w:val="00821498"/>
    <w:rsid w:val="00822016"/>
    <w:rsid w:val="00822A89"/>
    <w:rsid w:val="00823C7E"/>
    <w:rsid w:val="00823FC9"/>
    <w:rsid w:val="0082462E"/>
    <w:rsid w:val="00837C86"/>
    <w:rsid w:val="008425E4"/>
    <w:rsid w:val="00844F2E"/>
    <w:rsid w:val="00845113"/>
    <w:rsid w:val="0084612E"/>
    <w:rsid w:val="00847890"/>
    <w:rsid w:val="008565A7"/>
    <w:rsid w:val="00863496"/>
    <w:rsid w:val="00863F8F"/>
    <w:rsid w:val="0087171D"/>
    <w:rsid w:val="00874743"/>
    <w:rsid w:val="008805E9"/>
    <w:rsid w:val="00884DED"/>
    <w:rsid w:val="00887056"/>
    <w:rsid w:val="008911ED"/>
    <w:rsid w:val="008952DE"/>
    <w:rsid w:val="008956CA"/>
    <w:rsid w:val="0089594F"/>
    <w:rsid w:val="00896518"/>
    <w:rsid w:val="008A05D6"/>
    <w:rsid w:val="008A154D"/>
    <w:rsid w:val="008A1D7A"/>
    <w:rsid w:val="008A1DE9"/>
    <w:rsid w:val="008A24BB"/>
    <w:rsid w:val="008A3ACC"/>
    <w:rsid w:val="008A4254"/>
    <w:rsid w:val="008A7A4C"/>
    <w:rsid w:val="008A7D2C"/>
    <w:rsid w:val="008B09CC"/>
    <w:rsid w:val="008B36FD"/>
    <w:rsid w:val="008B412E"/>
    <w:rsid w:val="008B45BF"/>
    <w:rsid w:val="008B6E14"/>
    <w:rsid w:val="008C2CA4"/>
    <w:rsid w:val="008C3614"/>
    <w:rsid w:val="008C5478"/>
    <w:rsid w:val="008C5F7D"/>
    <w:rsid w:val="008C71AF"/>
    <w:rsid w:val="008D04CC"/>
    <w:rsid w:val="008D10CA"/>
    <w:rsid w:val="008D1F25"/>
    <w:rsid w:val="008D2B83"/>
    <w:rsid w:val="008D571E"/>
    <w:rsid w:val="008D632F"/>
    <w:rsid w:val="008D7BDE"/>
    <w:rsid w:val="008D7E2C"/>
    <w:rsid w:val="008E294C"/>
    <w:rsid w:val="008E468A"/>
    <w:rsid w:val="008E5F47"/>
    <w:rsid w:val="008E6674"/>
    <w:rsid w:val="008F0075"/>
    <w:rsid w:val="008F3093"/>
    <w:rsid w:val="008F3625"/>
    <w:rsid w:val="0090087A"/>
    <w:rsid w:val="00901A99"/>
    <w:rsid w:val="009057D5"/>
    <w:rsid w:val="00906E72"/>
    <w:rsid w:val="00907A8D"/>
    <w:rsid w:val="00912B2B"/>
    <w:rsid w:val="00914C07"/>
    <w:rsid w:val="0091654A"/>
    <w:rsid w:val="00916A98"/>
    <w:rsid w:val="00917FAE"/>
    <w:rsid w:val="00920421"/>
    <w:rsid w:val="00923736"/>
    <w:rsid w:val="00923B4E"/>
    <w:rsid w:val="00925835"/>
    <w:rsid w:val="00931EB7"/>
    <w:rsid w:val="0093533A"/>
    <w:rsid w:val="00936307"/>
    <w:rsid w:val="0093735C"/>
    <w:rsid w:val="00940559"/>
    <w:rsid w:val="00940BD1"/>
    <w:rsid w:val="0094151E"/>
    <w:rsid w:val="009436F9"/>
    <w:rsid w:val="009445AF"/>
    <w:rsid w:val="00945AAB"/>
    <w:rsid w:val="0094601B"/>
    <w:rsid w:val="009464F6"/>
    <w:rsid w:val="00952825"/>
    <w:rsid w:val="00953FBA"/>
    <w:rsid w:val="00954AE1"/>
    <w:rsid w:val="009563BA"/>
    <w:rsid w:val="0095789E"/>
    <w:rsid w:val="00962DDE"/>
    <w:rsid w:val="00962F4F"/>
    <w:rsid w:val="009700CD"/>
    <w:rsid w:val="009725F6"/>
    <w:rsid w:val="00972FC6"/>
    <w:rsid w:val="00977150"/>
    <w:rsid w:val="00977EFA"/>
    <w:rsid w:val="009835F9"/>
    <w:rsid w:val="009902AC"/>
    <w:rsid w:val="009907AD"/>
    <w:rsid w:val="00991982"/>
    <w:rsid w:val="00992BE1"/>
    <w:rsid w:val="009943AC"/>
    <w:rsid w:val="009A0250"/>
    <w:rsid w:val="009A2801"/>
    <w:rsid w:val="009A2948"/>
    <w:rsid w:val="009A3098"/>
    <w:rsid w:val="009A3682"/>
    <w:rsid w:val="009A7AEA"/>
    <w:rsid w:val="009A7B4F"/>
    <w:rsid w:val="009B27BC"/>
    <w:rsid w:val="009B3723"/>
    <w:rsid w:val="009B45EA"/>
    <w:rsid w:val="009B694D"/>
    <w:rsid w:val="009B6BAE"/>
    <w:rsid w:val="009C16D0"/>
    <w:rsid w:val="009C1AA3"/>
    <w:rsid w:val="009C36A4"/>
    <w:rsid w:val="009C3DBF"/>
    <w:rsid w:val="009C3E9C"/>
    <w:rsid w:val="009C4DE6"/>
    <w:rsid w:val="009C5314"/>
    <w:rsid w:val="009C6B56"/>
    <w:rsid w:val="009C75C3"/>
    <w:rsid w:val="009C7E4B"/>
    <w:rsid w:val="009D16CE"/>
    <w:rsid w:val="009D17C9"/>
    <w:rsid w:val="009D2216"/>
    <w:rsid w:val="009D25C1"/>
    <w:rsid w:val="009D28D6"/>
    <w:rsid w:val="009D2B7B"/>
    <w:rsid w:val="009D5914"/>
    <w:rsid w:val="009E1779"/>
    <w:rsid w:val="009E3CBB"/>
    <w:rsid w:val="009E3E4F"/>
    <w:rsid w:val="009E6562"/>
    <w:rsid w:val="009E667B"/>
    <w:rsid w:val="009F0C48"/>
    <w:rsid w:val="009F22B6"/>
    <w:rsid w:val="009F5DE8"/>
    <w:rsid w:val="009F6D67"/>
    <w:rsid w:val="009F6E99"/>
    <w:rsid w:val="009F76EE"/>
    <w:rsid w:val="00A00E15"/>
    <w:rsid w:val="00A0316F"/>
    <w:rsid w:val="00A044B8"/>
    <w:rsid w:val="00A11293"/>
    <w:rsid w:val="00A124CE"/>
    <w:rsid w:val="00A1327A"/>
    <w:rsid w:val="00A156B2"/>
    <w:rsid w:val="00A174E0"/>
    <w:rsid w:val="00A20A6B"/>
    <w:rsid w:val="00A21785"/>
    <w:rsid w:val="00A220B6"/>
    <w:rsid w:val="00A24764"/>
    <w:rsid w:val="00A24E95"/>
    <w:rsid w:val="00A30105"/>
    <w:rsid w:val="00A3098A"/>
    <w:rsid w:val="00A319B8"/>
    <w:rsid w:val="00A330AF"/>
    <w:rsid w:val="00A334AE"/>
    <w:rsid w:val="00A33876"/>
    <w:rsid w:val="00A36EA8"/>
    <w:rsid w:val="00A4018D"/>
    <w:rsid w:val="00A40416"/>
    <w:rsid w:val="00A4094C"/>
    <w:rsid w:val="00A41A5A"/>
    <w:rsid w:val="00A44CD9"/>
    <w:rsid w:val="00A461E5"/>
    <w:rsid w:val="00A46F87"/>
    <w:rsid w:val="00A47D67"/>
    <w:rsid w:val="00A47F59"/>
    <w:rsid w:val="00A53999"/>
    <w:rsid w:val="00A560E1"/>
    <w:rsid w:val="00A60560"/>
    <w:rsid w:val="00A60E78"/>
    <w:rsid w:val="00A64A6C"/>
    <w:rsid w:val="00A654F0"/>
    <w:rsid w:val="00A673FF"/>
    <w:rsid w:val="00A71103"/>
    <w:rsid w:val="00A72314"/>
    <w:rsid w:val="00A7551A"/>
    <w:rsid w:val="00A80260"/>
    <w:rsid w:val="00A80267"/>
    <w:rsid w:val="00A80628"/>
    <w:rsid w:val="00A80BC7"/>
    <w:rsid w:val="00A87B1F"/>
    <w:rsid w:val="00A909AE"/>
    <w:rsid w:val="00A9395A"/>
    <w:rsid w:val="00AA2B1E"/>
    <w:rsid w:val="00AA63C8"/>
    <w:rsid w:val="00AB0098"/>
    <w:rsid w:val="00AB08CE"/>
    <w:rsid w:val="00AB11B7"/>
    <w:rsid w:val="00AB3346"/>
    <w:rsid w:val="00AB68B3"/>
    <w:rsid w:val="00AC222C"/>
    <w:rsid w:val="00AC2EC7"/>
    <w:rsid w:val="00AC3722"/>
    <w:rsid w:val="00AC3E85"/>
    <w:rsid w:val="00AC51DD"/>
    <w:rsid w:val="00AC5ACD"/>
    <w:rsid w:val="00AC6321"/>
    <w:rsid w:val="00AC6334"/>
    <w:rsid w:val="00AC6746"/>
    <w:rsid w:val="00AC75A4"/>
    <w:rsid w:val="00AD0918"/>
    <w:rsid w:val="00AD14BA"/>
    <w:rsid w:val="00AD2F37"/>
    <w:rsid w:val="00AD445C"/>
    <w:rsid w:val="00AD4AF9"/>
    <w:rsid w:val="00AD6AF2"/>
    <w:rsid w:val="00AD7227"/>
    <w:rsid w:val="00AE0E01"/>
    <w:rsid w:val="00AE1644"/>
    <w:rsid w:val="00AE1948"/>
    <w:rsid w:val="00AE66A8"/>
    <w:rsid w:val="00AF0DC5"/>
    <w:rsid w:val="00AF1147"/>
    <w:rsid w:val="00AF36D8"/>
    <w:rsid w:val="00AF42CA"/>
    <w:rsid w:val="00AF5013"/>
    <w:rsid w:val="00AF7A89"/>
    <w:rsid w:val="00B00B68"/>
    <w:rsid w:val="00B01B3E"/>
    <w:rsid w:val="00B10AFD"/>
    <w:rsid w:val="00B11DA4"/>
    <w:rsid w:val="00B17038"/>
    <w:rsid w:val="00B170A4"/>
    <w:rsid w:val="00B206CA"/>
    <w:rsid w:val="00B21A04"/>
    <w:rsid w:val="00B21C30"/>
    <w:rsid w:val="00B2214A"/>
    <w:rsid w:val="00B23261"/>
    <w:rsid w:val="00B233BA"/>
    <w:rsid w:val="00B23F72"/>
    <w:rsid w:val="00B2552C"/>
    <w:rsid w:val="00B25BDB"/>
    <w:rsid w:val="00B3009F"/>
    <w:rsid w:val="00B31B84"/>
    <w:rsid w:val="00B3225B"/>
    <w:rsid w:val="00B32AA1"/>
    <w:rsid w:val="00B340DB"/>
    <w:rsid w:val="00B350A7"/>
    <w:rsid w:val="00B401EB"/>
    <w:rsid w:val="00B405FF"/>
    <w:rsid w:val="00B41575"/>
    <w:rsid w:val="00B41C7D"/>
    <w:rsid w:val="00B42DA1"/>
    <w:rsid w:val="00B46C68"/>
    <w:rsid w:val="00B4786A"/>
    <w:rsid w:val="00B50A85"/>
    <w:rsid w:val="00B52545"/>
    <w:rsid w:val="00B5307D"/>
    <w:rsid w:val="00B54BFF"/>
    <w:rsid w:val="00B55230"/>
    <w:rsid w:val="00B56098"/>
    <w:rsid w:val="00B6152C"/>
    <w:rsid w:val="00B61978"/>
    <w:rsid w:val="00B6324F"/>
    <w:rsid w:val="00B660A9"/>
    <w:rsid w:val="00B676B6"/>
    <w:rsid w:val="00B705E7"/>
    <w:rsid w:val="00B7117D"/>
    <w:rsid w:val="00B71DC5"/>
    <w:rsid w:val="00B734B0"/>
    <w:rsid w:val="00B7384F"/>
    <w:rsid w:val="00B741FA"/>
    <w:rsid w:val="00B76BF3"/>
    <w:rsid w:val="00B76DF5"/>
    <w:rsid w:val="00B775D2"/>
    <w:rsid w:val="00B808DD"/>
    <w:rsid w:val="00B830E1"/>
    <w:rsid w:val="00B83CEF"/>
    <w:rsid w:val="00B8605D"/>
    <w:rsid w:val="00B865EE"/>
    <w:rsid w:val="00B92953"/>
    <w:rsid w:val="00B9412A"/>
    <w:rsid w:val="00BA0D92"/>
    <w:rsid w:val="00BA3806"/>
    <w:rsid w:val="00BA4879"/>
    <w:rsid w:val="00BA4A1F"/>
    <w:rsid w:val="00BA558F"/>
    <w:rsid w:val="00BA5D21"/>
    <w:rsid w:val="00BB093C"/>
    <w:rsid w:val="00BB1769"/>
    <w:rsid w:val="00BB28FD"/>
    <w:rsid w:val="00BB333B"/>
    <w:rsid w:val="00BB3BE7"/>
    <w:rsid w:val="00BB61A5"/>
    <w:rsid w:val="00BB698B"/>
    <w:rsid w:val="00BC07B6"/>
    <w:rsid w:val="00BC191B"/>
    <w:rsid w:val="00BC2F5A"/>
    <w:rsid w:val="00BC37C9"/>
    <w:rsid w:val="00BC4C18"/>
    <w:rsid w:val="00BC5350"/>
    <w:rsid w:val="00BC611A"/>
    <w:rsid w:val="00BC7C56"/>
    <w:rsid w:val="00BD077F"/>
    <w:rsid w:val="00BD4CEC"/>
    <w:rsid w:val="00BD6569"/>
    <w:rsid w:val="00BE0AAF"/>
    <w:rsid w:val="00BE369D"/>
    <w:rsid w:val="00BE36CA"/>
    <w:rsid w:val="00BE371B"/>
    <w:rsid w:val="00BE5796"/>
    <w:rsid w:val="00BE5D3C"/>
    <w:rsid w:val="00BE6130"/>
    <w:rsid w:val="00BE674B"/>
    <w:rsid w:val="00BF0AD0"/>
    <w:rsid w:val="00BF1F01"/>
    <w:rsid w:val="00BF2992"/>
    <w:rsid w:val="00BF41FF"/>
    <w:rsid w:val="00BF4BC6"/>
    <w:rsid w:val="00BF6E67"/>
    <w:rsid w:val="00BF7AA2"/>
    <w:rsid w:val="00C00174"/>
    <w:rsid w:val="00C03C66"/>
    <w:rsid w:val="00C054C5"/>
    <w:rsid w:val="00C06BE5"/>
    <w:rsid w:val="00C13E8E"/>
    <w:rsid w:val="00C20C8F"/>
    <w:rsid w:val="00C22C97"/>
    <w:rsid w:val="00C244A1"/>
    <w:rsid w:val="00C24B72"/>
    <w:rsid w:val="00C2608E"/>
    <w:rsid w:val="00C267E9"/>
    <w:rsid w:val="00C26932"/>
    <w:rsid w:val="00C279E3"/>
    <w:rsid w:val="00C30DAC"/>
    <w:rsid w:val="00C31AA9"/>
    <w:rsid w:val="00C335E9"/>
    <w:rsid w:val="00C37B64"/>
    <w:rsid w:val="00C4578D"/>
    <w:rsid w:val="00C53257"/>
    <w:rsid w:val="00C544BC"/>
    <w:rsid w:val="00C562C0"/>
    <w:rsid w:val="00C61B8A"/>
    <w:rsid w:val="00C623EA"/>
    <w:rsid w:val="00C62B21"/>
    <w:rsid w:val="00C62C0E"/>
    <w:rsid w:val="00C6321E"/>
    <w:rsid w:val="00C633CA"/>
    <w:rsid w:val="00C64D56"/>
    <w:rsid w:val="00C67BDD"/>
    <w:rsid w:val="00C71D34"/>
    <w:rsid w:val="00C7378C"/>
    <w:rsid w:val="00C742B9"/>
    <w:rsid w:val="00C8058D"/>
    <w:rsid w:val="00C80803"/>
    <w:rsid w:val="00C819D7"/>
    <w:rsid w:val="00C83BDA"/>
    <w:rsid w:val="00C84C13"/>
    <w:rsid w:val="00C85380"/>
    <w:rsid w:val="00C87CA6"/>
    <w:rsid w:val="00C87E8D"/>
    <w:rsid w:val="00C93D1E"/>
    <w:rsid w:val="00C95BBE"/>
    <w:rsid w:val="00CA3C3D"/>
    <w:rsid w:val="00CA3FA0"/>
    <w:rsid w:val="00CA4278"/>
    <w:rsid w:val="00CA56A9"/>
    <w:rsid w:val="00CA6F4A"/>
    <w:rsid w:val="00CA7EC7"/>
    <w:rsid w:val="00CB3032"/>
    <w:rsid w:val="00CB44A1"/>
    <w:rsid w:val="00CB4772"/>
    <w:rsid w:val="00CB4F1E"/>
    <w:rsid w:val="00CC1C34"/>
    <w:rsid w:val="00CC6D40"/>
    <w:rsid w:val="00CD260C"/>
    <w:rsid w:val="00CD3037"/>
    <w:rsid w:val="00CD6618"/>
    <w:rsid w:val="00CD7A16"/>
    <w:rsid w:val="00CE026F"/>
    <w:rsid w:val="00CE052C"/>
    <w:rsid w:val="00CE2F5E"/>
    <w:rsid w:val="00CE5944"/>
    <w:rsid w:val="00CE795E"/>
    <w:rsid w:val="00CE7C57"/>
    <w:rsid w:val="00CF0655"/>
    <w:rsid w:val="00CF1D56"/>
    <w:rsid w:val="00CF3A36"/>
    <w:rsid w:val="00CF7AB6"/>
    <w:rsid w:val="00CF7D18"/>
    <w:rsid w:val="00D01096"/>
    <w:rsid w:val="00D071B2"/>
    <w:rsid w:val="00D10256"/>
    <w:rsid w:val="00D138A3"/>
    <w:rsid w:val="00D178EA"/>
    <w:rsid w:val="00D17A07"/>
    <w:rsid w:val="00D22B1B"/>
    <w:rsid w:val="00D25E52"/>
    <w:rsid w:val="00D260F2"/>
    <w:rsid w:val="00D26223"/>
    <w:rsid w:val="00D26BB2"/>
    <w:rsid w:val="00D30CAC"/>
    <w:rsid w:val="00D316BB"/>
    <w:rsid w:val="00D3366B"/>
    <w:rsid w:val="00D343BE"/>
    <w:rsid w:val="00D3453F"/>
    <w:rsid w:val="00D3597C"/>
    <w:rsid w:val="00D36789"/>
    <w:rsid w:val="00D465C2"/>
    <w:rsid w:val="00D5092F"/>
    <w:rsid w:val="00D51BDC"/>
    <w:rsid w:val="00D51CE4"/>
    <w:rsid w:val="00D52CD8"/>
    <w:rsid w:val="00D533F4"/>
    <w:rsid w:val="00D534AF"/>
    <w:rsid w:val="00D53AF0"/>
    <w:rsid w:val="00D55438"/>
    <w:rsid w:val="00D61284"/>
    <w:rsid w:val="00D614CF"/>
    <w:rsid w:val="00D62166"/>
    <w:rsid w:val="00D72284"/>
    <w:rsid w:val="00D73ABB"/>
    <w:rsid w:val="00D74CC0"/>
    <w:rsid w:val="00D74D39"/>
    <w:rsid w:val="00D75ACD"/>
    <w:rsid w:val="00D75B58"/>
    <w:rsid w:val="00D80B48"/>
    <w:rsid w:val="00D84022"/>
    <w:rsid w:val="00D86125"/>
    <w:rsid w:val="00D87192"/>
    <w:rsid w:val="00D91C51"/>
    <w:rsid w:val="00D921AF"/>
    <w:rsid w:val="00D950BB"/>
    <w:rsid w:val="00D96012"/>
    <w:rsid w:val="00D969B5"/>
    <w:rsid w:val="00D97457"/>
    <w:rsid w:val="00D97724"/>
    <w:rsid w:val="00D97988"/>
    <w:rsid w:val="00DA1774"/>
    <w:rsid w:val="00DA1D75"/>
    <w:rsid w:val="00DA3386"/>
    <w:rsid w:val="00DA4782"/>
    <w:rsid w:val="00DB4451"/>
    <w:rsid w:val="00DB65B8"/>
    <w:rsid w:val="00DB72F7"/>
    <w:rsid w:val="00DC31F3"/>
    <w:rsid w:val="00DC3D31"/>
    <w:rsid w:val="00DC42A6"/>
    <w:rsid w:val="00DC4F41"/>
    <w:rsid w:val="00DC717A"/>
    <w:rsid w:val="00DD3E3D"/>
    <w:rsid w:val="00DD519C"/>
    <w:rsid w:val="00DD53B0"/>
    <w:rsid w:val="00DD663F"/>
    <w:rsid w:val="00DE0897"/>
    <w:rsid w:val="00DE0C21"/>
    <w:rsid w:val="00DE0EB4"/>
    <w:rsid w:val="00DE17DD"/>
    <w:rsid w:val="00DE2C20"/>
    <w:rsid w:val="00DE37EA"/>
    <w:rsid w:val="00DE48E5"/>
    <w:rsid w:val="00DE5988"/>
    <w:rsid w:val="00DE6FA3"/>
    <w:rsid w:val="00DF1801"/>
    <w:rsid w:val="00DF44F3"/>
    <w:rsid w:val="00DF6BFC"/>
    <w:rsid w:val="00DF7629"/>
    <w:rsid w:val="00E0015A"/>
    <w:rsid w:val="00E0069C"/>
    <w:rsid w:val="00E017B9"/>
    <w:rsid w:val="00E02C8D"/>
    <w:rsid w:val="00E054F8"/>
    <w:rsid w:val="00E0575D"/>
    <w:rsid w:val="00E06513"/>
    <w:rsid w:val="00E104F1"/>
    <w:rsid w:val="00E10D42"/>
    <w:rsid w:val="00E139DC"/>
    <w:rsid w:val="00E162D8"/>
    <w:rsid w:val="00E177E2"/>
    <w:rsid w:val="00E17E20"/>
    <w:rsid w:val="00E207BE"/>
    <w:rsid w:val="00E2493F"/>
    <w:rsid w:val="00E24E7C"/>
    <w:rsid w:val="00E25AFD"/>
    <w:rsid w:val="00E2654F"/>
    <w:rsid w:val="00E315B6"/>
    <w:rsid w:val="00E3215F"/>
    <w:rsid w:val="00E35876"/>
    <w:rsid w:val="00E36FBB"/>
    <w:rsid w:val="00E473CE"/>
    <w:rsid w:val="00E53102"/>
    <w:rsid w:val="00E5658C"/>
    <w:rsid w:val="00E5666F"/>
    <w:rsid w:val="00E60279"/>
    <w:rsid w:val="00E633A1"/>
    <w:rsid w:val="00E666E9"/>
    <w:rsid w:val="00E71C13"/>
    <w:rsid w:val="00E729BC"/>
    <w:rsid w:val="00E73ECA"/>
    <w:rsid w:val="00E75B02"/>
    <w:rsid w:val="00E8451B"/>
    <w:rsid w:val="00E84A82"/>
    <w:rsid w:val="00E866CC"/>
    <w:rsid w:val="00E9081A"/>
    <w:rsid w:val="00E92C23"/>
    <w:rsid w:val="00E931E4"/>
    <w:rsid w:val="00E969F3"/>
    <w:rsid w:val="00E96F94"/>
    <w:rsid w:val="00EA619A"/>
    <w:rsid w:val="00EA79B5"/>
    <w:rsid w:val="00EB309E"/>
    <w:rsid w:val="00EB3455"/>
    <w:rsid w:val="00EC2C75"/>
    <w:rsid w:val="00EC3BFF"/>
    <w:rsid w:val="00EC4FF2"/>
    <w:rsid w:val="00EC519E"/>
    <w:rsid w:val="00EC5564"/>
    <w:rsid w:val="00EC5E13"/>
    <w:rsid w:val="00EC6A81"/>
    <w:rsid w:val="00EC7DA0"/>
    <w:rsid w:val="00EC7EC7"/>
    <w:rsid w:val="00ED385F"/>
    <w:rsid w:val="00ED3C21"/>
    <w:rsid w:val="00ED4157"/>
    <w:rsid w:val="00ED431F"/>
    <w:rsid w:val="00ED43A4"/>
    <w:rsid w:val="00ED5052"/>
    <w:rsid w:val="00ED749E"/>
    <w:rsid w:val="00EE1D1A"/>
    <w:rsid w:val="00EE21D7"/>
    <w:rsid w:val="00EE4841"/>
    <w:rsid w:val="00EF1FFD"/>
    <w:rsid w:val="00EF5DC1"/>
    <w:rsid w:val="00EF75C0"/>
    <w:rsid w:val="00F008BA"/>
    <w:rsid w:val="00F01A48"/>
    <w:rsid w:val="00F01CCF"/>
    <w:rsid w:val="00F02880"/>
    <w:rsid w:val="00F03F20"/>
    <w:rsid w:val="00F05766"/>
    <w:rsid w:val="00F10D3F"/>
    <w:rsid w:val="00F129C5"/>
    <w:rsid w:val="00F1440F"/>
    <w:rsid w:val="00F14872"/>
    <w:rsid w:val="00F15233"/>
    <w:rsid w:val="00F16081"/>
    <w:rsid w:val="00F168CD"/>
    <w:rsid w:val="00F22E9F"/>
    <w:rsid w:val="00F231DE"/>
    <w:rsid w:val="00F23961"/>
    <w:rsid w:val="00F23D30"/>
    <w:rsid w:val="00F24744"/>
    <w:rsid w:val="00F24F81"/>
    <w:rsid w:val="00F250C9"/>
    <w:rsid w:val="00F251E6"/>
    <w:rsid w:val="00F26DAC"/>
    <w:rsid w:val="00F273A2"/>
    <w:rsid w:val="00F3019D"/>
    <w:rsid w:val="00F40E3C"/>
    <w:rsid w:val="00F413E7"/>
    <w:rsid w:val="00F4422F"/>
    <w:rsid w:val="00F4754C"/>
    <w:rsid w:val="00F4755E"/>
    <w:rsid w:val="00F47750"/>
    <w:rsid w:val="00F50E48"/>
    <w:rsid w:val="00F519A7"/>
    <w:rsid w:val="00F53E1A"/>
    <w:rsid w:val="00F546DA"/>
    <w:rsid w:val="00F547C4"/>
    <w:rsid w:val="00F56416"/>
    <w:rsid w:val="00F566BD"/>
    <w:rsid w:val="00F5748C"/>
    <w:rsid w:val="00F57C6B"/>
    <w:rsid w:val="00F61DBF"/>
    <w:rsid w:val="00F628F4"/>
    <w:rsid w:val="00F62B7A"/>
    <w:rsid w:val="00F62F2C"/>
    <w:rsid w:val="00F635EE"/>
    <w:rsid w:val="00F63A1D"/>
    <w:rsid w:val="00F7138B"/>
    <w:rsid w:val="00F71944"/>
    <w:rsid w:val="00F728CB"/>
    <w:rsid w:val="00F75621"/>
    <w:rsid w:val="00F766A6"/>
    <w:rsid w:val="00F77EDF"/>
    <w:rsid w:val="00F820C0"/>
    <w:rsid w:val="00F82203"/>
    <w:rsid w:val="00F86926"/>
    <w:rsid w:val="00F87B82"/>
    <w:rsid w:val="00F96009"/>
    <w:rsid w:val="00F96A29"/>
    <w:rsid w:val="00F97169"/>
    <w:rsid w:val="00FA3759"/>
    <w:rsid w:val="00FA4E92"/>
    <w:rsid w:val="00FA671F"/>
    <w:rsid w:val="00FB0392"/>
    <w:rsid w:val="00FB1699"/>
    <w:rsid w:val="00FB3957"/>
    <w:rsid w:val="00FB6B78"/>
    <w:rsid w:val="00FC2F35"/>
    <w:rsid w:val="00FC5AA5"/>
    <w:rsid w:val="00FC65D1"/>
    <w:rsid w:val="00FC7EA9"/>
    <w:rsid w:val="00FC7F45"/>
    <w:rsid w:val="00FD0EDD"/>
    <w:rsid w:val="00FD19DE"/>
    <w:rsid w:val="00FD3F13"/>
    <w:rsid w:val="00FD469B"/>
    <w:rsid w:val="00FD4C43"/>
    <w:rsid w:val="00FD7332"/>
    <w:rsid w:val="00FE06E6"/>
    <w:rsid w:val="00FE0EC8"/>
    <w:rsid w:val="00FE45DF"/>
    <w:rsid w:val="00FE4708"/>
    <w:rsid w:val="00FE57C1"/>
    <w:rsid w:val="00FE6168"/>
    <w:rsid w:val="00FE617C"/>
    <w:rsid w:val="00FE6A5A"/>
    <w:rsid w:val="00FE6EA7"/>
    <w:rsid w:val="00FF1A88"/>
    <w:rsid w:val="00FF1B66"/>
    <w:rsid w:val="00FF2128"/>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51C2C"/>
  <w15:docId w15:val="{C19916D2-C334-4F08-99F4-70B518FF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paragraph" w:styleId="Heading1">
    <w:name w:val="heading 1"/>
    <w:basedOn w:val="Normal"/>
    <w:next w:val="Normal"/>
    <w:link w:val="Heading1Char"/>
    <w:qFormat/>
    <w:rsid w:val="00E60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Heading1Char">
    <w:name w:val="Heading 1 Char"/>
    <w:basedOn w:val="DefaultParagraphFont"/>
    <w:link w:val="Heading1"/>
    <w:rsid w:val="00E602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963660">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5DEFBBB-7D47-4D67-B1E3-237E8F636A78}">
  <ds:schemaRefs>
    <ds:schemaRef ds:uri="http://schemas.microsoft.com/sharepoint/v3/contenttype/forms"/>
  </ds:schemaRefs>
</ds:datastoreItem>
</file>

<file path=customXml/itemProps2.xml><?xml version="1.0" encoding="utf-8"?>
<ds:datastoreItem xmlns:ds="http://schemas.openxmlformats.org/officeDocument/2006/customXml" ds:itemID="{72D5C4E4-66E5-4535-B12F-9209C8DF1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807BA-A4AE-4A65-BD30-91BB13595A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E35D2C-B03E-4FE1-8558-57D0E5DE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Helfrich, Daniel</dc:creator>
  <cp:lastModifiedBy>Sheffer, Ryan</cp:lastModifiedBy>
  <cp:revision>3</cp:revision>
  <cp:lastPrinted>2016-11-30T14:43:00Z</cp:lastPrinted>
  <dcterms:created xsi:type="dcterms:W3CDTF">2020-05-13T13:15:00Z</dcterms:created>
  <dcterms:modified xsi:type="dcterms:W3CDTF">2020-05-13T14:58:00Z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