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E633A1" w14:paraId="22B054FC" w14:textId="77777777">
        <w:trPr>
          <w:trHeight w:val="990"/>
        </w:trPr>
        <w:tc>
          <w:tcPr>
            <w:tcW w:w="1363" w:type="dxa"/>
          </w:tcPr>
          <w:p w14:paraId="672A6659" w14:textId="77777777" w:rsidR="00E633A1" w:rsidRDefault="0079794D" w:rsidP="00E633A1">
            <w:pPr>
              <w:rPr>
                <w:sz w:val="24"/>
              </w:rPr>
            </w:pPr>
            <w:r w:rsidRPr="00F96E8B">
              <w:rPr>
                <w:noProof/>
                <w:spacing w:val="-2"/>
              </w:rPr>
              <w:drawing>
                <wp:inline distT="0" distB="0" distL="0" distR="0" wp14:anchorId="67B3B5F6" wp14:editId="0777777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A37501D" w14:textId="77777777" w:rsidR="00E633A1" w:rsidRDefault="00E633A1" w:rsidP="00E633A1">
            <w:pPr>
              <w:suppressAutoHyphens/>
              <w:spacing w:line="204" w:lineRule="auto"/>
              <w:jc w:val="center"/>
              <w:rPr>
                <w:rFonts w:ascii="Arial" w:hAnsi="Arial"/>
                <w:color w:val="000080"/>
                <w:spacing w:val="-3"/>
                <w:sz w:val="26"/>
              </w:rPr>
            </w:pPr>
          </w:p>
          <w:p w14:paraId="63C48E1E"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79EFCDF4" w14:textId="77777777" w:rsidR="00E633A1" w:rsidRDefault="00E633A1" w:rsidP="00E633A1">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30B51A35" w14:textId="77777777" w:rsidR="00E633A1" w:rsidRDefault="00EA7503" w:rsidP="00E633A1">
            <w:pPr>
              <w:jc w:val="center"/>
              <w:rPr>
                <w:rFonts w:ascii="Arial" w:hAnsi="Arial"/>
                <w:sz w:val="12"/>
              </w:rPr>
            </w:pPr>
            <w:r>
              <w:rPr>
                <w:rFonts w:ascii="Arial" w:hAnsi="Arial"/>
                <w:color w:val="000080"/>
                <w:spacing w:val="-3"/>
                <w:sz w:val="26"/>
              </w:rPr>
              <w:t>400 NORTH STREET</w:t>
            </w:r>
            <w:r w:rsidR="00E633A1">
              <w:rPr>
                <w:rFonts w:ascii="Arial" w:hAnsi="Arial"/>
                <w:color w:val="000080"/>
                <w:spacing w:val="-3"/>
                <w:sz w:val="26"/>
              </w:rPr>
              <w:t>, HARRISBURG, PA 171</w:t>
            </w:r>
            <w:r>
              <w:rPr>
                <w:rFonts w:ascii="Arial" w:hAnsi="Arial"/>
                <w:color w:val="000080"/>
                <w:spacing w:val="-3"/>
                <w:sz w:val="26"/>
              </w:rPr>
              <w:t>20</w:t>
            </w:r>
          </w:p>
        </w:tc>
        <w:tc>
          <w:tcPr>
            <w:tcW w:w="1452" w:type="dxa"/>
          </w:tcPr>
          <w:p w14:paraId="5DAB6C7B" w14:textId="77777777" w:rsidR="00E633A1" w:rsidRDefault="00E633A1" w:rsidP="00E633A1">
            <w:pPr>
              <w:jc w:val="right"/>
              <w:rPr>
                <w:rFonts w:ascii="Arial" w:hAnsi="Arial"/>
                <w:sz w:val="12"/>
              </w:rPr>
            </w:pPr>
          </w:p>
        </w:tc>
      </w:tr>
    </w:tbl>
    <w:p w14:paraId="02EB378F" w14:textId="77777777" w:rsidR="00205ACE" w:rsidRDefault="00205ACE" w:rsidP="00E633A1">
      <w:pPr>
        <w:jc w:val="right"/>
        <w:rPr>
          <w:sz w:val="24"/>
          <w:szCs w:val="24"/>
        </w:rPr>
        <w:sectPr w:rsidR="00205ACE" w:rsidSect="008A154D">
          <w:footerReference w:type="even" r:id="rId8"/>
          <w:footerReference w:type="default" r:id="rId9"/>
          <w:type w:val="continuous"/>
          <w:pgSz w:w="12240" w:h="15840"/>
          <w:pgMar w:top="504" w:right="1440" w:bottom="1440" w:left="1440" w:header="720" w:footer="720" w:gutter="0"/>
          <w:cols w:space="720"/>
          <w:titlePg/>
        </w:sectPr>
      </w:pPr>
    </w:p>
    <w:p w14:paraId="6A05A809" w14:textId="31C144B5" w:rsidR="0068369A" w:rsidRDefault="00A03E00" w:rsidP="00A03E00">
      <w:pPr>
        <w:jc w:val="center"/>
        <w:rPr>
          <w:sz w:val="24"/>
          <w:szCs w:val="24"/>
        </w:rPr>
      </w:pPr>
      <w:r>
        <w:rPr>
          <w:sz w:val="24"/>
          <w:szCs w:val="24"/>
        </w:rPr>
        <w:t>May 28, 2020</w:t>
      </w:r>
    </w:p>
    <w:p w14:paraId="33C97A2D" w14:textId="77777777" w:rsidR="00101662" w:rsidRDefault="00D17CAE" w:rsidP="00101662">
      <w:pPr>
        <w:jc w:val="right"/>
        <w:rPr>
          <w:sz w:val="24"/>
        </w:rPr>
      </w:pPr>
      <w:r>
        <w:rPr>
          <w:sz w:val="24"/>
        </w:rPr>
        <w:t xml:space="preserve">                 </w:t>
      </w:r>
    </w:p>
    <w:p w14:paraId="693106A3" w14:textId="49000E9D" w:rsidR="00AB075D" w:rsidRDefault="0027373E" w:rsidP="1F1EF3A5">
      <w:pPr>
        <w:jc w:val="right"/>
        <w:rPr>
          <w:sz w:val="24"/>
          <w:szCs w:val="24"/>
        </w:rPr>
      </w:pPr>
      <w:r w:rsidRPr="1F1EF3A5">
        <w:rPr>
          <w:sz w:val="24"/>
          <w:szCs w:val="24"/>
        </w:rPr>
        <w:t>A-20</w:t>
      </w:r>
      <w:r w:rsidR="00AA45E5" w:rsidRPr="1F1EF3A5">
        <w:rPr>
          <w:sz w:val="24"/>
          <w:szCs w:val="24"/>
        </w:rPr>
        <w:t>20</w:t>
      </w:r>
      <w:r w:rsidRPr="1F1EF3A5">
        <w:rPr>
          <w:sz w:val="24"/>
          <w:szCs w:val="24"/>
        </w:rPr>
        <w:t>-30</w:t>
      </w:r>
      <w:r w:rsidR="00485EC0" w:rsidRPr="1F1EF3A5">
        <w:rPr>
          <w:sz w:val="24"/>
          <w:szCs w:val="24"/>
        </w:rPr>
        <w:t>1</w:t>
      </w:r>
      <w:r w:rsidR="00391469">
        <w:rPr>
          <w:sz w:val="24"/>
          <w:szCs w:val="24"/>
        </w:rPr>
        <w:t>9545</w:t>
      </w:r>
    </w:p>
    <w:p w14:paraId="2D1E9939" w14:textId="77777777" w:rsidR="0061162D" w:rsidRDefault="0061162D" w:rsidP="0061162D">
      <w:pPr>
        <w:tabs>
          <w:tab w:val="right" w:pos="9360"/>
        </w:tabs>
        <w:outlineLvl w:val="0"/>
        <w:rPr>
          <w:sz w:val="24"/>
          <w:szCs w:val="24"/>
        </w:rPr>
      </w:pPr>
      <w:r>
        <w:rPr>
          <w:sz w:val="24"/>
          <w:szCs w:val="24"/>
        </w:rPr>
        <w:t>TO ALL PARTIES</w:t>
      </w:r>
    </w:p>
    <w:p w14:paraId="5A39BBE3" w14:textId="77777777" w:rsidR="0061162D" w:rsidRDefault="0061162D" w:rsidP="0061162D">
      <w:pPr>
        <w:rPr>
          <w:sz w:val="24"/>
          <w:szCs w:val="24"/>
        </w:rPr>
      </w:pPr>
    </w:p>
    <w:p w14:paraId="41C8F396" w14:textId="77777777" w:rsidR="00520ADE" w:rsidRDefault="00520ADE" w:rsidP="004055A1">
      <w:pPr>
        <w:ind w:left="1440" w:right="2160"/>
        <w:rPr>
          <w:sz w:val="24"/>
          <w:szCs w:val="24"/>
        </w:rPr>
      </w:pPr>
    </w:p>
    <w:p w14:paraId="2E9D2778" w14:textId="3B551B48" w:rsidR="0027373E" w:rsidRPr="00E274C5" w:rsidRDefault="00094E86" w:rsidP="0033549D">
      <w:pPr>
        <w:tabs>
          <w:tab w:val="left" w:pos="-720"/>
          <w:tab w:val="left" w:pos="0"/>
        </w:tabs>
        <w:suppressAutoHyphens/>
        <w:ind w:left="2160" w:right="2160"/>
        <w:jc w:val="both"/>
        <w:rPr>
          <w:sz w:val="24"/>
          <w:szCs w:val="24"/>
        </w:rPr>
      </w:pPr>
      <w:bookmarkStart w:id="0" w:name="_Hlk528914228"/>
      <w:bookmarkStart w:id="1" w:name="_Hlk4595019"/>
      <w:r w:rsidRPr="00094E86">
        <w:rPr>
          <w:sz w:val="24"/>
          <w:szCs w:val="24"/>
        </w:rPr>
        <w:t xml:space="preserve">Application of PECO Energy Company for the approval to alter the public crossing (DOT 140 680 H) so as </w:t>
      </w:r>
      <w:bookmarkStart w:id="2" w:name="_Hlk33082420"/>
      <w:r w:rsidRPr="00094E86">
        <w:rPr>
          <w:sz w:val="24"/>
          <w:szCs w:val="24"/>
        </w:rPr>
        <w:t>to reinforce a below grade transmission line, where Oregon Avenue crosses the right of way of CSX Transportation, Inc., in the City of Philadelphia, Philadelphia County.</w:t>
      </w:r>
      <w:bookmarkEnd w:id="2"/>
    </w:p>
    <w:bookmarkEnd w:id="0"/>
    <w:bookmarkEnd w:id="1"/>
    <w:p w14:paraId="72A3D3EC" w14:textId="77777777" w:rsidR="00101662" w:rsidRPr="004F682C" w:rsidRDefault="00101662" w:rsidP="00101662">
      <w:pPr>
        <w:tabs>
          <w:tab w:val="left" w:pos="-720"/>
          <w:tab w:val="left" w:pos="0"/>
        </w:tabs>
        <w:suppressAutoHyphens/>
        <w:ind w:left="2160" w:right="2160" w:hanging="720"/>
        <w:jc w:val="both"/>
        <w:rPr>
          <w:sz w:val="24"/>
          <w:szCs w:val="24"/>
        </w:rPr>
      </w:pPr>
    </w:p>
    <w:p w14:paraId="0D0B940D" w14:textId="77777777" w:rsidR="00520ADE" w:rsidRDefault="00520ADE" w:rsidP="00F069BC">
      <w:pPr>
        <w:rPr>
          <w:sz w:val="24"/>
          <w:szCs w:val="24"/>
        </w:rPr>
      </w:pPr>
    </w:p>
    <w:p w14:paraId="3F2534FD" w14:textId="77777777" w:rsidR="00A60560" w:rsidRDefault="00A60560" w:rsidP="00F069BC">
      <w:pPr>
        <w:rPr>
          <w:sz w:val="24"/>
          <w:szCs w:val="24"/>
        </w:rPr>
      </w:pPr>
      <w:r>
        <w:rPr>
          <w:sz w:val="24"/>
          <w:szCs w:val="24"/>
        </w:rPr>
        <w:t>To Whom It May Concern:</w:t>
      </w:r>
    </w:p>
    <w:p w14:paraId="0E27B00A" w14:textId="77777777" w:rsidR="00A60560" w:rsidRDefault="00A60560" w:rsidP="00F069BC">
      <w:pPr>
        <w:rPr>
          <w:sz w:val="24"/>
          <w:szCs w:val="24"/>
        </w:rPr>
      </w:pPr>
    </w:p>
    <w:p w14:paraId="60061E4C" w14:textId="7694EAA1" w:rsidR="000B782A" w:rsidRDefault="00A60560" w:rsidP="000B782A">
      <w:pPr>
        <w:rPr>
          <w:sz w:val="24"/>
          <w:szCs w:val="24"/>
        </w:rPr>
      </w:pPr>
      <w:r>
        <w:rPr>
          <w:sz w:val="24"/>
          <w:szCs w:val="24"/>
        </w:rPr>
        <w:tab/>
      </w:r>
      <w:r>
        <w:rPr>
          <w:sz w:val="24"/>
          <w:szCs w:val="24"/>
        </w:rPr>
        <w:tab/>
        <w:t xml:space="preserve">By application filed with the Commission on </w:t>
      </w:r>
      <w:r w:rsidR="00FD3E46">
        <w:rPr>
          <w:sz w:val="24"/>
          <w:szCs w:val="24"/>
        </w:rPr>
        <w:t>April 22</w:t>
      </w:r>
      <w:r w:rsidR="00E94FBF" w:rsidRPr="00E94FBF">
        <w:rPr>
          <w:sz w:val="24"/>
          <w:szCs w:val="24"/>
        </w:rPr>
        <w:t>, 2020,</w:t>
      </w:r>
      <w:r w:rsidR="00A756A7">
        <w:rPr>
          <w:sz w:val="24"/>
          <w:szCs w:val="24"/>
        </w:rPr>
        <w:t xml:space="preserve"> </w:t>
      </w:r>
      <w:r w:rsidR="00123084">
        <w:rPr>
          <w:sz w:val="24"/>
          <w:szCs w:val="24"/>
        </w:rPr>
        <w:t>PECO Energy Company</w:t>
      </w:r>
      <w:r w:rsidR="00A452E1" w:rsidRPr="00A452E1">
        <w:rPr>
          <w:spacing w:val="-3"/>
          <w:sz w:val="24"/>
          <w:szCs w:val="24"/>
        </w:rPr>
        <w:t xml:space="preserve"> </w:t>
      </w:r>
      <w:r w:rsidR="00436E4A" w:rsidRPr="00650198">
        <w:rPr>
          <w:sz w:val="24"/>
          <w:szCs w:val="24"/>
        </w:rPr>
        <w:t>requests</w:t>
      </w:r>
      <w:r w:rsidR="00650198">
        <w:rPr>
          <w:sz w:val="24"/>
          <w:szCs w:val="24"/>
        </w:rPr>
        <w:t xml:space="preserve"> </w:t>
      </w:r>
      <w:r w:rsidR="00FA576F" w:rsidRPr="00FA576F">
        <w:rPr>
          <w:sz w:val="24"/>
        </w:rPr>
        <w:t xml:space="preserve">Commission </w:t>
      </w:r>
      <w:r w:rsidR="000B782A" w:rsidRPr="000B782A">
        <w:rPr>
          <w:sz w:val="24"/>
          <w:szCs w:val="24"/>
        </w:rPr>
        <w:t xml:space="preserve">approval </w:t>
      </w:r>
      <w:r w:rsidR="00436E4A" w:rsidRPr="00101662">
        <w:rPr>
          <w:sz w:val="24"/>
          <w:szCs w:val="24"/>
        </w:rPr>
        <w:t xml:space="preserve">to </w:t>
      </w:r>
      <w:r w:rsidR="00001A48" w:rsidRPr="00700613">
        <w:rPr>
          <w:sz w:val="24"/>
          <w:szCs w:val="24"/>
        </w:rPr>
        <w:t>alter</w:t>
      </w:r>
      <w:r w:rsidR="00001A48">
        <w:rPr>
          <w:sz w:val="24"/>
          <w:szCs w:val="24"/>
        </w:rPr>
        <w:t xml:space="preserve"> </w:t>
      </w:r>
      <w:r w:rsidR="00505F82" w:rsidRPr="00485EC0">
        <w:rPr>
          <w:spacing w:val="-3"/>
          <w:sz w:val="24"/>
          <w:szCs w:val="24"/>
        </w:rPr>
        <w:t>the</w:t>
      </w:r>
      <w:r w:rsidR="00D745C9">
        <w:rPr>
          <w:spacing w:val="-3"/>
          <w:sz w:val="24"/>
          <w:szCs w:val="24"/>
        </w:rPr>
        <w:t xml:space="preserve"> </w:t>
      </w:r>
      <w:r w:rsidR="00FD3E46" w:rsidRPr="00094E86">
        <w:rPr>
          <w:sz w:val="24"/>
          <w:szCs w:val="24"/>
        </w:rPr>
        <w:t xml:space="preserve">public crossing (DOT 140 680 H) so as to reinforce a below grade transmission line, where Oregon Avenue crosses the right of way of CSX Transportation, Inc., </w:t>
      </w:r>
      <w:r w:rsidR="00D74BB9">
        <w:rPr>
          <w:sz w:val="24"/>
          <w:szCs w:val="24"/>
        </w:rPr>
        <w:t xml:space="preserve">(CSXT) </w:t>
      </w:r>
      <w:r w:rsidR="00FD3E46" w:rsidRPr="00094E86">
        <w:rPr>
          <w:sz w:val="24"/>
          <w:szCs w:val="24"/>
        </w:rPr>
        <w:t>in the City of Philadelphia, Philadelphia County</w:t>
      </w:r>
      <w:r w:rsidR="00F16646" w:rsidRPr="00F16646">
        <w:rPr>
          <w:sz w:val="24"/>
          <w:szCs w:val="24"/>
        </w:rPr>
        <w:t>.</w:t>
      </w:r>
      <w:r w:rsidR="000B782A" w:rsidRPr="000B782A">
        <w:rPr>
          <w:sz w:val="24"/>
          <w:szCs w:val="24"/>
        </w:rPr>
        <w:t xml:space="preserve"> </w:t>
      </w:r>
    </w:p>
    <w:p w14:paraId="44EAFD9C" w14:textId="74E86D84" w:rsidR="00282AD8" w:rsidRPr="00BD0DDD" w:rsidRDefault="000B782A" w:rsidP="0079182F">
      <w:pPr>
        <w:pStyle w:val="NormalWeb"/>
        <w:rPr>
          <w:rFonts w:ascii="TimesNewRomanPSMT" w:hAnsi="TimesNewRomanPSMT"/>
        </w:rPr>
      </w:pPr>
      <w:r>
        <w:tab/>
      </w:r>
      <w:r>
        <w:tab/>
      </w:r>
      <w:r w:rsidR="00830705">
        <w:t xml:space="preserve"> </w:t>
      </w:r>
      <w:r w:rsidR="00123084">
        <w:t>PECO Energy Company</w:t>
      </w:r>
      <w:r w:rsidR="00A452E1">
        <w:rPr>
          <w:spacing w:val="-3"/>
        </w:rPr>
        <w:t>,</w:t>
      </w:r>
      <w:r w:rsidR="00046FBD">
        <w:rPr>
          <w:spacing w:val="-3"/>
        </w:rPr>
        <w:t xml:space="preserve"> </w:t>
      </w:r>
      <w:r w:rsidR="00505F82">
        <w:rPr>
          <w:spacing w:val="-3"/>
        </w:rPr>
        <w:t>at its sole cost and expense,</w:t>
      </w:r>
      <w:r w:rsidR="00505F82">
        <w:t xml:space="preserve"> will</w:t>
      </w:r>
      <w:r w:rsidR="00D745C9">
        <w:t xml:space="preserve"> </w:t>
      </w:r>
      <w:r w:rsidR="0079182F">
        <w:rPr>
          <w:rFonts w:ascii="TimesNewRomanPSMT" w:hAnsi="TimesNewRomanPSMT"/>
        </w:rPr>
        <w:t xml:space="preserve">reinforce the below grade transmission line and install </w:t>
      </w:r>
      <w:r w:rsidR="00BD0DDD">
        <w:rPr>
          <w:rFonts w:ascii="TimesNewRomanPSMT" w:hAnsi="TimesNewRomanPSMT"/>
        </w:rPr>
        <w:t>four (4)</w:t>
      </w:r>
      <w:r w:rsidR="005F543E">
        <w:rPr>
          <w:rFonts w:ascii="TimesNewRomanPSMT" w:hAnsi="TimesNewRomanPSMT"/>
        </w:rPr>
        <w:t xml:space="preserve"> </w:t>
      </w:r>
      <w:r w:rsidR="0079182F">
        <w:rPr>
          <w:rFonts w:ascii="TimesNewRomanPSMT" w:hAnsi="TimesNewRomanPSMT"/>
        </w:rPr>
        <w:t xml:space="preserve">new </w:t>
      </w:r>
      <w:r w:rsidR="005F543E">
        <w:rPr>
          <w:rFonts w:ascii="TimesNewRomanPSMT" w:hAnsi="TimesNewRomanPSMT"/>
        </w:rPr>
        <w:t xml:space="preserve">underground </w:t>
      </w:r>
      <w:r w:rsidR="00BD0DDD">
        <w:rPr>
          <w:rFonts w:ascii="TimesNewRomanPSMT" w:hAnsi="TimesNewRomanPSMT"/>
        </w:rPr>
        <w:t xml:space="preserve">5-inch diameter ducts to carry a     </w:t>
      </w:r>
      <w:r w:rsidR="0079182F">
        <w:rPr>
          <w:rFonts w:ascii="TimesNewRomanPSMT" w:hAnsi="TimesNewRomanPSMT"/>
        </w:rPr>
        <w:t>69 kV line in the public right of way along East Oregon Avenue (DOT  140</w:t>
      </w:r>
      <w:r w:rsidR="00DB4C55">
        <w:rPr>
          <w:rFonts w:ascii="TimesNewRomanPSMT" w:hAnsi="TimesNewRomanPSMT"/>
        </w:rPr>
        <w:t xml:space="preserve"> </w:t>
      </w:r>
      <w:r w:rsidR="0079182F">
        <w:rPr>
          <w:rFonts w:ascii="TimesNewRomanPSMT" w:hAnsi="TimesNewRomanPSMT"/>
        </w:rPr>
        <w:t>680</w:t>
      </w:r>
      <w:r w:rsidR="00DB4C55">
        <w:rPr>
          <w:rFonts w:ascii="TimesNewRomanPSMT" w:hAnsi="TimesNewRomanPSMT"/>
        </w:rPr>
        <w:t xml:space="preserve"> </w:t>
      </w:r>
      <w:r w:rsidR="0079182F">
        <w:rPr>
          <w:rFonts w:ascii="TimesNewRomanPSMT" w:hAnsi="TimesNewRomanPSMT"/>
        </w:rPr>
        <w:t>H), between South Swanson Street and Weccacoe Avenue, in the City of Philadelphia</w:t>
      </w:r>
      <w:r w:rsidR="00830A9A">
        <w:rPr>
          <w:rFonts w:ascii="TimesNewRomanPSMT" w:hAnsi="TimesNewRomanPSMT"/>
        </w:rPr>
        <w:t>.</w:t>
      </w:r>
      <w:r w:rsidR="0079182F">
        <w:rPr>
          <w:rFonts w:ascii="TimesNewRomanPSMT" w:hAnsi="TimesNewRomanPSMT"/>
        </w:rPr>
        <w:t xml:space="preserve"> </w:t>
      </w:r>
      <w:r w:rsidR="00985F22">
        <w:rPr>
          <w:rFonts w:ascii="TimesNewRomanPSMT" w:hAnsi="TimesNewRomanPSMT"/>
        </w:rPr>
        <w:t xml:space="preserve">The four (4) ducts will be installed by open trenching.  </w:t>
      </w:r>
      <w:r w:rsidR="00700613">
        <w:rPr>
          <w:rFonts w:ascii="TimesNewRomanPSMT" w:hAnsi="TimesNewRomanPSMT"/>
        </w:rPr>
        <w:t xml:space="preserve">The minimum cover over the ducts from the roadway will be three (3) feet.  </w:t>
      </w:r>
    </w:p>
    <w:p w14:paraId="4B94D5A5" w14:textId="2D01FAA8" w:rsidR="0061162D" w:rsidRPr="009835F9" w:rsidRDefault="0061162D" w:rsidP="00F069BC">
      <w:pPr>
        <w:rPr>
          <w:sz w:val="24"/>
          <w:szCs w:val="24"/>
        </w:rPr>
      </w:pPr>
      <w:r>
        <w:rPr>
          <w:sz w:val="24"/>
          <w:szCs w:val="24"/>
        </w:rPr>
        <w:tab/>
      </w:r>
      <w:r>
        <w:rPr>
          <w:sz w:val="24"/>
          <w:szCs w:val="24"/>
        </w:rPr>
        <w:tab/>
        <w:t>The Commission hereby establishes its jurisdictional limits at the subject crossing as the area within the confines of the railroad right-of-way and the highway right-of-way.</w:t>
      </w:r>
    </w:p>
    <w:p w14:paraId="3DEEC669" w14:textId="26B3ADEE" w:rsidR="00100D05" w:rsidRPr="00D74BB9" w:rsidRDefault="0061162D" w:rsidP="00D74BB9">
      <w:pPr>
        <w:pStyle w:val="NormalWeb"/>
        <w:rPr>
          <w:rFonts w:ascii="TimesNewRomanPSMT" w:hAnsi="TimesNewRomanPSMT"/>
        </w:rPr>
      </w:pPr>
      <w:r w:rsidRPr="009835F9">
        <w:tab/>
      </w:r>
      <w:r w:rsidRPr="009835F9">
        <w:tab/>
        <w:t xml:space="preserve">In its application, </w:t>
      </w:r>
      <w:r w:rsidR="00123084">
        <w:t>PECO Energy Company</w:t>
      </w:r>
      <w:r w:rsidR="00AF700D">
        <w:t xml:space="preserve"> </w:t>
      </w:r>
      <w:r w:rsidR="00EE7201">
        <w:t>s</w:t>
      </w:r>
      <w:r>
        <w:t>t</w:t>
      </w:r>
      <w:r w:rsidRPr="009835F9">
        <w:t>ate</w:t>
      </w:r>
      <w:r w:rsidR="00016CCA">
        <w:t xml:space="preserve">s that the proposed </w:t>
      </w:r>
      <w:r w:rsidR="00985F22">
        <w:rPr>
          <w:rFonts w:ascii="TimesNewRomanPSMT" w:hAnsi="TimesNewRomanPSMT"/>
        </w:rPr>
        <w:t xml:space="preserve">project is required to enhance the quality of electric service provided to its customers in this area. </w:t>
      </w:r>
      <w:r w:rsidR="00123084">
        <w:t>PECO Energy Company</w:t>
      </w:r>
      <w:r w:rsidR="00505F82">
        <w:rPr>
          <w:spacing w:val="-3"/>
        </w:rPr>
        <w:t xml:space="preserve"> </w:t>
      </w:r>
      <w:r w:rsidR="00AA5BB6">
        <w:t>will</w:t>
      </w:r>
      <w:r w:rsidRPr="009835F9">
        <w:t xml:space="preserve"> perform</w:t>
      </w:r>
      <w:r>
        <w:t xml:space="preserve"> the necessary installation</w:t>
      </w:r>
      <w:r w:rsidRPr="009835F9">
        <w:t>, provide for mainte</w:t>
      </w:r>
      <w:r w:rsidR="00F546DA">
        <w:t>nance and protection of highway</w:t>
      </w:r>
      <w:r w:rsidRPr="009835F9">
        <w:t xml:space="preserve"> and pedest</w:t>
      </w:r>
      <w:r>
        <w:t xml:space="preserve">rian traffic during </w:t>
      </w:r>
      <w:r w:rsidR="00011351">
        <w:t>installation</w:t>
      </w:r>
      <w:r w:rsidR="00B865EE" w:rsidRPr="00B865EE">
        <w:t xml:space="preserve"> </w:t>
      </w:r>
      <w:r w:rsidR="00450EB4">
        <w:t>and accept future maintenance responsibility for</w:t>
      </w:r>
      <w:r w:rsidR="00B865EE">
        <w:t xml:space="preserve"> the </w:t>
      </w:r>
      <w:r w:rsidR="00EE7201">
        <w:t xml:space="preserve">proposed </w:t>
      </w:r>
      <w:r w:rsidR="00727122">
        <w:t>gas</w:t>
      </w:r>
      <w:r w:rsidR="00EE7201">
        <w:t xml:space="preserve"> </w:t>
      </w:r>
      <w:r w:rsidR="00F96A29">
        <w:t>line</w:t>
      </w:r>
      <w:r w:rsidR="00450EB4">
        <w:t>, at its sole cost and expense</w:t>
      </w:r>
      <w:r w:rsidR="00ED3C21">
        <w:t>.</w:t>
      </w:r>
      <w:r w:rsidR="00F96A29">
        <w:t xml:space="preserve">  </w:t>
      </w:r>
    </w:p>
    <w:p w14:paraId="6039C4ED" w14:textId="2CA721FF" w:rsidR="005905CB"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plan</w:t>
      </w:r>
      <w:r w:rsidR="00EE7201">
        <w:rPr>
          <w:sz w:val="24"/>
          <w:szCs w:val="24"/>
        </w:rPr>
        <w:t>s</w:t>
      </w:r>
      <w:r w:rsidRPr="009835F9">
        <w:rPr>
          <w:sz w:val="24"/>
          <w:szCs w:val="24"/>
        </w:rPr>
        <w:t xml:space="preserve"> entitled: </w:t>
      </w:r>
      <w:r w:rsidR="00154DCF">
        <w:rPr>
          <w:sz w:val="24"/>
          <w:szCs w:val="24"/>
        </w:rPr>
        <w:t>“</w:t>
      </w:r>
      <w:bookmarkStart w:id="3" w:name="_Hlk8371716"/>
      <w:bookmarkStart w:id="4" w:name="_Hlk33431584"/>
      <w:r w:rsidR="006E1EA0">
        <w:rPr>
          <w:sz w:val="24"/>
          <w:szCs w:val="24"/>
        </w:rPr>
        <w:t xml:space="preserve">66 37 TRASMISSION LINE </w:t>
      </w:r>
      <w:r w:rsidR="00A6392B">
        <w:rPr>
          <w:sz w:val="24"/>
          <w:szCs w:val="24"/>
        </w:rPr>
        <w:t>PHILADELPHIA, PENNSYLVANIA</w:t>
      </w:r>
      <w:r w:rsidR="00377BE1">
        <w:rPr>
          <w:sz w:val="24"/>
          <w:szCs w:val="24"/>
        </w:rPr>
        <w:t>”</w:t>
      </w:r>
      <w:r w:rsidR="00C94495">
        <w:rPr>
          <w:sz w:val="24"/>
          <w:szCs w:val="24"/>
        </w:rPr>
        <w:t xml:space="preserve"> </w:t>
      </w:r>
      <w:r w:rsidR="00883DB2">
        <w:rPr>
          <w:sz w:val="24"/>
          <w:szCs w:val="24"/>
        </w:rPr>
        <w:t xml:space="preserve">consisting of </w:t>
      </w:r>
      <w:r w:rsidR="00A6392B">
        <w:rPr>
          <w:sz w:val="24"/>
          <w:szCs w:val="24"/>
        </w:rPr>
        <w:t>one</w:t>
      </w:r>
      <w:r w:rsidR="00E43E71">
        <w:rPr>
          <w:sz w:val="24"/>
          <w:szCs w:val="24"/>
        </w:rPr>
        <w:t xml:space="preserve"> </w:t>
      </w:r>
      <w:r w:rsidR="00BF06AE">
        <w:rPr>
          <w:sz w:val="24"/>
          <w:szCs w:val="24"/>
        </w:rPr>
        <w:t>(</w:t>
      </w:r>
      <w:r w:rsidR="00A6392B">
        <w:rPr>
          <w:sz w:val="24"/>
          <w:szCs w:val="24"/>
        </w:rPr>
        <w:t>1</w:t>
      </w:r>
      <w:r w:rsidR="00BF06AE">
        <w:rPr>
          <w:sz w:val="24"/>
          <w:szCs w:val="24"/>
        </w:rPr>
        <w:t xml:space="preserve">) </w:t>
      </w:r>
      <w:r w:rsidR="00C94495">
        <w:rPr>
          <w:sz w:val="24"/>
          <w:szCs w:val="24"/>
        </w:rPr>
        <w:t>sheet,</w:t>
      </w:r>
      <w:r w:rsidR="007C387F">
        <w:rPr>
          <w:sz w:val="24"/>
          <w:szCs w:val="24"/>
        </w:rPr>
        <w:t xml:space="preserve"> </w:t>
      </w:r>
      <w:r w:rsidR="000F0017">
        <w:rPr>
          <w:sz w:val="24"/>
          <w:szCs w:val="24"/>
        </w:rPr>
        <w:t>submitted</w:t>
      </w:r>
      <w:r w:rsidR="00E62EB9">
        <w:rPr>
          <w:sz w:val="24"/>
          <w:szCs w:val="24"/>
        </w:rPr>
        <w:t xml:space="preserve"> on </w:t>
      </w:r>
      <w:r w:rsidR="00A6392B">
        <w:rPr>
          <w:sz w:val="24"/>
          <w:szCs w:val="24"/>
        </w:rPr>
        <w:t>April 22</w:t>
      </w:r>
      <w:r w:rsidR="001F4F10">
        <w:rPr>
          <w:sz w:val="24"/>
          <w:szCs w:val="24"/>
        </w:rPr>
        <w:t xml:space="preserve">, </w:t>
      </w:r>
      <w:r w:rsidR="00830705">
        <w:rPr>
          <w:sz w:val="24"/>
          <w:szCs w:val="24"/>
        </w:rPr>
        <w:t>20</w:t>
      </w:r>
      <w:r w:rsidR="00E43E71">
        <w:rPr>
          <w:sz w:val="24"/>
          <w:szCs w:val="24"/>
        </w:rPr>
        <w:t>20</w:t>
      </w:r>
      <w:bookmarkEnd w:id="3"/>
      <w:r w:rsidR="000F0017">
        <w:rPr>
          <w:sz w:val="24"/>
          <w:szCs w:val="24"/>
        </w:rPr>
        <w:t>.</w:t>
      </w:r>
      <w:bookmarkEnd w:id="4"/>
      <w:r w:rsidR="000F0017">
        <w:rPr>
          <w:sz w:val="24"/>
          <w:szCs w:val="24"/>
        </w:rPr>
        <w:t xml:space="preserve"> </w:t>
      </w:r>
      <w:r w:rsidR="00154DCF">
        <w:rPr>
          <w:sz w:val="24"/>
          <w:szCs w:val="24"/>
        </w:rPr>
        <w:t xml:space="preserve"> </w:t>
      </w:r>
    </w:p>
    <w:p w14:paraId="3656B9AB" w14:textId="77777777" w:rsidR="005905CB" w:rsidRDefault="005905CB" w:rsidP="00F069BC">
      <w:pPr>
        <w:rPr>
          <w:sz w:val="24"/>
          <w:szCs w:val="24"/>
        </w:rPr>
      </w:pPr>
    </w:p>
    <w:p w14:paraId="134DCC3E" w14:textId="4B795E25" w:rsidR="002E4402" w:rsidRPr="002E4402" w:rsidRDefault="00123084" w:rsidP="002E4402">
      <w:pPr>
        <w:ind w:firstLine="1440"/>
        <w:rPr>
          <w:sz w:val="24"/>
          <w:szCs w:val="24"/>
        </w:rPr>
      </w:pPr>
      <w:r>
        <w:rPr>
          <w:sz w:val="24"/>
          <w:szCs w:val="24"/>
        </w:rPr>
        <w:t>PECO Energy Company</w:t>
      </w:r>
      <w:r w:rsidR="00AF700D">
        <w:rPr>
          <w:spacing w:val="-3"/>
          <w:sz w:val="24"/>
          <w:szCs w:val="24"/>
        </w:rPr>
        <w:t xml:space="preserve"> </w:t>
      </w:r>
      <w:r w:rsidR="0061162D" w:rsidRPr="009835F9">
        <w:rPr>
          <w:sz w:val="24"/>
          <w:szCs w:val="24"/>
        </w:rPr>
        <w:t xml:space="preserve">has served a copy of </w:t>
      </w:r>
      <w:r w:rsidR="0061162D">
        <w:rPr>
          <w:sz w:val="24"/>
          <w:szCs w:val="24"/>
        </w:rPr>
        <w:t xml:space="preserve">the application </w:t>
      </w:r>
      <w:r w:rsidR="0061162D" w:rsidRPr="009835F9">
        <w:rPr>
          <w:sz w:val="24"/>
          <w:szCs w:val="24"/>
        </w:rPr>
        <w:t>on</w:t>
      </w:r>
      <w:r w:rsidR="0099577E">
        <w:rPr>
          <w:sz w:val="24"/>
          <w:szCs w:val="24"/>
        </w:rPr>
        <w:t xml:space="preserve"> </w:t>
      </w:r>
      <w:r w:rsidR="00EE7201">
        <w:rPr>
          <w:sz w:val="24"/>
          <w:szCs w:val="24"/>
        </w:rPr>
        <w:t xml:space="preserve">Pennsylvania </w:t>
      </w:r>
      <w:r w:rsidR="0061162D" w:rsidRPr="009835F9">
        <w:rPr>
          <w:sz w:val="24"/>
          <w:szCs w:val="24"/>
        </w:rPr>
        <w:t>Department of Transportation</w:t>
      </w:r>
      <w:r w:rsidR="00A95553">
        <w:rPr>
          <w:sz w:val="24"/>
          <w:szCs w:val="24"/>
        </w:rPr>
        <w:t xml:space="preserve">, </w:t>
      </w:r>
      <w:r w:rsidR="00280BCE">
        <w:rPr>
          <w:sz w:val="24"/>
          <w:szCs w:val="24"/>
        </w:rPr>
        <w:t>CSX</w:t>
      </w:r>
      <w:r w:rsidR="00D74BB9">
        <w:rPr>
          <w:sz w:val="24"/>
          <w:szCs w:val="24"/>
        </w:rPr>
        <w:t xml:space="preserve">T </w:t>
      </w:r>
      <w:r w:rsidR="00280BCE">
        <w:rPr>
          <w:sz w:val="24"/>
          <w:szCs w:val="24"/>
        </w:rPr>
        <w:t>and the</w:t>
      </w:r>
      <w:r w:rsidR="00A6392B">
        <w:rPr>
          <w:sz w:val="24"/>
          <w:szCs w:val="24"/>
        </w:rPr>
        <w:t xml:space="preserve"> City of Philadelphia</w:t>
      </w:r>
      <w:r w:rsidR="0061162D" w:rsidRPr="009835F9">
        <w:rPr>
          <w:sz w:val="24"/>
          <w:szCs w:val="24"/>
        </w:rPr>
        <w:t>.  All parties in interest were queried by letter dated</w:t>
      </w:r>
      <w:r w:rsidR="0061162D">
        <w:rPr>
          <w:sz w:val="24"/>
          <w:szCs w:val="24"/>
        </w:rPr>
        <w:t xml:space="preserve"> </w:t>
      </w:r>
      <w:r w:rsidR="00F30F5A">
        <w:rPr>
          <w:sz w:val="24"/>
          <w:szCs w:val="24"/>
        </w:rPr>
        <w:t>April 23</w:t>
      </w:r>
      <w:r w:rsidR="00830705">
        <w:rPr>
          <w:sz w:val="24"/>
          <w:szCs w:val="24"/>
        </w:rPr>
        <w:t>, 20</w:t>
      </w:r>
      <w:r w:rsidR="005C05A2">
        <w:rPr>
          <w:sz w:val="24"/>
          <w:szCs w:val="24"/>
        </w:rPr>
        <w:t>20</w:t>
      </w:r>
      <w:r w:rsidR="00332417">
        <w:rPr>
          <w:sz w:val="24"/>
          <w:szCs w:val="24"/>
        </w:rPr>
        <w:t>,</w:t>
      </w:r>
      <w:r w:rsidR="0012013E">
        <w:rPr>
          <w:sz w:val="24"/>
          <w:szCs w:val="24"/>
        </w:rPr>
        <w:t xml:space="preserve"> as to any ob</w:t>
      </w:r>
      <w:r w:rsidR="0061162D" w:rsidRPr="009835F9">
        <w:rPr>
          <w:sz w:val="24"/>
          <w:szCs w:val="24"/>
        </w:rPr>
        <w:t xml:space="preserve">jection to the subject application. </w:t>
      </w:r>
      <w:r w:rsidR="0012372E">
        <w:rPr>
          <w:sz w:val="24"/>
          <w:szCs w:val="24"/>
        </w:rPr>
        <w:t xml:space="preserve"> </w:t>
      </w:r>
      <w:r w:rsidR="0061162D" w:rsidRPr="009835F9">
        <w:rPr>
          <w:sz w:val="24"/>
          <w:szCs w:val="24"/>
        </w:rPr>
        <w:t>None of the parties have responded with an objection to the subject application.</w:t>
      </w:r>
      <w:r w:rsidR="0012372E" w:rsidRPr="0012372E">
        <w:rPr>
          <w:sz w:val="24"/>
          <w:szCs w:val="24"/>
        </w:rPr>
        <w:t xml:space="preserve"> </w:t>
      </w:r>
    </w:p>
    <w:p w14:paraId="05B761C2" w14:textId="0A1D8451" w:rsidR="00280BCE" w:rsidRDefault="002E4402" w:rsidP="002E4402">
      <w:pPr>
        <w:ind w:firstLine="1440"/>
        <w:rPr>
          <w:sz w:val="24"/>
          <w:szCs w:val="24"/>
        </w:rPr>
      </w:pPr>
      <w:r w:rsidRPr="002E4402">
        <w:rPr>
          <w:sz w:val="24"/>
          <w:szCs w:val="24"/>
        </w:rPr>
        <w:lastRenderedPageBreak/>
        <w:t xml:space="preserve">  </w:t>
      </w:r>
      <w:r w:rsidR="009C1117">
        <w:rPr>
          <w:sz w:val="24"/>
          <w:szCs w:val="24"/>
        </w:rPr>
        <w:t xml:space="preserve">On May 13, 2020, </w:t>
      </w:r>
      <w:r w:rsidR="00F30F5A">
        <w:rPr>
          <w:sz w:val="24"/>
          <w:szCs w:val="24"/>
        </w:rPr>
        <w:t>CSX</w:t>
      </w:r>
      <w:r w:rsidR="00D74BB9">
        <w:rPr>
          <w:sz w:val="24"/>
          <w:szCs w:val="24"/>
        </w:rPr>
        <w:t>T</w:t>
      </w:r>
      <w:r w:rsidRPr="002E4402">
        <w:rPr>
          <w:sz w:val="24"/>
          <w:szCs w:val="24"/>
        </w:rPr>
        <w:t xml:space="preserve"> </w:t>
      </w:r>
      <w:r w:rsidR="00F30F5A">
        <w:rPr>
          <w:sz w:val="24"/>
          <w:szCs w:val="24"/>
        </w:rPr>
        <w:t>respond</w:t>
      </w:r>
      <w:r w:rsidR="009C1117">
        <w:rPr>
          <w:sz w:val="24"/>
          <w:szCs w:val="24"/>
        </w:rPr>
        <w:t>ed</w:t>
      </w:r>
      <w:r w:rsidR="00F30F5A">
        <w:rPr>
          <w:sz w:val="24"/>
          <w:szCs w:val="24"/>
        </w:rPr>
        <w:t xml:space="preserve"> </w:t>
      </w:r>
      <w:r w:rsidR="00FC44D7">
        <w:rPr>
          <w:sz w:val="24"/>
          <w:szCs w:val="24"/>
        </w:rPr>
        <w:t xml:space="preserve">to all parties of record </w:t>
      </w:r>
      <w:r w:rsidR="00F30F5A">
        <w:rPr>
          <w:sz w:val="24"/>
          <w:szCs w:val="24"/>
        </w:rPr>
        <w:t xml:space="preserve">with </w:t>
      </w:r>
      <w:r>
        <w:rPr>
          <w:sz w:val="24"/>
          <w:szCs w:val="24"/>
        </w:rPr>
        <w:t xml:space="preserve">a </w:t>
      </w:r>
      <w:r w:rsidR="00D74BB9">
        <w:rPr>
          <w:sz w:val="24"/>
          <w:szCs w:val="24"/>
        </w:rPr>
        <w:t>concern</w:t>
      </w:r>
      <w:r>
        <w:rPr>
          <w:sz w:val="24"/>
          <w:szCs w:val="24"/>
        </w:rPr>
        <w:t xml:space="preserve">. </w:t>
      </w:r>
      <w:r w:rsidR="004C0E03">
        <w:rPr>
          <w:sz w:val="24"/>
          <w:szCs w:val="24"/>
        </w:rPr>
        <w:t>CSX</w:t>
      </w:r>
      <w:r w:rsidR="004825D9">
        <w:rPr>
          <w:sz w:val="24"/>
          <w:szCs w:val="24"/>
        </w:rPr>
        <w:t xml:space="preserve">T has </w:t>
      </w:r>
      <w:r w:rsidRPr="002E4402">
        <w:rPr>
          <w:sz w:val="24"/>
          <w:szCs w:val="24"/>
        </w:rPr>
        <w:t xml:space="preserve">planned </w:t>
      </w:r>
      <w:r w:rsidR="004825D9">
        <w:rPr>
          <w:sz w:val="24"/>
          <w:szCs w:val="24"/>
        </w:rPr>
        <w:t xml:space="preserve">a </w:t>
      </w:r>
      <w:r w:rsidRPr="002E4402">
        <w:rPr>
          <w:sz w:val="24"/>
          <w:szCs w:val="24"/>
        </w:rPr>
        <w:t>reactivation of this crossing by installing new tracks and a new crossing surface</w:t>
      </w:r>
      <w:r w:rsidR="004825D9">
        <w:rPr>
          <w:sz w:val="24"/>
          <w:szCs w:val="24"/>
        </w:rPr>
        <w:t xml:space="preserve">. Therefore, CSXT </w:t>
      </w:r>
      <w:r w:rsidR="004C0E03">
        <w:rPr>
          <w:sz w:val="24"/>
          <w:szCs w:val="24"/>
        </w:rPr>
        <w:t>requests</w:t>
      </w:r>
      <w:r w:rsidRPr="002E4402">
        <w:rPr>
          <w:sz w:val="24"/>
          <w:szCs w:val="24"/>
        </w:rPr>
        <w:t xml:space="preserve"> PECO</w:t>
      </w:r>
      <w:r w:rsidR="00FE6964">
        <w:rPr>
          <w:sz w:val="24"/>
          <w:szCs w:val="24"/>
        </w:rPr>
        <w:t xml:space="preserve"> complete their proposed </w:t>
      </w:r>
      <w:r w:rsidR="00E53D81">
        <w:rPr>
          <w:sz w:val="24"/>
          <w:szCs w:val="24"/>
        </w:rPr>
        <w:t xml:space="preserve">utility </w:t>
      </w:r>
      <w:r w:rsidR="00FE6964">
        <w:rPr>
          <w:sz w:val="24"/>
          <w:szCs w:val="24"/>
        </w:rPr>
        <w:t xml:space="preserve">installation </w:t>
      </w:r>
      <w:r w:rsidR="00EC770C">
        <w:rPr>
          <w:sz w:val="24"/>
          <w:szCs w:val="24"/>
        </w:rPr>
        <w:t xml:space="preserve">as quickly as possible and at the latest </w:t>
      </w:r>
      <w:r w:rsidR="00E53D81">
        <w:rPr>
          <w:sz w:val="24"/>
          <w:szCs w:val="24"/>
        </w:rPr>
        <w:t>at</w:t>
      </w:r>
      <w:r w:rsidRPr="002E4402">
        <w:rPr>
          <w:sz w:val="24"/>
          <w:szCs w:val="24"/>
        </w:rPr>
        <w:t xml:space="preserve"> the end of 2020</w:t>
      </w:r>
      <w:r w:rsidR="00FE6964">
        <w:rPr>
          <w:sz w:val="24"/>
          <w:szCs w:val="24"/>
        </w:rPr>
        <w:t>.</w:t>
      </w:r>
      <w:r w:rsidRPr="002E4402">
        <w:rPr>
          <w:sz w:val="24"/>
          <w:szCs w:val="24"/>
        </w:rPr>
        <w:t xml:space="preserve"> </w:t>
      </w:r>
      <w:r w:rsidR="00AD6852">
        <w:rPr>
          <w:sz w:val="24"/>
          <w:szCs w:val="24"/>
        </w:rPr>
        <w:t xml:space="preserve"> </w:t>
      </w:r>
      <w:r w:rsidR="004825D9">
        <w:rPr>
          <w:sz w:val="24"/>
          <w:szCs w:val="24"/>
        </w:rPr>
        <w:t xml:space="preserve">CSXT </w:t>
      </w:r>
      <w:r w:rsidR="00F44C0B">
        <w:rPr>
          <w:sz w:val="24"/>
          <w:szCs w:val="24"/>
        </w:rPr>
        <w:t xml:space="preserve">will </w:t>
      </w:r>
      <w:r w:rsidRPr="002E4402">
        <w:rPr>
          <w:sz w:val="24"/>
          <w:szCs w:val="24"/>
        </w:rPr>
        <w:t>notif</w:t>
      </w:r>
      <w:r w:rsidR="004825D9">
        <w:rPr>
          <w:sz w:val="24"/>
          <w:szCs w:val="24"/>
        </w:rPr>
        <w:t>y</w:t>
      </w:r>
      <w:r w:rsidRPr="002E4402">
        <w:rPr>
          <w:sz w:val="24"/>
          <w:szCs w:val="24"/>
        </w:rPr>
        <w:t xml:space="preserve"> all parties</w:t>
      </w:r>
      <w:r w:rsidR="004825D9">
        <w:rPr>
          <w:sz w:val="24"/>
          <w:szCs w:val="24"/>
        </w:rPr>
        <w:t xml:space="preserve"> to this p</w:t>
      </w:r>
      <w:r w:rsidR="003E463C">
        <w:rPr>
          <w:sz w:val="24"/>
          <w:szCs w:val="24"/>
        </w:rPr>
        <w:t xml:space="preserve">roceeding if they decide to accelerate their work to reactivate the crossing.  </w:t>
      </w:r>
      <w:r w:rsidR="00587413">
        <w:rPr>
          <w:sz w:val="24"/>
          <w:szCs w:val="24"/>
        </w:rPr>
        <w:t>Once new tracks are installed, CSXT requests</w:t>
      </w:r>
      <w:r w:rsidRPr="002E4402">
        <w:rPr>
          <w:sz w:val="24"/>
          <w:szCs w:val="24"/>
        </w:rPr>
        <w:t xml:space="preserve"> PECO to modify </w:t>
      </w:r>
      <w:r w:rsidR="00587413">
        <w:rPr>
          <w:sz w:val="24"/>
          <w:szCs w:val="24"/>
        </w:rPr>
        <w:t>their plans to consist of a</w:t>
      </w:r>
      <w:r w:rsidRPr="002E4402">
        <w:rPr>
          <w:sz w:val="24"/>
          <w:szCs w:val="24"/>
        </w:rPr>
        <w:t xml:space="preserve"> trenchless </w:t>
      </w:r>
      <w:r w:rsidR="00587413">
        <w:rPr>
          <w:sz w:val="24"/>
          <w:szCs w:val="24"/>
        </w:rPr>
        <w:t xml:space="preserve">installation </w:t>
      </w:r>
      <w:r w:rsidRPr="002E4402">
        <w:rPr>
          <w:sz w:val="24"/>
          <w:szCs w:val="24"/>
        </w:rPr>
        <w:t xml:space="preserve">plan at the crossing. </w:t>
      </w:r>
    </w:p>
    <w:p w14:paraId="6A7664D9" w14:textId="77777777" w:rsidR="00280BCE" w:rsidRDefault="00280BCE" w:rsidP="002F445D">
      <w:pPr>
        <w:ind w:firstLine="1440"/>
        <w:rPr>
          <w:sz w:val="24"/>
          <w:szCs w:val="24"/>
        </w:rPr>
      </w:pPr>
    </w:p>
    <w:p w14:paraId="4B202B1A" w14:textId="672DFE01" w:rsidR="0061162D" w:rsidRDefault="002F445D" w:rsidP="002F445D">
      <w:pPr>
        <w:ind w:firstLine="1440"/>
        <w:rPr>
          <w:sz w:val="24"/>
          <w:szCs w:val="24"/>
        </w:rPr>
      </w:pPr>
      <w:r w:rsidRPr="002F445D">
        <w:rPr>
          <w:sz w:val="24"/>
          <w:szCs w:val="24"/>
        </w:rPr>
        <w:t>The Commission has exclusive jurisdiction in crossing alterations and is the final arbiter of any fees associated with a crossing application. Any conditions, including fees associated with a crossing application must be approved by the Commission.</w:t>
      </w:r>
    </w:p>
    <w:p w14:paraId="45FB0818" w14:textId="77777777" w:rsidR="00AF700D" w:rsidRDefault="00AF700D" w:rsidP="00F069BC">
      <w:pPr>
        <w:rPr>
          <w:sz w:val="24"/>
          <w:szCs w:val="24"/>
        </w:rPr>
      </w:pPr>
    </w:p>
    <w:p w14:paraId="3B405EBC" w14:textId="77777777"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14:paraId="049F31CB" w14:textId="77777777" w:rsidR="0061162D" w:rsidRPr="009835F9" w:rsidRDefault="0061162D" w:rsidP="00F069BC">
      <w:pPr>
        <w:rPr>
          <w:sz w:val="24"/>
          <w:szCs w:val="24"/>
        </w:rPr>
      </w:pPr>
    </w:p>
    <w:p w14:paraId="13B99BA9" w14:textId="77777777"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14:paraId="53128261" w14:textId="77777777" w:rsidR="0061162D" w:rsidRPr="009835F9" w:rsidRDefault="0061162D" w:rsidP="00F069BC">
      <w:pPr>
        <w:rPr>
          <w:sz w:val="24"/>
          <w:szCs w:val="24"/>
        </w:rPr>
      </w:pPr>
    </w:p>
    <w:p w14:paraId="1D4E29BC" w14:textId="77777777" w:rsidR="0061162D" w:rsidRPr="009835F9" w:rsidRDefault="0061162D" w:rsidP="00F069BC">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123084">
        <w:rPr>
          <w:sz w:val="24"/>
          <w:szCs w:val="24"/>
        </w:rPr>
        <w:t>PECO Energy Company</w:t>
      </w:r>
      <w:r w:rsidR="00E62EB9">
        <w:rPr>
          <w:sz w:val="24"/>
          <w:szCs w:val="24"/>
        </w:rPr>
        <w:t xml:space="preserve"> </w:t>
      </w:r>
      <w:r w:rsidR="001F5C89">
        <w:rPr>
          <w:sz w:val="24"/>
          <w:szCs w:val="24"/>
        </w:rPr>
        <w:t>is</w:t>
      </w:r>
      <w:r w:rsidRPr="009835F9">
        <w:rPr>
          <w:sz w:val="24"/>
          <w:szCs w:val="24"/>
        </w:rPr>
        <w:t xml:space="preserve"> approved as herein directed:</w:t>
      </w:r>
    </w:p>
    <w:p w14:paraId="62486C05" w14:textId="77777777" w:rsidR="0061162D" w:rsidRPr="009835F9" w:rsidRDefault="0061162D" w:rsidP="00F069BC">
      <w:pPr>
        <w:rPr>
          <w:sz w:val="24"/>
          <w:szCs w:val="24"/>
        </w:rPr>
      </w:pPr>
    </w:p>
    <w:p w14:paraId="548D4C56" w14:textId="77777777" w:rsidR="0061162D" w:rsidRPr="009835F9" w:rsidRDefault="0061162D" w:rsidP="00F069BC">
      <w:pPr>
        <w:rPr>
          <w:sz w:val="24"/>
          <w:szCs w:val="24"/>
        </w:rPr>
      </w:pPr>
      <w:r w:rsidRPr="009835F9">
        <w:rPr>
          <w:sz w:val="24"/>
          <w:szCs w:val="24"/>
        </w:rPr>
        <w:tab/>
      </w:r>
      <w:r w:rsidRPr="009835F9">
        <w:rPr>
          <w:sz w:val="24"/>
          <w:szCs w:val="24"/>
        </w:rPr>
        <w:tab/>
        <w:t>1.</w:t>
      </w:r>
      <w:r w:rsidRPr="009835F9">
        <w:rPr>
          <w:sz w:val="24"/>
          <w:szCs w:val="24"/>
        </w:rPr>
        <w:tab/>
        <w:t>The caption of the subject proceeding is hereby revised as shown herein.</w:t>
      </w:r>
    </w:p>
    <w:p w14:paraId="4101652C" w14:textId="77777777" w:rsidR="0061162D" w:rsidRPr="009835F9" w:rsidRDefault="0061162D" w:rsidP="00F069BC">
      <w:pPr>
        <w:rPr>
          <w:sz w:val="24"/>
          <w:szCs w:val="24"/>
        </w:rPr>
      </w:pPr>
    </w:p>
    <w:p w14:paraId="002BEA48" w14:textId="734602F5" w:rsidR="0061162D" w:rsidRPr="009835F9" w:rsidRDefault="0061162D" w:rsidP="00F069BC">
      <w:pPr>
        <w:rPr>
          <w:sz w:val="24"/>
          <w:szCs w:val="24"/>
        </w:rPr>
      </w:pPr>
      <w:r w:rsidRPr="009835F9">
        <w:rPr>
          <w:sz w:val="24"/>
          <w:szCs w:val="24"/>
        </w:rPr>
        <w:tab/>
      </w:r>
      <w:r w:rsidRPr="009835F9">
        <w:rPr>
          <w:sz w:val="24"/>
          <w:szCs w:val="24"/>
        </w:rPr>
        <w:tab/>
        <w:t>2.</w:t>
      </w:r>
      <w:r w:rsidRPr="009835F9">
        <w:rPr>
          <w:sz w:val="24"/>
          <w:szCs w:val="24"/>
        </w:rPr>
        <w:tab/>
      </w:r>
      <w:r w:rsidR="00883DB2">
        <w:rPr>
          <w:sz w:val="24"/>
          <w:szCs w:val="24"/>
        </w:rPr>
        <w:t xml:space="preserve">The </w:t>
      </w:r>
      <w:r w:rsidR="00B464A6" w:rsidRPr="00B464A6">
        <w:rPr>
          <w:sz w:val="24"/>
          <w:szCs w:val="24"/>
        </w:rPr>
        <w:t>alteration of the</w:t>
      </w:r>
      <w:r w:rsidR="00EC7AE6">
        <w:rPr>
          <w:spacing w:val="-3"/>
          <w:sz w:val="24"/>
          <w:szCs w:val="24"/>
        </w:rPr>
        <w:t xml:space="preserve"> </w:t>
      </w:r>
      <w:r w:rsidR="00EC7AE6" w:rsidRPr="00094E86">
        <w:rPr>
          <w:sz w:val="24"/>
          <w:szCs w:val="24"/>
        </w:rPr>
        <w:t>public crossing (DOT 140 680 H) so as to reinforce a below grade transmission line, where Oregon Avenue crosses the right of way of CSX Transportation, Inc.,</w:t>
      </w:r>
      <w:r w:rsidR="00EC7AE6">
        <w:rPr>
          <w:sz w:val="24"/>
          <w:szCs w:val="24"/>
        </w:rPr>
        <w:t xml:space="preserve"> </w:t>
      </w:r>
      <w:r w:rsidR="00EC7AE6" w:rsidRPr="00094E86">
        <w:rPr>
          <w:sz w:val="24"/>
          <w:szCs w:val="24"/>
        </w:rPr>
        <w:t>in the City of Philadelphia, Philadelphia County</w:t>
      </w:r>
      <w:r w:rsidR="00C94495">
        <w:rPr>
          <w:spacing w:val="-3"/>
          <w:sz w:val="24"/>
          <w:szCs w:val="24"/>
        </w:rPr>
        <w:t>,</w:t>
      </w:r>
      <w:r w:rsidR="00C94495" w:rsidRPr="007B5156">
        <w:rPr>
          <w:spacing w:val="-3"/>
          <w:sz w:val="24"/>
          <w:szCs w:val="24"/>
        </w:rPr>
        <w:t xml:space="preserve"> </w:t>
      </w:r>
      <w:r w:rsidRPr="009835F9">
        <w:rPr>
          <w:sz w:val="24"/>
          <w:szCs w:val="24"/>
        </w:rPr>
        <w:t>be altered generally in accordance with th</w:t>
      </w:r>
      <w:r>
        <w:rPr>
          <w:sz w:val="24"/>
          <w:szCs w:val="24"/>
        </w:rPr>
        <w:t>e installation</w:t>
      </w:r>
      <w:r w:rsidRPr="009835F9">
        <w:rPr>
          <w:sz w:val="24"/>
          <w:szCs w:val="24"/>
        </w:rPr>
        <w:t xml:space="preserve"> plan entitled</w:t>
      </w:r>
      <w:r w:rsidR="00461550" w:rsidRPr="00461550">
        <w:rPr>
          <w:sz w:val="24"/>
          <w:szCs w:val="24"/>
        </w:rPr>
        <w:t>:</w:t>
      </w:r>
      <w:r w:rsidR="00A55A92" w:rsidRPr="00A55A92">
        <w:rPr>
          <w:sz w:val="24"/>
          <w:szCs w:val="24"/>
        </w:rPr>
        <w:t xml:space="preserve"> </w:t>
      </w:r>
      <w:r w:rsidR="00A55A92">
        <w:rPr>
          <w:sz w:val="24"/>
          <w:szCs w:val="24"/>
        </w:rPr>
        <w:t>“</w:t>
      </w:r>
      <w:r w:rsidR="00A16560">
        <w:rPr>
          <w:sz w:val="24"/>
          <w:szCs w:val="24"/>
        </w:rPr>
        <w:t>66 37 TRASMISSION LINE PHILADELPHIA, PENNSYLVANIA</w:t>
      </w:r>
      <w:r w:rsidR="00A55A92">
        <w:rPr>
          <w:sz w:val="24"/>
          <w:szCs w:val="24"/>
        </w:rPr>
        <w:t xml:space="preserve">” consisting of </w:t>
      </w:r>
      <w:r w:rsidR="00A16560">
        <w:rPr>
          <w:sz w:val="24"/>
          <w:szCs w:val="24"/>
        </w:rPr>
        <w:t>one</w:t>
      </w:r>
      <w:r w:rsidR="00A55A92">
        <w:rPr>
          <w:sz w:val="24"/>
          <w:szCs w:val="24"/>
        </w:rPr>
        <w:t xml:space="preserve"> (</w:t>
      </w:r>
      <w:r w:rsidR="00A16560">
        <w:rPr>
          <w:sz w:val="24"/>
          <w:szCs w:val="24"/>
        </w:rPr>
        <w:t>1</w:t>
      </w:r>
      <w:r w:rsidR="00A55A92">
        <w:rPr>
          <w:sz w:val="24"/>
          <w:szCs w:val="24"/>
        </w:rPr>
        <w:t>) shee</w:t>
      </w:r>
      <w:r w:rsidR="00A16560">
        <w:rPr>
          <w:sz w:val="24"/>
          <w:szCs w:val="24"/>
        </w:rPr>
        <w:t>t</w:t>
      </w:r>
      <w:r w:rsidR="00A55A92">
        <w:rPr>
          <w:sz w:val="24"/>
          <w:szCs w:val="24"/>
        </w:rPr>
        <w:t xml:space="preserve">, submitted on </w:t>
      </w:r>
      <w:r w:rsidR="00A16560">
        <w:rPr>
          <w:sz w:val="24"/>
          <w:szCs w:val="24"/>
        </w:rPr>
        <w:t>April 22</w:t>
      </w:r>
      <w:r w:rsidR="00A55A92">
        <w:rPr>
          <w:sz w:val="24"/>
          <w:szCs w:val="24"/>
        </w:rPr>
        <w:t>, 2020</w:t>
      </w:r>
      <w:r w:rsidR="00B464A6">
        <w:rPr>
          <w:sz w:val="24"/>
          <w:szCs w:val="24"/>
        </w:rPr>
        <w:t>,</w:t>
      </w:r>
      <w:r>
        <w:rPr>
          <w:sz w:val="24"/>
          <w:szCs w:val="24"/>
        </w:rPr>
        <w:t xml:space="preserve"> which plan</w:t>
      </w:r>
      <w:r w:rsidR="00B464A6">
        <w:rPr>
          <w:sz w:val="24"/>
          <w:szCs w:val="24"/>
        </w:rPr>
        <w:t>s</w:t>
      </w:r>
      <w:r w:rsidR="00441B82">
        <w:rPr>
          <w:sz w:val="24"/>
          <w:szCs w:val="24"/>
        </w:rPr>
        <w:t xml:space="preserve"> </w:t>
      </w:r>
      <w:r w:rsidR="00B464A6">
        <w:rPr>
          <w:sz w:val="24"/>
          <w:szCs w:val="24"/>
        </w:rPr>
        <w:t>are</w:t>
      </w:r>
      <w:r>
        <w:rPr>
          <w:sz w:val="24"/>
          <w:szCs w:val="24"/>
        </w:rPr>
        <w:t xml:space="preserve"> made part hereof and </w:t>
      </w:r>
      <w:r w:rsidR="002A6B91">
        <w:rPr>
          <w:sz w:val="24"/>
          <w:szCs w:val="24"/>
        </w:rPr>
        <w:t>are</w:t>
      </w:r>
      <w:r w:rsidRPr="009835F9">
        <w:rPr>
          <w:sz w:val="24"/>
          <w:szCs w:val="24"/>
        </w:rPr>
        <w:t xml:space="preserve"> here</w:t>
      </w:r>
      <w:r>
        <w:rPr>
          <w:sz w:val="24"/>
          <w:szCs w:val="24"/>
        </w:rPr>
        <w:t xml:space="preserve">by approved except insofar as </w:t>
      </w:r>
      <w:r w:rsidR="002A6B91">
        <w:rPr>
          <w:sz w:val="24"/>
          <w:szCs w:val="24"/>
        </w:rPr>
        <w:t>they</w:t>
      </w:r>
      <w:r w:rsidRPr="009835F9">
        <w:rPr>
          <w:sz w:val="24"/>
          <w:szCs w:val="24"/>
        </w:rPr>
        <w:t xml:space="preserve"> may relate to the division of work, deletion of work, or the allocation of costs and expenses incident to the </w:t>
      </w:r>
      <w:r w:rsidR="00A24E95">
        <w:rPr>
          <w:sz w:val="24"/>
          <w:szCs w:val="24"/>
        </w:rPr>
        <w:t>installation</w:t>
      </w:r>
      <w:r w:rsidRPr="009835F9">
        <w:rPr>
          <w:sz w:val="24"/>
          <w:szCs w:val="24"/>
        </w:rPr>
        <w:t xml:space="preserve"> of the project.</w:t>
      </w:r>
    </w:p>
    <w:p w14:paraId="4B99056E" w14:textId="77777777" w:rsidR="0061162D" w:rsidRPr="009835F9" w:rsidRDefault="0061162D" w:rsidP="00F069BC">
      <w:pPr>
        <w:rPr>
          <w:sz w:val="24"/>
          <w:szCs w:val="24"/>
        </w:rPr>
      </w:pPr>
    </w:p>
    <w:p w14:paraId="5E848B25" w14:textId="0D34EEA3" w:rsidR="0061162D" w:rsidRPr="009835F9" w:rsidRDefault="0061162D" w:rsidP="00F069BC">
      <w:pPr>
        <w:rPr>
          <w:sz w:val="24"/>
          <w:szCs w:val="24"/>
        </w:rPr>
      </w:pPr>
      <w:r w:rsidRPr="009835F9">
        <w:rPr>
          <w:sz w:val="24"/>
          <w:szCs w:val="24"/>
        </w:rPr>
        <w:tab/>
      </w:r>
      <w:r w:rsidRPr="009835F9">
        <w:rPr>
          <w:sz w:val="24"/>
          <w:szCs w:val="24"/>
        </w:rPr>
        <w:tab/>
        <w:t>3.</w:t>
      </w:r>
      <w:r w:rsidRPr="009835F9">
        <w:rPr>
          <w:sz w:val="24"/>
          <w:szCs w:val="24"/>
        </w:rPr>
        <w:tab/>
      </w:r>
      <w:r w:rsidR="00123084">
        <w:rPr>
          <w:sz w:val="24"/>
          <w:szCs w:val="24"/>
        </w:rPr>
        <w:t>PECO Energy Company</w:t>
      </w:r>
      <w:r w:rsidR="00650198">
        <w:rPr>
          <w:spacing w:val="-3"/>
          <w:sz w:val="24"/>
          <w:szCs w:val="24"/>
        </w:rPr>
        <w:t>,</w:t>
      </w:r>
      <w:r>
        <w:rPr>
          <w:sz w:val="24"/>
          <w:szCs w:val="24"/>
        </w:rPr>
        <w:t xml:space="preserve"> at </w:t>
      </w:r>
      <w:r w:rsidR="001530E9">
        <w:rPr>
          <w:sz w:val="24"/>
          <w:szCs w:val="24"/>
        </w:rPr>
        <w:t>its</w:t>
      </w:r>
      <w:r w:rsidRPr="009835F9">
        <w:rPr>
          <w:sz w:val="24"/>
          <w:szCs w:val="24"/>
        </w:rPr>
        <w:t xml:space="preserve"> sole cost and expense</w:t>
      </w:r>
      <w:r w:rsidR="001530E9">
        <w:rPr>
          <w:sz w:val="24"/>
          <w:szCs w:val="24"/>
        </w:rPr>
        <w:t xml:space="preserve">, </w:t>
      </w:r>
      <w:r w:rsidRPr="009835F9">
        <w:rPr>
          <w:sz w:val="24"/>
          <w:szCs w:val="24"/>
        </w:rPr>
        <w:t xml:space="preserve">furnish all material and perform all work necessary </w:t>
      </w:r>
      <w:r w:rsidR="008E650A">
        <w:rPr>
          <w:sz w:val="24"/>
          <w:szCs w:val="24"/>
        </w:rPr>
        <w:t>to</w:t>
      </w:r>
      <w:r w:rsidR="00830705">
        <w:rPr>
          <w:sz w:val="24"/>
          <w:szCs w:val="24"/>
        </w:rPr>
        <w:t xml:space="preserve"> </w:t>
      </w:r>
      <w:r w:rsidR="00A16560" w:rsidRPr="00A16560">
        <w:rPr>
          <w:sz w:val="24"/>
          <w:szCs w:val="24"/>
        </w:rPr>
        <w:t xml:space="preserve">reinforce the below grade transmission line </w:t>
      </w:r>
      <w:r w:rsidR="00602CB2" w:rsidRPr="00A16560">
        <w:rPr>
          <w:sz w:val="24"/>
          <w:szCs w:val="24"/>
        </w:rPr>
        <w:t>by open trenching</w:t>
      </w:r>
      <w:r w:rsidR="0084723F">
        <w:rPr>
          <w:sz w:val="24"/>
          <w:szCs w:val="24"/>
        </w:rPr>
        <w:t xml:space="preserve"> methods</w:t>
      </w:r>
      <w:r w:rsidR="005B1ED0">
        <w:rPr>
          <w:sz w:val="24"/>
          <w:szCs w:val="24"/>
        </w:rPr>
        <w:t xml:space="preserve"> (</w:t>
      </w:r>
      <w:r w:rsidR="007C1735">
        <w:rPr>
          <w:sz w:val="24"/>
          <w:szCs w:val="24"/>
        </w:rPr>
        <w:t>unless</w:t>
      </w:r>
      <w:r w:rsidR="00602CB2">
        <w:rPr>
          <w:sz w:val="24"/>
          <w:szCs w:val="24"/>
        </w:rPr>
        <w:t xml:space="preserve"> railroad tracks </w:t>
      </w:r>
      <w:r w:rsidR="009C1117">
        <w:rPr>
          <w:sz w:val="24"/>
          <w:szCs w:val="24"/>
        </w:rPr>
        <w:t xml:space="preserve">and a crossing surface </w:t>
      </w:r>
      <w:r w:rsidR="00602CB2">
        <w:rPr>
          <w:sz w:val="24"/>
          <w:szCs w:val="24"/>
        </w:rPr>
        <w:t xml:space="preserve">have been reinstalled at the crossing </w:t>
      </w:r>
      <w:r w:rsidR="009C1117">
        <w:rPr>
          <w:sz w:val="24"/>
          <w:szCs w:val="24"/>
        </w:rPr>
        <w:t>after which</w:t>
      </w:r>
      <w:r w:rsidR="00602CB2">
        <w:rPr>
          <w:sz w:val="24"/>
          <w:szCs w:val="24"/>
        </w:rPr>
        <w:t xml:space="preserve"> PECO Energy Company shall modify its installation method</w:t>
      </w:r>
      <w:r w:rsidR="005B1ED0">
        <w:rPr>
          <w:sz w:val="24"/>
          <w:szCs w:val="24"/>
        </w:rPr>
        <w:t>)</w:t>
      </w:r>
      <w:r w:rsidR="007C1735">
        <w:rPr>
          <w:sz w:val="24"/>
          <w:szCs w:val="24"/>
        </w:rPr>
        <w:t xml:space="preserve"> to </w:t>
      </w:r>
      <w:r w:rsidR="00A16560" w:rsidRPr="00A16560">
        <w:rPr>
          <w:sz w:val="24"/>
          <w:szCs w:val="24"/>
        </w:rPr>
        <w:t xml:space="preserve">install four (4) new underground 5-inch diameter ducts to carry a 69 kV line in the public right of way along East Oregon Avenue (DOT # 140680H), between South Swanson Street and Weccacoe Avenue, </w:t>
      </w:r>
      <w:r w:rsidR="000F0017" w:rsidRPr="000F0017">
        <w:rPr>
          <w:sz w:val="24"/>
          <w:szCs w:val="24"/>
        </w:rPr>
        <w:t xml:space="preserve">as shown on the </w:t>
      </w:r>
      <w:r w:rsidRPr="009835F9">
        <w:rPr>
          <w:sz w:val="24"/>
          <w:szCs w:val="24"/>
        </w:rPr>
        <w:t>approved plan</w:t>
      </w:r>
      <w:r w:rsidR="00715A17">
        <w:rPr>
          <w:sz w:val="24"/>
          <w:szCs w:val="24"/>
        </w:rPr>
        <w:t>s</w:t>
      </w:r>
      <w:r w:rsidRPr="009835F9">
        <w:rPr>
          <w:sz w:val="24"/>
          <w:szCs w:val="24"/>
        </w:rPr>
        <w:t xml:space="preserve"> and </w:t>
      </w:r>
      <w:r w:rsidR="00EC3F2C">
        <w:rPr>
          <w:sz w:val="24"/>
          <w:szCs w:val="24"/>
        </w:rPr>
        <w:t xml:space="preserve">in accordance with </w:t>
      </w:r>
      <w:r w:rsidRPr="009835F9">
        <w:rPr>
          <w:sz w:val="24"/>
          <w:szCs w:val="24"/>
        </w:rPr>
        <w:t xml:space="preserve">this </w:t>
      </w:r>
      <w:r w:rsidR="006F350C">
        <w:rPr>
          <w:sz w:val="24"/>
          <w:szCs w:val="24"/>
        </w:rPr>
        <w:t>Secretarial L</w:t>
      </w:r>
      <w:r w:rsidRPr="009835F9">
        <w:rPr>
          <w:sz w:val="24"/>
          <w:szCs w:val="24"/>
        </w:rPr>
        <w:t>etter.</w:t>
      </w:r>
    </w:p>
    <w:p w14:paraId="1299C43A" w14:textId="77777777" w:rsidR="0061162D" w:rsidRPr="009835F9" w:rsidRDefault="0061162D" w:rsidP="00F069BC">
      <w:pPr>
        <w:rPr>
          <w:sz w:val="24"/>
          <w:szCs w:val="24"/>
        </w:rPr>
      </w:pPr>
    </w:p>
    <w:p w14:paraId="0593B7F4" w14:textId="77777777" w:rsidR="0061162D" w:rsidRPr="009835F9" w:rsidRDefault="0061162D" w:rsidP="00F069BC">
      <w:pPr>
        <w:rPr>
          <w:sz w:val="24"/>
          <w:szCs w:val="24"/>
        </w:rPr>
      </w:pPr>
      <w:r w:rsidRPr="009835F9">
        <w:rPr>
          <w:sz w:val="24"/>
          <w:szCs w:val="24"/>
        </w:rPr>
        <w:tab/>
      </w:r>
      <w:r w:rsidRPr="009835F9">
        <w:rPr>
          <w:sz w:val="24"/>
          <w:szCs w:val="24"/>
        </w:rPr>
        <w:tab/>
        <w:t>4.</w:t>
      </w:r>
      <w:r w:rsidRPr="009835F9">
        <w:rPr>
          <w:sz w:val="24"/>
          <w:szCs w:val="24"/>
        </w:rPr>
        <w:tab/>
      </w:r>
      <w:r w:rsidR="00123084">
        <w:rPr>
          <w:sz w:val="24"/>
          <w:szCs w:val="24"/>
        </w:rPr>
        <w:t>PECO Energy Company</w:t>
      </w:r>
      <w:r w:rsidR="00E22857">
        <w:rPr>
          <w:spacing w:val="-3"/>
          <w:sz w:val="24"/>
          <w:szCs w:val="24"/>
        </w:rPr>
        <w:t>,</w:t>
      </w:r>
      <w:r w:rsidRPr="009835F9">
        <w:rPr>
          <w:sz w:val="24"/>
          <w:szCs w:val="24"/>
        </w:rPr>
        <w:t xml:space="preserve"> </w:t>
      </w:r>
      <w:r w:rsidR="007B4FB2">
        <w:rPr>
          <w:sz w:val="24"/>
          <w:szCs w:val="24"/>
        </w:rPr>
        <w:t xml:space="preserve">at </w:t>
      </w:r>
      <w:r w:rsidR="00E92C23">
        <w:rPr>
          <w:sz w:val="24"/>
          <w:szCs w:val="24"/>
        </w:rPr>
        <w:t xml:space="preserve">its </w:t>
      </w:r>
      <w:r w:rsidR="007B4FB2" w:rsidRPr="009835F9">
        <w:rPr>
          <w:sz w:val="24"/>
          <w:szCs w:val="24"/>
        </w:rPr>
        <w:t>sole cost and expense</w:t>
      </w:r>
      <w:r w:rsidR="00E92C23">
        <w:rPr>
          <w:sz w:val="24"/>
          <w:szCs w:val="24"/>
        </w:rPr>
        <w:t xml:space="preserve">, </w:t>
      </w:r>
      <w:r w:rsidRPr="009835F9">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14:paraId="4DDBEF00" w14:textId="5A1CF0B5" w:rsidR="0061162D" w:rsidRDefault="0061162D" w:rsidP="00F069BC">
      <w:pPr>
        <w:rPr>
          <w:sz w:val="24"/>
          <w:szCs w:val="24"/>
        </w:rPr>
      </w:pPr>
    </w:p>
    <w:p w14:paraId="234B2300" w14:textId="148A8946" w:rsidR="00286D5D" w:rsidRDefault="00286D5D" w:rsidP="00F069BC">
      <w:pPr>
        <w:rPr>
          <w:sz w:val="24"/>
          <w:szCs w:val="24"/>
        </w:rPr>
      </w:pPr>
    </w:p>
    <w:p w14:paraId="21C106D7" w14:textId="77777777" w:rsidR="00286D5D" w:rsidRDefault="00286D5D" w:rsidP="00F069BC">
      <w:pPr>
        <w:rPr>
          <w:sz w:val="24"/>
          <w:szCs w:val="24"/>
        </w:rPr>
      </w:pPr>
    </w:p>
    <w:p w14:paraId="6D3293D2" w14:textId="77777777" w:rsidR="0061162D" w:rsidRDefault="0061162D" w:rsidP="00F069BC">
      <w:pPr>
        <w:rPr>
          <w:sz w:val="24"/>
          <w:szCs w:val="24"/>
        </w:rPr>
      </w:pPr>
      <w:r w:rsidRPr="009835F9">
        <w:rPr>
          <w:sz w:val="24"/>
          <w:szCs w:val="24"/>
        </w:rPr>
        <w:tab/>
      </w:r>
      <w:r w:rsidRPr="009835F9">
        <w:rPr>
          <w:sz w:val="24"/>
          <w:szCs w:val="24"/>
        </w:rPr>
        <w:tab/>
        <w:t>5.</w:t>
      </w:r>
      <w:r w:rsidRPr="009835F9">
        <w:rPr>
          <w:sz w:val="24"/>
          <w:szCs w:val="24"/>
        </w:rPr>
        <w:tab/>
        <w:t xml:space="preserve">Any relocation of, changes in and/or removal of any adjacent structures, equipment or other facilities </w:t>
      </w:r>
      <w:r w:rsidRPr="002E1AB4">
        <w:rPr>
          <w:sz w:val="24"/>
          <w:szCs w:val="24"/>
        </w:rPr>
        <w:t>of any non-carrier public utility, other than</w:t>
      </w:r>
      <w:r w:rsidR="000E05C2" w:rsidRPr="002E1AB4">
        <w:rPr>
          <w:spacing w:val="-3"/>
          <w:sz w:val="24"/>
          <w:szCs w:val="24"/>
        </w:rPr>
        <w:t xml:space="preserve"> </w:t>
      </w:r>
      <w:r w:rsidR="00123084">
        <w:rPr>
          <w:sz w:val="24"/>
          <w:szCs w:val="24"/>
        </w:rPr>
        <w:t>PECO Energy Company</w:t>
      </w:r>
      <w:r w:rsidR="00B206CA">
        <w:rPr>
          <w:sz w:val="24"/>
          <w:szCs w:val="24"/>
        </w:rPr>
        <w:t>,</w:t>
      </w:r>
      <w:r w:rsidRPr="009835F9">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0F8C09A5" w14:textId="77777777" w:rsidR="00286D5D" w:rsidRDefault="00286D5D">
      <w:pPr>
        <w:rPr>
          <w:sz w:val="24"/>
          <w:szCs w:val="24"/>
        </w:rPr>
      </w:pPr>
    </w:p>
    <w:p w14:paraId="59A7045C" w14:textId="1191C48F" w:rsidR="00046FBD" w:rsidRDefault="00286D5D" w:rsidP="00286D5D">
      <w:pPr>
        <w:ind w:firstLine="720"/>
        <w:rPr>
          <w:sz w:val="24"/>
          <w:szCs w:val="24"/>
        </w:rPr>
      </w:pPr>
      <w:r>
        <w:rPr>
          <w:sz w:val="24"/>
          <w:szCs w:val="24"/>
        </w:rPr>
        <w:t xml:space="preserve">   </w:t>
      </w:r>
      <w:r>
        <w:rPr>
          <w:sz w:val="24"/>
          <w:szCs w:val="24"/>
        </w:rPr>
        <w:tab/>
      </w:r>
      <w:r w:rsidR="0061162D" w:rsidRPr="009835F9">
        <w:rPr>
          <w:sz w:val="24"/>
          <w:szCs w:val="24"/>
        </w:rPr>
        <w:t>6.</w:t>
      </w:r>
      <w:r w:rsidR="0061162D" w:rsidRPr="009835F9">
        <w:rPr>
          <w:sz w:val="24"/>
          <w:szCs w:val="24"/>
        </w:rPr>
        <w:tab/>
      </w:r>
      <w:r w:rsidRPr="00094E86">
        <w:rPr>
          <w:sz w:val="24"/>
          <w:szCs w:val="24"/>
        </w:rPr>
        <w:t>CSX Transportation, Inc.</w:t>
      </w:r>
      <w:r>
        <w:rPr>
          <w:sz w:val="24"/>
          <w:szCs w:val="24"/>
        </w:rPr>
        <w:t xml:space="preserve">, </w:t>
      </w:r>
      <w:r w:rsidR="007B4FB2">
        <w:rPr>
          <w:sz w:val="24"/>
          <w:szCs w:val="24"/>
        </w:rPr>
        <w:t>at the</w:t>
      </w:r>
      <w:r w:rsidR="007B4FB2" w:rsidRPr="009835F9">
        <w:rPr>
          <w:sz w:val="24"/>
          <w:szCs w:val="24"/>
        </w:rPr>
        <w:t xml:space="preserve"> sole cost and expense</w:t>
      </w:r>
      <w:r w:rsidR="007B4FB2">
        <w:rPr>
          <w:sz w:val="24"/>
          <w:szCs w:val="24"/>
        </w:rPr>
        <w:t xml:space="preserve"> of</w:t>
      </w:r>
      <w:r w:rsidR="007B4FB2" w:rsidRPr="004317A7">
        <w:rPr>
          <w:sz w:val="24"/>
          <w:szCs w:val="24"/>
        </w:rPr>
        <w:t xml:space="preserve"> </w:t>
      </w:r>
      <w:r w:rsidR="00123084">
        <w:rPr>
          <w:sz w:val="24"/>
          <w:szCs w:val="24"/>
        </w:rPr>
        <w:t>PECO Energy Company</w:t>
      </w:r>
      <w:r w:rsidR="00E22857">
        <w:rPr>
          <w:spacing w:val="-3"/>
          <w:sz w:val="24"/>
          <w:szCs w:val="24"/>
        </w:rPr>
        <w:t>,</w:t>
      </w:r>
      <w:r w:rsidR="000564AA" w:rsidRPr="009835F9">
        <w:rPr>
          <w:sz w:val="24"/>
          <w:szCs w:val="24"/>
        </w:rPr>
        <w:t xml:space="preserve"> </w:t>
      </w:r>
      <w:r w:rsidR="0061162D" w:rsidRPr="009835F9">
        <w:rPr>
          <w:sz w:val="24"/>
          <w:szCs w:val="24"/>
        </w:rPr>
        <w:t xml:space="preserve">furnish all material and perform all work relating to its facilities which </w:t>
      </w:r>
      <w:r w:rsidR="00A46F87" w:rsidRPr="009835F9">
        <w:rPr>
          <w:sz w:val="24"/>
          <w:szCs w:val="24"/>
        </w:rPr>
        <w:t>may be</w:t>
      </w:r>
      <w:r w:rsidR="0061162D" w:rsidRPr="009835F9">
        <w:rPr>
          <w:sz w:val="24"/>
          <w:szCs w:val="24"/>
        </w:rPr>
        <w:t xml:space="preserve"> required as incidental to the performance of the proposed work and</w:t>
      </w:r>
      <w:r w:rsidR="0061162D">
        <w:rPr>
          <w:sz w:val="24"/>
          <w:szCs w:val="24"/>
        </w:rPr>
        <w:t xml:space="preserve"> furnish any watchmen, flagmen, i</w:t>
      </w:r>
      <w:r w:rsidR="0061162D" w:rsidRPr="009835F9">
        <w:rPr>
          <w:sz w:val="24"/>
          <w:szCs w:val="24"/>
        </w:rPr>
        <w:t>nspectors and/or engineering services that may be deemed necessary to protect the railroad’s operations or facilities during the time t</w:t>
      </w:r>
      <w:r w:rsidR="0061162D">
        <w:rPr>
          <w:sz w:val="24"/>
          <w:szCs w:val="24"/>
        </w:rPr>
        <w:t xml:space="preserve">he facilities are being </w:t>
      </w:r>
      <w:r w:rsidR="00BA0306">
        <w:rPr>
          <w:sz w:val="24"/>
          <w:szCs w:val="24"/>
        </w:rPr>
        <w:t>i</w:t>
      </w:r>
      <w:r w:rsidR="0061162D">
        <w:rPr>
          <w:sz w:val="24"/>
          <w:szCs w:val="24"/>
        </w:rPr>
        <w:t>nstalled.</w:t>
      </w:r>
    </w:p>
    <w:p w14:paraId="3CF2D8B6" w14:textId="77777777" w:rsidR="0061162D" w:rsidRPr="009835F9" w:rsidRDefault="0061162D" w:rsidP="00F069BC">
      <w:pPr>
        <w:rPr>
          <w:sz w:val="24"/>
          <w:szCs w:val="24"/>
        </w:rPr>
      </w:pPr>
    </w:p>
    <w:p w14:paraId="74F2F709" w14:textId="77777777" w:rsidR="0061162D" w:rsidRDefault="0061162D" w:rsidP="00F069BC">
      <w:pPr>
        <w:rPr>
          <w:sz w:val="24"/>
          <w:szCs w:val="24"/>
        </w:rPr>
      </w:pPr>
      <w:r w:rsidRPr="009835F9">
        <w:rPr>
          <w:sz w:val="24"/>
          <w:szCs w:val="24"/>
        </w:rPr>
        <w:tab/>
      </w:r>
      <w:r w:rsidRPr="009835F9">
        <w:rPr>
          <w:sz w:val="24"/>
          <w:szCs w:val="24"/>
        </w:rPr>
        <w:tab/>
        <w:t>7.</w:t>
      </w:r>
      <w:r w:rsidRPr="009835F9">
        <w:rPr>
          <w:sz w:val="24"/>
          <w:szCs w:val="24"/>
        </w:rPr>
        <w:tab/>
      </w:r>
      <w:r w:rsidR="00123084">
        <w:rPr>
          <w:sz w:val="24"/>
          <w:szCs w:val="24"/>
        </w:rPr>
        <w:t>PECO Energy Company</w:t>
      </w:r>
      <w:r w:rsidR="00E22857">
        <w:rPr>
          <w:spacing w:val="-3"/>
          <w:sz w:val="24"/>
          <w:szCs w:val="24"/>
        </w:rPr>
        <w:t>,</w:t>
      </w:r>
      <w:r w:rsidRPr="009835F9">
        <w:rPr>
          <w:sz w:val="24"/>
          <w:szCs w:val="24"/>
        </w:rPr>
        <w:t xml:space="preserve"> </w:t>
      </w:r>
      <w:r w:rsidR="007B4FB2">
        <w:rPr>
          <w:sz w:val="24"/>
          <w:szCs w:val="24"/>
        </w:rPr>
        <w:t xml:space="preserve">at </w:t>
      </w:r>
      <w:r w:rsidR="009B6BAE">
        <w:rPr>
          <w:sz w:val="24"/>
          <w:szCs w:val="24"/>
        </w:rPr>
        <w:t>its</w:t>
      </w:r>
      <w:r w:rsidR="007B4FB2" w:rsidRPr="009835F9">
        <w:rPr>
          <w:sz w:val="24"/>
          <w:szCs w:val="24"/>
        </w:rPr>
        <w:t xml:space="preserve"> sole cost and expense</w:t>
      </w:r>
      <w:r w:rsidR="009B6BAE">
        <w:rPr>
          <w:sz w:val="24"/>
          <w:szCs w:val="24"/>
        </w:rPr>
        <w:t xml:space="preserve">, </w:t>
      </w:r>
      <w:r w:rsidRPr="009835F9">
        <w:rPr>
          <w:sz w:val="24"/>
          <w:szCs w:val="24"/>
        </w:rPr>
        <w:t>furnish all material and perform all work necessary to complete the remainder of the project, and any other ancillary features of the project, generally in accordance with the approved plan</w:t>
      </w:r>
      <w:r w:rsidR="00D77FF3">
        <w:rPr>
          <w:sz w:val="24"/>
          <w:szCs w:val="24"/>
        </w:rPr>
        <w:t>s</w:t>
      </w:r>
      <w:r w:rsidRPr="009835F9">
        <w:rPr>
          <w:sz w:val="24"/>
          <w:szCs w:val="24"/>
        </w:rPr>
        <w:t xml:space="preserve"> and this</w:t>
      </w:r>
      <w:r>
        <w:rPr>
          <w:sz w:val="24"/>
          <w:szCs w:val="24"/>
        </w:rPr>
        <w:t xml:space="preserve"> </w:t>
      </w:r>
      <w:r w:rsidR="007D7CC0">
        <w:rPr>
          <w:sz w:val="24"/>
          <w:szCs w:val="24"/>
        </w:rPr>
        <w:t>Secretarial L</w:t>
      </w:r>
      <w:r w:rsidR="007D7CC0" w:rsidRPr="009835F9">
        <w:rPr>
          <w:sz w:val="24"/>
          <w:szCs w:val="24"/>
        </w:rPr>
        <w:t>etter.</w:t>
      </w:r>
    </w:p>
    <w:p w14:paraId="0FB78278" w14:textId="77777777" w:rsidR="0061162D" w:rsidRDefault="0061162D" w:rsidP="00F069BC">
      <w:pPr>
        <w:rPr>
          <w:sz w:val="24"/>
          <w:szCs w:val="24"/>
        </w:rPr>
      </w:pPr>
    </w:p>
    <w:p w14:paraId="127EFB8A" w14:textId="560439E6" w:rsidR="00237A52" w:rsidRPr="00237A52" w:rsidRDefault="0061162D" w:rsidP="00237A52">
      <w:pPr>
        <w:rPr>
          <w:spacing w:val="-3"/>
          <w:sz w:val="24"/>
          <w:szCs w:val="24"/>
        </w:rPr>
      </w:pPr>
      <w:r w:rsidRPr="009835F9">
        <w:rPr>
          <w:sz w:val="24"/>
          <w:szCs w:val="24"/>
        </w:rPr>
        <w:tab/>
      </w:r>
      <w:r w:rsidRPr="009835F9">
        <w:rPr>
          <w:sz w:val="24"/>
          <w:szCs w:val="24"/>
        </w:rPr>
        <w:tab/>
        <w:t>8.</w:t>
      </w:r>
      <w:r w:rsidRPr="009835F9">
        <w:rPr>
          <w:sz w:val="24"/>
          <w:szCs w:val="24"/>
        </w:rPr>
        <w:tab/>
        <w:t>The alteration of the crossing be completed on or before</w:t>
      </w:r>
      <w:r>
        <w:rPr>
          <w:sz w:val="24"/>
          <w:szCs w:val="24"/>
        </w:rPr>
        <w:t xml:space="preserve"> </w:t>
      </w:r>
      <w:r w:rsidR="00286D5D">
        <w:rPr>
          <w:sz w:val="24"/>
          <w:szCs w:val="24"/>
        </w:rPr>
        <w:t>December 31</w:t>
      </w:r>
      <w:r w:rsidR="00163584">
        <w:rPr>
          <w:sz w:val="24"/>
          <w:szCs w:val="24"/>
        </w:rPr>
        <w:t>,</w:t>
      </w:r>
      <w:r w:rsidR="00461550">
        <w:rPr>
          <w:sz w:val="24"/>
          <w:szCs w:val="24"/>
        </w:rPr>
        <w:t xml:space="preserve"> 20</w:t>
      </w:r>
      <w:r w:rsidR="007746E1">
        <w:rPr>
          <w:sz w:val="24"/>
          <w:szCs w:val="24"/>
        </w:rPr>
        <w:t>2</w:t>
      </w:r>
      <w:r w:rsidR="00286D5D">
        <w:rPr>
          <w:sz w:val="24"/>
          <w:szCs w:val="24"/>
        </w:rPr>
        <w:t>0</w:t>
      </w:r>
      <w:r>
        <w:rPr>
          <w:sz w:val="24"/>
          <w:szCs w:val="24"/>
        </w:rPr>
        <w:t>,</w:t>
      </w:r>
      <w:r w:rsidRPr="009835F9">
        <w:rPr>
          <w:sz w:val="24"/>
          <w:szCs w:val="24"/>
        </w:rPr>
        <w:t xml:space="preserve"> and that on or before said date,</w:t>
      </w:r>
      <w:r>
        <w:rPr>
          <w:sz w:val="24"/>
          <w:szCs w:val="24"/>
        </w:rPr>
        <w:t xml:space="preserve"> </w:t>
      </w:r>
      <w:r w:rsidR="00123084">
        <w:rPr>
          <w:sz w:val="24"/>
          <w:szCs w:val="24"/>
        </w:rPr>
        <w:t>PECO Energy Company</w:t>
      </w:r>
      <w:r w:rsidR="00E22857">
        <w:rPr>
          <w:spacing w:val="-3"/>
          <w:sz w:val="24"/>
          <w:szCs w:val="24"/>
        </w:rPr>
        <w:t>,</w:t>
      </w:r>
      <w:r w:rsidR="00237A52">
        <w:rPr>
          <w:spacing w:val="-3"/>
          <w:sz w:val="24"/>
          <w:szCs w:val="24"/>
        </w:rPr>
        <w:t xml:space="preserve"> </w:t>
      </w:r>
      <w:r w:rsidR="00237A52" w:rsidRPr="00237A52">
        <w:rPr>
          <w:spacing w:val="-3"/>
          <w:sz w:val="24"/>
          <w:szCs w:val="24"/>
        </w:rPr>
        <w:t>report in writing the date of actual completion of the work to this Commission and certify to the parties of record and this Commission that the work has been satisfactorily completed in accordance with the approved plans and this Secretarial Letter.</w:t>
      </w:r>
    </w:p>
    <w:p w14:paraId="1FC39945" w14:textId="77777777" w:rsidR="0061162D" w:rsidRPr="009835F9" w:rsidRDefault="0061162D" w:rsidP="00F069BC">
      <w:pPr>
        <w:rPr>
          <w:sz w:val="24"/>
          <w:szCs w:val="24"/>
        </w:rPr>
      </w:pPr>
    </w:p>
    <w:p w14:paraId="612CEAD3" w14:textId="77777777" w:rsidR="0061162D" w:rsidRPr="009835F9" w:rsidRDefault="0061162D" w:rsidP="00F069BC">
      <w:pPr>
        <w:rPr>
          <w:sz w:val="24"/>
          <w:szCs w:val="24"/>
        </w:rPr>
      </w:pPr>
      <w:r w:rsidRPr="009835F9">
        <w:rPr>
          <w:sz w:val="24"/>
          <w:szCs w:val="24"/>
        </w:rPr>
        <w:tab/>
      </w:r>
      <w:r w:rsidRPr="009835F9">
        <w:rPr>
          <w:sz w:val="24"/>
          <w:szCs w:val="24"/>
        </w:rPr>
        <w:tab/>
        <w:t>9.</w:t>
      </w:r>
      <w:r w:rsidRPr="009835F9">
        <w:rPr>
          <w:sz w:val="24"/>
          <w:szCs w:val="24"/>
        </w:rPr>
        <w:tab/>
      </w:r>
      <w:r w:rsidR="00123084">
        <w:rPr>
          <w:sz w:val="24"/>
          <w:szCs w:val="24"/>
        </w:rPr>
        <w:t>PECO Energy Company</w:t>
      </w:r>
      <w:r w:rsidR="00FE3F5B">
        <w:rPr>
          <w:sz w:val="24"/>
          <w:szCs w:val="24"/>
        </w:rPr>
        <w:t>,</w:t>
      </w:r>
      <w:r>
        <w:rPr>
          <w:sz w:val="24"/>
          <w:szCs w:val="24"/>
        </w:rPr>
        <w:t xml:space="preserve"> </w:t>
      </w:r>
      <w:r w:rsidRPr="009835F9">
        <w:rPr>
          <w:sz w:val="24"/>
          <w:szCs w:val="24"/>
        </w:rPr>
        <w:t xml:space="preserve">at its sole cost and expense, pay all compensation for damages, if any, due to owners of property taken, injured or destroyed by reason of the alteration of the crossing in accordance with this </w:t>
      </w:r>
      <w:r w:rsidR="007D7CC0">
        <w:rPr>
          <w:sz w:val="24"/>
          <w:szCs w:val="24"/>
        </w:rPr>
        <w:t>Secretarial L</w:t>
      </w:r>
      <w:r w:rsidR="007D7CC0" w:rsidRPr="009835F9">
        <w:rPr>
          <w:sz w:val="24"/>
          <w:szCs w:val="24"/>
        </w:rPr>
        <w:t>etter.</w:t>
      </w:r>
    </w:p>
    <w:p w14:paraId="0562CB0E" w14:textId="77777777" w:rsidR="0061162D" w:rsidRPr="009835F9" w:rsidRDefault="0061162D" w:rsidP="00F069BC">
      <w:pPr>
        <w:rPr>
          <w:sz w:val="24"/>
          <w:szCs w:val="24"/>
        </w:rPr>
      </w:pPr>
    </w:p>
    <w:p w14:paraId="78045100" w14:textId="77777777" w:rsidR="0061162D" w:rsidRDefault="0061162D" w:rsidP="00F069BC">
      <w:pPr>
        <w:rPr>
          <w:sz w:val="24"/>
          <w:szCs w:val="24"/>
        </w:rPr>
      </w:pPr>
      <w:r w:rsidRPr="009835F9">
        <w:rPr>
          <w:sz w:val="24"/>
          <w:szCs w:val="24"/>
        </w:rPr>
        <w:tab/>
      </w:r>
      <w:r w:rsidRPr="009835F9">
        <w:rPr>
          <w:sz w:val="24"/>
          <w:szCs w:val="24"/>
        </w:rPr>
        <w:tab/>
        <w:t>10.</w:t>
      </w:r>
      <w:r w:rsidRPr="009835F9">
        <w:rPr>
          <w:sz w:val="24"/>
          <w:szCs w:val="24"/>
        </w:rPr>
        <w:tab/>
        <w:t xml:space="preserve">All parties involved herein cooperate fully with each other so that during the time the work is being performed, vehicular, </w:t>
      </w:r>
      <w:r>
        <w:rPr>
          <w:sz w:val="24"/>
          <w:szCs w:val="24"/>
        </w:rPr>
        <w:t>pedestrian and railroad traffic</w:t>
      </w:r>
      <w:r w:rsidRPr="009835F9">
        <w:rPr>
          <w:sz w:val="24"/>
          <w:szCs w:val="24"/>
        </w:rPr>
        <w:t xml:space="preserve"> will not be endangered or unnecessarily inconvenienced, and so that the requirements of each of the parties will be provided for and accommodated insofar as possible.</w:t>
      </w:r>
    </w:p>
    <w:p w14:paraId="34CE0A41" w14:textId="77777777" w:rsidR="00783D5C" w:rsidRDefault="00783D5C" w:rsidP="00F069BC">
      <w:pPr>
        <w:rPr>
          <w:sz w:val="24"/>
          <w:szCs w:val="24"/>
        </w:rPr>
      </w:pPr>
    </w:p>
    <w:p w14:paraId="71BF7437" w14:textId="77777777" w:rsidR="00E01EE2" w:rsidRDefault="00E01EE2" w:rsidP="00E01EE2">
      <w:pPr>
        <w:ind w:firstLine="1440"/>
        <w:rPr>
          <w:sz w:val="24"/>
          <w:szCs w:val="24"/>
        </w:rPr>
      </w:pPr>
      <w:r w:rsidRPr="00E01EE2">
        <w:rPr>
          <w:sz w:val="24"/>
          <w:szCs w:val="24"/>
        </w:rPr>
        <w:t>11.</w:t>
      </w:r>
      <w:r w:rsidRPr="00E01EE2">
        <w:rPr>
          <w:sz w:val="24"/>
          <w:szCs w:val="24"/>
        </w:rPr>
        <w:tab/>
      </w:r>
      <w:proofErr w:type="gramStart"/>
      <w:r w:rsidR="009C67BC">
        <w:rPr>
          <w:sz w:val="24"/>
          <w:szCs w:val="24"/>
        </w:rPr>
        <w:t>PECO Energy Company,</w:t>
      </w:r>
      <w:proofErr w:type="gramEnd"/>
      <w:r w:rsidR="00505F82">
        <w:rPr>
          <w:spacing w:val="-3"/>
          <w:sz w:val="24"/>
          <w:szCs w:val="24"/>
        </w:rPr>
        <w:t xml:space="preserve"> </w:t>
      </w:r>
      <w:r w:rsidRPr="00E01EE2">
        <w:rPr>
          <w:sz w:val="24"/>
          <w:szCs w:val="24"/>
        </w:rPr>
        <w:t>cooperate with the non-carrier public utilities involved, so that during the alteration of the involved crossing, the facilities of the non-carrier utilities will not be endangered or unnecessarily interrupted.</w:t>
      </w:r>
    </w:p>
    <w:p w14:paraId="62EBF3C5" w14:textId="77777777" w:rsidR="00E01EE2" w:rsidRDefault="00E01EE2" w:rsidP="00F069BC">
      <w:pPr>
        <w:rPr>
          <w:sz w:val="24"/>
          <w:szCs w:val="24"/>
        </w:rPr>
      </w:pPr>
    </w:p>
    <w:p w14:paraId="25383E2A" w14:textId="77777777" w:rsidR="0061162D" w:rsidRPr="009835F9" w:rsidRDefault="00783D5C" w:rsidP="00F069BC">
      <w:pPr>
        <w:rPr>
          <w:sz w:val="24"/>
          <w:szCs w:val="24"/>
        </w:rPr>
      </w:pPr>
      <w:r w:rsidRPr="00422508">
        <w:rPr>
          <w:sz w:val="24"/>
          <w:szCs w:val="24"/>
        </w:rPr>
        <w:tab/>
      </w:r>
      <w:r w:rsidRPr="00422508">
        <w:rPr>
          <w:sz w:val="24"/>
          <w:szCs w:val="24"/>
        </w:rPr>
        <w:tab/>
      </w:r>
      <w:r w:rsidR="00E104F1">
        <w:rPr>
          <w:sz w:val="24"/>
          <w:szCs w:val="24"/>
        </w:rPr>
        <w:t>1</w:t>
      </w:r>
      <w:r w:rsidR="00E01EE2">
        <w:rPr>
          <w:sz w:val="24"/>
          <w:szCs w:val="24"/>
        </w:rPr>
        <w:t>2</w:t>
      </w:r>
      <w:r w:rsidR="0061162D" w:rsidRPr="009835F9">
        <w:rPr>
          <w:sz w:val="24"/>
          <w:szCs w:val="24"/>
        </w:rPr>
        <w:t>.</w:t>
      </w:r>
      <w:r w:rsidR="0061162D" w:rsidRPr="009835F9">
        <w:rPr>
          <w:sz w:val="24"/>
          <w:szCs w:val="24"/>
        </w:rPr>
        <w:tab/>
      </w:r>
      <w:r w:rsidR="00123084">
        <w:rPr>
          <w:sz w:val="24"/>
          <w:szCs w:val="24"/>
        </w:rPr>
        <w:t>PECO Energy Company</w:t>
      </w:r>
      <w:r w:rsidR="00E22857">
        <w:rPr>
          <w:spacing w:val="-3"/>
          <w:sz w:val="24"/>
          <w:szCs w:val="24"/>
        </w:rPr>
        <w:t>,</w:t>
      </w:r>
      <w:r w:rsidR="004F476C">
        <w:rPr>
          <w:sz w:val="24"/>
          <w:szCs w:val="24"/>
        </w:rPr>
        <w:t xml:space="preserve"> </w:t>
      </w:r>
      <w:r w:rsidR="0061162D" w:rsidRPr="009835F9">
        <w:rPr>
          <w:sz w:val="24"/>
          <w:szCs w:val="24"/>
        </w:rPr>
        <w:t>at least seven (7) days prior to the start of work, notify all parties in interest of the actual date on which work will begin.</w:t>
      </w:r>
    </w:p>
    <w:p w14:paraId="6D98A12B" w14:textId="77777777" w:rsidR="0061162D" w:rsidRPr="009835F9" w:rsidRDefault="0061162D" w:rsidP="00F069BC">
      <w:pPr>
        <w:rPr>
          <w:sz w:val="24"/>
          <w:szCs w:val="24"/>
        </w:rPr>
      </w:pPr>
    </w:p>
    <w:p w14:paraId="772DDEBB" w14:textId="5D4E1CBB" w:rsidR="0061162D" w:rsidRDefault="00E104F1" w:rsidP="00F069BC">
      <w:pPr>
        <w:rPr>
          <w:sz w:val="24"/>
          <w:szCs w:val="24"/>
        </w:rPr>
      </w:pPr>
      <w:r>
        <w:rPr>
          <w:sz w:val="24"/>
          <w:szCs w:val="24"/>
        </w:rPr>
        <w:tab/>
      </w:r>
      <w:r>
        <w:rPr>
          <w:sz w:val="24"/>
          <w:szCs w:val="24"/>
        </w:rPr>
        <w:tab/>
        <w:t>1</w:t>
      </w:r>
      <w:r w:rsidR="00E01EE2">
        <w:rPr>
          <w:sz w:val="24"/>
          <w:szCs w:val="24"/>
        </w:rPr>
        <w:t>3</w:t>
      </w:r>
      <w:r w:rsidR="0061162D" w:rsidRPr="009835F9">
        <w:rPr>
          <w:sz w:val="24"/>
          <w:szCs w:val="24"/>
        </w:rPr>
        <w:t>.</w:t>
      </w:r>
      <w:r w:rsidR="0061162D" w:rsidRPr="009835F9">
        <w:rPr>
          <w:sz w:val="24"/>
          <w:szCs w:val="24"/>
        </w:rPr>
        <w:tab/>
        <w:t>Upon completion of the alteration of the crossing,</w:t>
      </w:r>
      <w:r w:rsidR="0061162D">
        <w:rPr>
          <w:sz w:val="24"/>
          <w:szCs w:val="24"/>
        </w:rPr>
        <w:t xml:space="preserve"> </w:t>
      </w:r>
      <w:r w:rsidR="00123084">
        <w:rPr>
          <w:sz w:val="24"/>
          <w:szCs w:val="24"/>
        </w:rPr>
        <w:t>PECO Energy Company</w:t>
      </w:r>
      <w:r w:rsidR="00FE3F5B">
        <w:rPr>
          <w:sz w:val="24"/>
          <w:szCs w:val="24"/>
        </w:rPr>
        <w:t>,</w:t>
      </w:r>
      <w:r w:rsidR="0061162D" w:rsidRPr="009835F9">
        <w:rPr>
          <w:sz w:val="24"/>
          <w:szCs w:val="24"/>
        </w:rPr>
        <w:t xml:space="preserve"> at its sole cost and expense, furnish all material and perform all work necessary thereafter to </w:t>
      </w:r>
      <w:r w:rsidR="006E06F3" w:rsidRPr="00880FA3">
        <w:rPr>
          <w:sz w:val="24"/>
          <w:szCs w:val="24"/>
        </w:rPr>
        <w:t xml:space="preserve">maintain </w:t>
      </w:r>
      <w:r w:rsidR="006E06F3">
        <w:rPr>
          <w:sz w:val="24"/>
          <w:szCs w:val="24"/>
        </w:rPr>
        <w:t>its</w:t>
      </w:r>
      <w:r w:rsidR="00452B82">
        <w:rPr>
          <w:sz w:val="24"/>
          <w:szCs w:val="24"/>
        </w:rPr>
        <w:t xml:space="preserve"> </w:t>
      </w:r>
      <w:r w:rsidR="0061162D" w:rsidRPr="009835F9">
        <w:rPr>
          <w:sz w:val="24"/>
          <w:szCs w:val="24"/>
        </w:rPr>
        <w:t xml:space="preserve">facilities installed in accordance with the approved plan and this </w:t>
      </w:r>
      <w:r w:rsidR="007D7CC0">
        <w:rPr>
          <w:sz w:val="24"/>
          <w:szCs w:val="24"/>
        </w:rPr>
        <w:t>Secretarial L</w:t>
      </w:r>
      <w:r w:rsidR="007D7CC0" w:rsidRPr="009835F9">
        <w:rPr>
          <w:sz w:val="24"/>
          <w:szCs w:val="24"/>
        </w:rPr>
        <w:t>etter.</w:t>
      </w:r>
    </w:p>
    <w:p w14:paraId="2946DB82" w14:textId="77777777" w:rsidR="001030C5" w:rsidRDefault="001030C5" w:rsidP="001030C5">
      <w:pPr>
        <w:rPr>
          <w:sz w:val="24"/>
          <w:szCs w:val="24"/>
          <w:highlight w:val="red"/>
        </w:rPr>
      </w:pPr>
    </w:p>
    <w:p w14:paraId="39CAF11C" w14:textId="2EAFAE43" w:rsidR="001030C5" w:rsidRDefault="001030C5" w:rsidP="001030C5">
      <w:pPr>
        <w:rPr>
          <w:sz w:val="24"/>
          <w:szCs w:val="24"/>
          <w:highlight w:val="red"/>
        </w:rPr>
      </w:pPr>
      <w:r>
        <w:rPr>
          <w:sz w:val="24"/>
          <w:szCs w:val="24"/>
        </w:rPr>
        <w:lastRenderedPageBreak/>
        <w:tab/>
      </w:r>
      <w:r>
        <w:rPr>
          <w:sz w:val="24"/>
          <w:szCs w:val="24"/>
        </w:rPr>
        <w:tab/>
        <w:t>14.</w:t>
      </w:r>
      <w:r>
        <w:rPr>
          <w:sz w:val="24"/>
          <w:szCs w:val="24"/>
        </w:rPr>
        <w:tab/>
        <w:t xml:space="preserve">Upon completion of the alteration of the crossing, </w:t>
      </w:r>
      <w:r w:rsidR="00286D5D" w:rsidRPr="00094E86">
        <w:rPr>
          <w:sz w:val="24"/>
          <w:szCs w:val="24"/>
        </w:rPr>
        <w:t>CSX Transportation, Inc.</w:t>
      </w:r>
      <w:r>
        <w:rPr>
          <w:rFonts w:ascii="Times New (W1)" w:hAnsi="Times New (W1)"/>
          <w:sz w:val="24"/>
        </w:rPr>
        <w:t xml:space="preserve">, </w:t>
      </w:r>
      <w:r>
        <w:rPr>
          <w:sz w:val="24"/>
          <w:szCs w:val="24"/>
        </w:rPr>
        <w:t>at its sole cost and expense, furnish all material and perform all work necessary to maintain its railroad facilities at the subject crossing; all in accordance with this Secretarial Letter.</w:t>
      </w:r>
    </w:p>
    <w:p w14:paraId="5997CC1D" w14:textId="77777777" w:rsidR="001030C5" w:rsidRDefault="001030C5" w:rsidP="001030C5">
      <w:pPr>
        <w:rPr>
          <w:sz w:val="24"/>
          <w:szCs w:val="24"/>
          <w:highlight w:val="red"/>
        </w:rPr>
      </w:pPr>
    </w:p>
    <w:p w14:paraId="67425F8E" w14:textId="243C43E5" w:rsidR="00BA0306" w:rsidRDefault="001030C5" w:rsidP="00BA0306">
      <w:pPr>
        <w:rPr>
          <w:sz w:val="24"/>
          <w:szCs w:val="24"/>
        </w:rPr>
      </w:pPr>
      <w:r>
        <w:rPr>
          <w:sz w:val="24"/>
          <w:szCs w:val="24"/>
        </w:rPr>
        <w:tab/>
      </w:r>
      <w:r>
        <w:rPr>
          <w:sz w:val="24"/>
          <w:szCs w:val="24"/>
        </w:rPr>
        <w:tab/>
        <w:t>15.</w:t>
      </w:r>
      <w:r>
        <w:rPr>
          <w:sz w:val="24"/>
          <w:szCs w:val="24"/>
        </w:rPr>
        <w:tab/>
        <w:t>Upon completion of the alteration of the crossing,</w:t>
      </w:r>
      <w:r w:rsidR="009C67BC">
        <w:rPr>
          <w:sz w:val="24"/>
          <w:szCs w:val="24"/>
        </w:rPr>
        <w:t xml:space="preserve"> </w:t>
      </w:r>
      <w:r w:rsidR="00286D5D">
        <w:rPr>
          <w:sz w:val="24"/>
          <w:szCs w:val="24"/>
        </w:rPr>
        <w:t>City of Philadelphia</w:t>
      </w:r>
      <w:r>
        <w:rPr>
          <w:sz w:val="24"/>
          <w:szCs w:val="24"/>
        </w:rPr>
        <w:t xml:space="preserve">, at its sole cost and expense, furnish all material and do all work necessary thereafter to maintain its highway </w:t>
      </w:r>
      <w:r w:rsidR="00286D5D">
        <w:rPr>
          <w:sz w:val="24"/>
          <w:szCs w:val="24"/>
        </w:rPr>
        <w:t xml:space="preserve">approaches </w:t>
      </w:r>
      <w:r w:rsidR="00D31EF7">
        <w:rPr>
          <w:sz w:val="24"/>
          <w:szCs w:val="24"/>
        </w:rPr>
        <w:t>to</w:t>
      </w:r>
      <w:r>
        <w:rPr>
          <w:sz w:val="24"/>
          <w:szCs w:val="24"/>
        </w:rPr>
        <w:t xml:space="preserve"> the subject crossing; all in accordance with this Secretarial Letter.</w:t>
      </w:r>
    </w:p>
    <w:p w14:paraId="110FFD37" w14:textId="77777777" w:rsidR="00693459" w:rsidRDefault="00693459" w:rsidP="00BA0306">
      <w:r>
        <w:tab/>
      </w:r>
    </w:p>
    <w:p w14:paraId="6268D39E" w14:textId="77777777" w:rsidR="0061162D" w:rsidRDefault="00CB44A1" w:rsidP="00F069BC">
      <w:pPr>
        <w:rPr>
          <w:sz w:val="24"/>
          <w:szCs w:val="24"/>
        </w:rPr>
      </w:pPr>
      <w:r>
        <w:rPr>
          <w:sz w:val="24"/>
          <w:szCs w:val="24"/>
        </w:rPr>
        <w:tab/>
      </w:r>
      <w:r>
        <w:rPr>
          <w:sz w:val="24"/>
          <w:szCs w:val="24"/>
        </w:rPr>
        <w:tab/>
        <w:t>1</w:t>
      </w:r>
      <w:r w:rsidR="00E01EE2">
        <w:rPr>
          <w:sz w:val="24"/>
          <w:szCs w:val="24"/>
        </w:rPr>
        <w:t>6</w:t>
      </w:r>
      <w:r w:rsidR="0061162D" w:rsidRPr="009835F9">
        <w:rPr>
          <w:sz w:val="24"/>
          <w:szCs w:val="24"/>
        </w:rPr>
        <w:t>.</w:t>
      </w:r>
      <w:r w:rsidR="0061162D" w:rsidRPr="009835F9">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14:paraId="6B699379" w14:textId="77777777" w:rsidR="00A95553" w:rsidRDefault="00A95553" w:rsidP="00F069BC">
      <w:pPr>
        <w:rPr>
          <w:sz w:val="24"/>
          <w:szCs w:val="24"/>
        </w:rPr>
      </w:pPr>
    </w:p>
    <w:p w14:paraId="3DED4DEA" w14:textId="3E4796BA" w:rsidR="00870481" w:rsidRPr="00F63054" w:rsidRDefault="00870481" w:rsidP="00870481">
      <w:pPr>
        <w:ind w:firstLine="1440"/>
        <w:rPr>
          <w:iCs/>
          <w:sz w:val="24"/>
          <w:szCs w:val="24"/>
        </w:rPr>
      </w:pPr>
      <w:r w:rsidRPr="00F63054">
        <w:rPr>
          <w:iCs/>
          <w:sz w:val="24"/>
          <w:szCs w:val="24"/>
        </w:rPr>
        <w:t>All parties are being served via email due to the COVID-19 Emergency Closure.  Please note that during this period of Disaster Emergency, the Commission shall only accept</w:t>
      </w:r>
      <w:r>
        <w:rPr>
          <w:iCs/>
          <w:sz w:val="24"/>
          <w:szCs w:val="24"/>
        </w:rPr>
        <w:t xml:space="preserve"> E</w:t>
      </w:r>
      <w:r w:rsidRPr="00F63054">
        <w:rPr>
          <w:iCs/>
          <w:sz w:val="24"/>
          <w:szCs w:val="24"/>
        </w:rPr>
        <w:t>-filings in lieu of paper filings, for all documents.  Thus, all parties are to open and us</w:t>
      </w:r>
      <w:r>
        <w:rPr>
          <w:iCs/>
          <w:sz w:val="24"/>
          <w:szCs w:val="24"/>
        </w:rPr>
        <w:t>e E</w:t>
      </w:r>
      <w:r w:rsidRPr="00F63054">
        <w:rPr>
          <w:iCs/>
          <w:sz w:val="24"/>
          <w:szCs w:val="24"/>
        </w:rPr>
        <w:t>-filing accounts to file documents and accept service during the pandemic emergency in accordance with the Commission’s Emergency Order at M-2020-3019262.</w:t>
      </w:r>
    </w:p>
    <w:p w14:paraId="53D2E2CC" w14:textId="77777777" w:rsidR="00870481" w:rsidRDefault="00870481" w:rsidP="00870481">
      <w:pPr>
        <w:ind w:firstLine="1440"/>
        <w:rPr>
          <w:iCs/>
          <w:sz w:val="24"/>
          <w:szCs w:val="24"/>
        </w:rPr>
      </w:pPr>
    </w:p>
    <w:p w14:paraId="5C538F50" w14:textId="77777777" w:rsidR="00870481" w:rsidRDefault="00870481" w:rsidP="00870481">
      <w:pPr>
        <w:ind w:firstLine="1440"/>
        <w:rPr>
          <w:iCs/>
          <w:sz w:val="24"/>
          <w:szCs w:val="24"/>
        </w:rPr>
      </w:pPr>
      <w:r w:rsidRPr="00854C93">
        <w:rPr>
          <w:iCs/>
          <w:sz w:val="24"/>
          <w:szCs w:val="24"/>
        </w:rPr>
        <w:t xml:space="preserve">If you are dissatisfied with the resolution of this matter, you may, as set forth in 52 Pa. Code §§ 1.31 and 5.44, file a Petition for Reconsideration from Staff Action (Petition) </w:t>
      </w:r>
      <w:r w:rsidRPr="00F63054">
        <w:rPr>
          <w:iCs/>
          <w:sz w:val="24"/>
          <w:szCs w:val="24"/>
        </w:rPr>
        <w:t>with the Commission within twenty (20) days of the date of this letter.  The Petition shall be submitted b</w:t>
      </w:r>
      <w:r>
        <w:rPr>
          <w:iCs/>
          <w:sz w:val="24"/>
          <w:szCs w:val="24"/>
        </w:rPr>
        <w:t>y E</w:t>
      </w:r>
      <w:r w:rsidRPr="00F63054">
        <w:rPr>
          <w:iCs/>
          <w:sz w:val="24"/>
          <w:szCs w:val="24"/>
        </w:rPr>
        <w:t>-filing said petition within twenty (20) days, or if no</w:t>
      </w:r>
      <w:r w:rsidRPr="00854C93">
        <w:rPr>
          <w:iCs/>
          <w:sz w:val="24"/>
          <w:szCs w:val="24"/>
        </w:rPr>
        <w:t xml:space="preserve"> timely request is made, the action will be deemed to be a final action of the Commission. </w:t>
      </w:r>
    </w:p>
    <w:p w14:paraId="0CADDCC9" w14:textId="77777777" w:rsidR="00870481" w:rsidRPr="00854C93" w:rsidRDefault="00870481" w:rsidP="00870481">
      <w:pPr>
        <w:ind w:firstLine="1440"/>
        <w:rPr>
          <w:iCs/>
          <w:sz w:val="24"/>
          <w:szCs w:val="24"/>
        </w:rPr>
      </w:pPr>
    </w:p>
    <w:p w14:paraId="04FBD401" w14:textId="77777777" w:rsidR="00870481" w:rsidRPr="00854C93" w:rsidRDefault="00870481" w:rsidP="00870481">
      <w:pPr>
        <w:ind w:firstLine="1440"/>
        <w:rPr>
          <w:iCs/>
          <w:sz w:val="24"/>
          <w:szCs w:val="24"/>
        </w:rPr>
      </w:pPr>
      <w:r w:rsidRPr="00854C93">
        <w:rPr>
          <w:iCs/>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14:paraId="1F72F646" w14:textId="4C00DAB1" w:rsidR="00127A5A" w:rsidRDefault="0061162D" w:rsidP="00870481">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p>
    <w:p w14:paraId="08CE6F91" w14:textId="291AD493" w:rsidR="00127A5A" w:rsidRDefault="00127A5A" w:rsidP="00F069BC">
      <w:pPr>
        <w:rPr>
          <w:sz w:val="24"/>
          <w:szCs w:val="24"/>
        </w:rPr>
      </w:pPr>
    </w:p>
    <w:p w14:paraId="27BFE32A" w14:textId="75F15048" w:rsidR="0061162D" w:rsidRPr="009835F9" w:rsidRDefault="00A03E00" w:rsidP="00127A5A">
      <w:pPr>
        <w:ind w:firstLine="4320"/>
        <w:rPr>
          <w:sz w:val="24"/>
          <w:szCs w:val="24"/>
        </w:rPr>
      </w:pPr>
      <w:bookmarkStart w:id="5" w:name="_GoBack"/>
      <w:r w:rsidRPr="009F01BA">
        <w:rPr>
          <w:b/>
          <w:noProof/>
        </w:rPr>
        <w:drawing>
          <wp:anchor distT="0" distB="0" distL="114300" distR="114300" simplePos="0" relativeHeight="251659264" behindDoc="1" locked="0" layoutInCell="1" allowOverlap="1" wp14:anchorId="0935E6D5" wp14:editId="43EC601B">
            <wp:simplePos x="0" y="0"/>
            <wp:positionH relativeFrom="column">
              <wp:posOffset>2438400</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5"/>
      <w:r w:rsidR="0061162D" w:rsidRPr="009835F9">
        <w:rPr>
          <w:sz w:val="24"/>
          <w:szCs w:val="24"/>
        </w:rPr>
        <w:t>Very truly yours,</w:t>
      </w:r>
    </w:p>
    <w:p w14:paraId="61CDCEAD" w14:textId="773DEB71" w:rsidR="0061162D" w:rsidRPr="009835F9" w:rsidRDefault="0061162D" w:rsidP="00F069BC">
      <w:pPr>
        <w:rPr>
          <w:sz w:val="24"/>
          <w:szCs w:val="24"/>
        </w:rPr>
      </w:pPr>
    </w:p>
    <w:p w14:paraId="6BB9E253" w14:textId="71200F21" w:rsidR="0061162D" w:rsidRPr="009835F9" w:rsidRDefault="0061162D" w:rsidP="00F069BC">
      <w:pPr>
        <w:rPr>
          <w:sz w:val="24"/>
          <w:szCs w:val="24"/>
        </w:rPr>
      </w:pPr>
    </w:p>
    <w:p w14:paraId="23DE523C" w14:textId="77777777" w:rsidR="0061162D" w:rsidRPr="009835F9" w:rsidRDefault="0061162D" w:rsidP="00F069BC">
      <w:pPr>
        <w:rPr>
          <w:sz w:val="24"/>
          <w:szCs w:val="24"/>
        </w:rPr>
      </w:pPr>
    </w:p>
    <w:p w14:paraId="2238BD70" w14:textId="77777777"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14:paraId="1E60742D" w14:textId="77777777"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14:paraId="52E56223" w14:textId="77777777" w:rsidR="0061162D" w:rsidRPr="009835F9" w:rsidRDefault="0061162D" w:rsidP="00F069BC">
      <w:pPr>
        <w:rPr>
          <w:sz w:val="24"/>
          <w:szCs w:val="24"/>
        </w:rPr>
      </w:pPr>
    </w:p>
    <w:p w14:paraId="07547A01" w14:textId="77777777"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00315" w14:textId="77777777" w:rsidR="005330A2" w:rsidRDefault="005330A2">
      <w:r>
        <w:separator/>
      </w:r>
    </w:p>
  </w:endnote>
  <w:endnote w:type="continuationSeparator" w:id="0">
    <w:p w14:paraId="44A81E17" w14:textId="77777777" w:rsidR="005330A2" w:rsidRDefault="005330A2">
      <w:r>
        <w:continuationSeparator/>
      </w:r>
    </w:p>
  </w:endnote>
  <w:endnote w:type="continuationNotice" w:id="1">
    <w:p w14:paraId="449E2C21" w14:textId="77777777" w:rsidR="005330A2" w:rsidRDefault="005330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Times New (W1)">
    <w:altName w:val="Times New Roman"/>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19354D" w:rsidRDefault="0019354D"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3CB0F" w14:textId="77777777" w:rsidR="0019354D" w:rsidRDefault="00193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4D5D3" w14:textId="77777777" w:rsidR="0019354D" w:rsidRDefault="0019354D" w:rsidP="008A15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4E871BC" w14:textId="77777777" w:rsidR="0019354D" w:rsidRDefault="00193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610730" w14:textId="77777777" w:rsidR="005330A2" w:rsidRDefault="005330A2">
      <w:r>
        <w:separator/>
      </w:r>
    </w:p>
  </w:footnote>
  <w:footnote w:type="continuationSeparator" w:id="0">
    <w:p w14:paraId="073D2FC7" w14:textId="77777777" w:rsidR="005330A2" w:rsidRDefault="005330A2">
      <w:r>
        <w:continuationSeparator/>
      </w:r>
    </w:p>
  </w:footnote>
  <w:footnote w:type="continuationNotice" w:id="1">
    <w:p w14:paraId="34683721" w14:textId="77777777" w:rsidR="005330A2" w:rsidRDefault="005330A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0007BD"/>
    <w:rsid w:val="000010DF"/>
    <w:rsid w:val="00001A48"/>
    <w:rsid w:val="0000307E"/>
    <w:rsid w:val="000071EB"/>
    <w:rsid w:val="00010E6A"/>
    <w:rsid w:val="00011351"/>
    <w:rsid w:val="00012A2A"/>
    <w:rsid w:val="00013B08"/>
    <w:rsid w:val="000147BA"/>
    <w:rsid w:val="00015061"/>
    <w:rsid w:val="00015C39"/>
    <w:rsid w:val="00016CCA"/>
    <w:rsid w:val="00016E4A"/>
    <w:rsid w:val="000233E6"/>
    <w:rsid w:val="00024A59"/>
    <w:rsid w:val="00025F60"/>
    <w:rsid w:val="00030A0A"/>
    <w:rsid w:val="00030B17"/>
    <w:rsid w:val="00031EC0"/>
    <w:rsid w:val="00032707"/>
    <w:rsid w:val="0003355F"/>
    <w:rsid w:val="00033E88"/>
    <w:rsid w:val="00034CD2"/>
    <w:rsid w:val="0003541F"/>
    <w:rsid w:val="00037B63"/>
    <w:rsid w:val="0004410B"/>
    <w:rsid w:val="00045AB0"/>
    <w:rsid w:val="00046193"/>
    <w:rsid w:val="00046FBD"/>
    <w:rsid w:val="00047991"/>
    <w:rsid w:val="00050A2A"/>
    <w:rsid w:val="00053A22"/>
    <w:rsid w:val="000564AA"/>
    <w:rsid w:val="00060EA1"/>
    <w:rsid w:val="000619AE"/>
    <w:rsid w:val="0006267B"/>
    <w:rsid w:val="00063CDD"/>
    <w:rsid w:val="00066B8A"/>
    <w:rsid w:val="00071001"/>
    <w:rsid w:val="000713D9"/>
    <w:rsid w:val="00072D8A"/>
    <w:rsid w:val="0007351D"/>
    <w:rsid w:val="00073895"/>
    <w:rsid w:val="000774EC"/>
    <w:rsid w:val="0008434B"/>
    <w:rsid w:val="000875CE"/>
    <w:rsid w:val="00093AB4"/>
    <w:rsid w:val="00093CAF"/>
    <w:rsid w:val="00094209"/>
    <w:rsid w:val="00094492"/>
    <w:rsid w:val="00094E86"/>
    <w:rsid w:val="000955C7"/>
    <w:rsid w:val="000968F5"/>
    <w:rsid w:val="000A20BA"/>
    <w:rsid w:val="000A406A"/>
    <w:rsid w:val="000B025F"/>
    <w:rsid w:val="000B1131"/>
    <w:rsid w:val="000B5743"/>
    <w:rsid w:val="000B782A"/>
    <w:rsid w:val="000C1DC1"/>
    <w:rsid w:val="000C2BCE"/>
    <w:rsid w:val="000D0DE7"/>
    <w:rsid w:val="000D3A5F"/>
    <w:rsid w:val="000D4CCA"/>
    <w:rsid w:val="000E05C2"/>
    <w:rsid w:val="000E0958"/>
    <w:rsid w:val="000E105D"/>
    <w:rsid w:val="000F0017"/>
    <w:rsid w:val="00100D05"/>
    <w:rsid w:val="00101662"/>
    <w:rsid w:val="001030C5"/>
    <w:rsid w:val="001071FB"/>
    <w:rsid w:val="0011084B"/>
    <w:rsid w:val="00111ECE"/>
    <w:rsid w:val="0012013E"/>
    <w:rsid w:val="00120FD7"/>
    <w:rsid w:val="00123084"/>
    <w:rsid w:val="0012372E"/>
    <w:rsid w:val="00125375"/>
    <w:rsid w:val="00127A5A"/>
    <w:rsid w:val="00127ACC"/>
    <w:rsid w:val="00127C37"/>
    <w:rsid w:val="00130FA2"/>
    <w:rsid w:val="001403F9"/>
    <w:rsid w:val="00141572"/>
    <w:rsid w:val="0014158F"/>
    <w:rsid w:val="00142B07"/>
    <w:rsid w:val="00147241"/>
    <w:rsid w:val="001530E9"/>
    <w:rsid w:val="00153FC1"/>
    <w:rsid w:val="00154DCF"/>
    <w:rsid w:val="00155708"/>
    <w:rsid w:val="00157A6E"/>
    <w:rsid w:val="00160259"/>
    <w:rsid w:val="00161CAB"/>
    <w:rsid w:val="00163584"/>
    <w:rsid w:val="001664B1"/>
    <w:rsid w:val="00171381"/>
    <w:rsid w:val="00172A5E"/>
    <w:rsid w:val="00175848"/>
    <w:rsid w:val="00175E7B"/>
    <w:rsid w:val="00176385"/>
    <w:rsid w:val="00177265"/>
    <w:rsid w:val="00177398"/>
    <w:rsid w:val="00183E6F"/>
    <w:rsid w:val="00187390"/>
    <w:rsid w:val="0019354D"/>
    <w:rsid w:val="00195B39"/>
    <w:rsid w:val="001A01B5"/>
    <w:rsid w:val="001A2826"/>
    <w:rsid w:val="001A47DF"/>
    <w:rsid w:val="001A50D3"/>
    <w:rsid w:val="001A6282"/>
    <w:rsid w:val="001A6550"/>
    <w:rsid w:val="001B158B"/>
    <w:rsid w:val="001B3416"/>
    <w:rsid w:val="001B6BE3"/>
    <w:rsid w:val="001C13D7"/>
    <w:rsid w:val="001D0CC4"/>
    <w:rsid w:val="001D346E"/>
    <w:rsid w:val="001D4861"/>
    <w:rsid w:val="001D6E3B"/>
    <w:rsid w:val="001E176C"/>
    <w:rsid w:val="001E2779"/>
    <w:rsid w:val="001E2FA0"/>
    <w:rsid w:val="001E470A"/>
    <w:rsid w:val="001E587C"/>
    <w:rsid w:val="001F4037"/>
    <w:rsid w:val="001F4F10"/>
    <w:rsid w:val="001F5C89"/>
    <w:rsid w:val="001F727E"/>
    <w:rsid w:val="001F73A4"/>
    <w:rsid w:val="00201E9B"/>
    <w:rsid w:val="00205ACE"/>
    <w:rsid w:val="00210E91"/>
    <w:rsid w:val="002112C5"/>
    <w:rsid w:val="002158EA"/>
    <w:rsid w:val="00230005"/>
    <w:rsid w:val="0023318A"/>
    <w:rsid w:val="002351E3"/>
    <w:rsid w:val="002361DB"/>
    <w:rsid w:val="00237620"/>
    <w:rsid w:val="00237A52"/>
    <w:rsid w:val="00237D95"/>
    <w:rsid w:val="00237DAC"/>
    <w:rsid w:val="00244440"/>
    <w:rsid w:val="0024676A"/>
    <w:rsid w:val="00252B1A"/>
    <w:rsid w:val="00254A63"/>
    <w:rsid w:val="00254CCD"/>
    <w:rsid w:val="002550FE"/>
    <w:rsid w:val="00260BC1"/>
    <w:rsid w:val="00260F30"/>
    <w:rsid w:val="0026332F"/>
    <w:rsid w:val="002644E2"/>
    <w:rsid w:val="0027085B"/>
    <w:rsid w:val="0027152F"/>
    <w:rsid w:val="0027373E"/>
    <w:rsid w:val="00276891"/>
    <w:rsid w:val="00277286"/>
    <w:rsid w:val="00280BCE"/>
    <w:rsid w:val="00282AD8"/>
    <w:rsid w:val="00283616"/>
    <w:rsid w:val="00286C9C"/>
    <w:rsid w:val="00286D5D"/>
    <w:rsid w:val="00293FB1"/>
    <w:rsid w:val="0029510F"/>
    <w:rsid w:val="0029592D"/>
    <w:rsid w:val="002959EC"/>
    <w:rsid w:val="00297ED4"/>
    <w:rsid w:val="002A3217"/>
    <w:rsid w:val="002A4B43"/>
    <w:rsid w:val="002A5709"/>
    <w:rsid w:val="002A6489"/>
    <w:rsid w:val="002A6B91"/>
    <w:rsid w:val="002B1A1A"/>
    <w:rsid w:val="002B2656"/>
    <w:rsid w:val="002B3016"/>
    <w:rsid w:val="002B4B41"/>
    <w:rsid w:val="002B5D35"/>
    <w:rsid w:val="002B7E8D"/>
    <w:rsid w:val="002C047F"/>
    <w:rsid w:val="002C2CA6"/>
    <w:rsid w:val="002C7A3F"/>
    <w:rsid w:val="002D228B"/>
    <w:rsid w:val="002D27C1"/>
    <w:rsid w:val="002D35C8"/>
    <w:rsid w:val="002E0939"/>
    <w:rsid w:val="002E1348"/>
    <w:rsid w:val="002E1AB4"/>
    <w:rsid w:val="002E27A6"/>
    <w:rsid w:val="002E4402"/>
    <w:rsid w:val="002F1C75"/>
    <w:rsid w:val="002F2929"/>
    <w:rsid w:val="002F356C"/>
    <w:rsid w:val="002F445D"/>
    <w:rsid w:val="002F5D0D"/>
    <w:rsid w:val="002F6743"/>
    <w:rsid w:val="002F7C15"/>
    <w:rsid w:val="00304401"/>
    <w:rsid w:val="003105AC"/>
    <w:rsid w:val="0031501A"/>
    <w:rsid w:val="00315FE2"/>
    <w:rsid w:val="00317EE0"/>
    <w:rsid w:val="00323400"/>
    <w:rsid w:val="0032392D"/>
    <w:rsid w:val="003243E9"/>
    <w:rsid w:val="00330D1D"/>
    <w:rsid w:val="00332417"/>
    <w:rsid w:val="00332787"/>
    <w:rsid w:val="00332B70"/>
    <w:rsid w:val="0033549D"/>
    <w:rsid w:val="00335C2A"/>
    <w:rsid w:val="00337002"/>
    <w:rsid w:val="00341035"/>
    <w:rsid w:val="003418E4"/>
    <w:rsid w:val="0034225B"/>
    <w:rsid w:val="003439AB"/>
    <w:rsid w:val="0034495A"/>
    <w:rsid w:val="00344E4E"/>
    <w:rsid w:val="00345AC0"/>
    <w:rsid w:val="00346B2F"/>
    <w:rsid w:val="00353431"/>
    <w:rsid w:val="003548CB"/>
    <w:rsid w:val="003577BF"/>
    <w:rsid w:val="00362B97"/>
    <w:rsid w:val="00364F9E"/>
    <w:rsid w:val="003663FE"/>
    <w:rsid w:val="00366C03"/>
    <w:rsid w:val="003676A7"/>
    <w:rsid w:val="00375FFC"/>
    <w:rsid w:val="00376A2D"/>
    <w:rsid w:val="00377BE1"/>
    <w:rsid w:val="00377E14"/>
    <w:rsid w:val="00380892"/>
    <w:rsid w:val="0038643D"/>
    <w:rsid w:val="00387708"/>
    <w:rsid w:val="00387B7C"/>
    <w:rsid w:val="00391469"/>
    <w:rsid w:val="00391CB5"/>
    <w:rsid w:val="00395347"/>
    <w:rsid w:val="0039546D"/>
    <w:rsid w:val="003972B7"/>
    <w:rsid w:val="00397B41"/>
    <w:rsid w:val="003A5055"/>
    <w:rsid w:val="003A7D50"/>
    <w:rsid w:val="003A7F2B"/>
    <w:rsid w:val="003B037C"/>
    <w:rsid w:val="003B115F"/>
    <w:rsid w:val="003B665F"/>
    <w:rsid w:val="003C3325"/>
    <w:rsid w:val="003C5041"/>
    <w:rsid w:val="003C5064"/>
    <w:rsid w:val="003D41E0"/>
    <w:rsid w:val="003D4C37"/>
    <w:rsid w:val="003D55A9"/>
    <w:rsid w:val="003D6D48"/>
    <w:rsid w:val="003D7AFB"/>
    <w:rsid w:val="003E0343"/>
    <w:rsid w:val="003E0B6D"/>
    <w:rsid w:val="003E463C"/>
    <w:rsid w:val="003F05D3"/>
    <w:rsid w:val="003F14B6"/>
    <w:rsid w:val="003F417B"/>
    <w:rsid w:val="003F531B"/>
    <w:rsid w:val="00400BB6"/>
    <w:rsid w:val="00404DCC"/>
    <w:rsid w:val="00404F38"/>
    <w:rsid w:val="004055A1"/>
    <w:rsid w:val="0040579A"/>
    <w:rsid w:val="00411E33"/>
    <w:rsid w:val="00412E37"/>
    <w:rsid w:val="0041375C"/>
    <w:rsid w:val="00413A2B"/>
    <w:rsid w:val="00413FB5"/>
    <w:rsid w:val="004228A0"/>
    <w:rsid w:val="0042422E"/>
    <w:rsid w:val="00424CBF"/>
    <w:rsid w:val="0042578D"/>
    <w:rsid w:val="00425B2E"/>
    <w:rsid w:val="004317A7"/>
    <w:rsid w:val="00431DC7"/>
    <w:rsid w:val="00432662"/>
    <w:rsid w:val="00436C49"/>
    <w:rsid w:val="00436E4A"/>
    <w:rsid w:val="00437E26"/>
    <w:rsid w:val="00441B82"/>
    <w:rsid w:val="00442E76"/>
    <w:rsid w:val="00450EB4"/>
    <w:rsid w:val="00452B82"/>
    <w:rsid w:val="0045409C"/>
    <w:rsid w:val="0045623E"/>
    <w:rsid w:val="00460731"/>
    <w:rsid w:val="00461550"/>
    <w:rsid w:val="004627DA"/>
    <w:rsid w:val="00462A88"/>
    <w:rsid w:val="0046434E"/>
    <w:rsid w:val="00466196"/>
    <w:rsid w:val="00477BDB"/>
    <w:rsid w:val="004820A7"/>
    <w:rsid w:val="004825D9"/>
    <w:rsid w:val="004857A6"/>
    <w:rsid w:val="0048599B"/>
    <w:rsid w:val="00485EC0"/>
    <w:rsid w:val="00486311"/>
    <w:rsid w:val="004970A7"/>
    <w:rsid w:val="00497A03"/>
    <w:rsid w:val="00497D7A"/>
    <w:rsid w:val="004A1B3A"/>
    <w:rsid w:val="004A24BF"/>
    <w:rsid w:val="004A28E6"/>
    <w:rsid w:val="004A3642"/>
    <w:rsid w:val="004A3A0A"/>
    <w:rsid w:val="004A7444"/>
    <w:rsid w:val="004B238F"/>
    <w:rsid w:val="004C0E03"/>
    <w:rsid w:val="004C393E"/>
    <w:rsid w:val="004C5C96"/>
    <w:rsid w:val="004D07EB"/>
    <w:rsid w:val="004D3860"/>
    <w:rsid w:val="004D647A"/>
    <w:rsid w:val="004D74C6"/>
    <w:rsid w:val="004E2979"/>
    <w:rsid w:val="004F476C"/>
    <w:rsid w:val="004F682C"/>
    <w:rsid w:val="005027EB"/>
    <w:rsid w:val="00503ECF"/>
    <w:rsid w:val="005050CD"/>
    <w:rsid w:val="00505F82"/>
    <w:rsid w:val="005108C4"/>
    <w:rsid w:val="005109C7"/>
    <w:rsid w:val="005157E3"/>
    <w:rsid w:val="00515D7B"/>
    <w:rsid w:val="00520ADE"/>
    <w:rsid w:val="00520F27"/>
    <w:rsid w:val="00520FD6"/>
    <w:rsid w:val="00521AE4"/>
    <w:rsid w:val="00524241"/>
    <w:rsid w:val="00525D79"/>
    <w:rsid w:val="005330A2"/>
    <w:rsid w:val="005332F8"/>
    <w:rsid w:val="005369F6"/>
    <w:rsid w:val="00536DEB"/>
    <w:rsid w:val="005407FB"/>
    <w:rsid w:val="00540B64"/>
    <w:rsid w:val="00541427"/>
    <w:rsid w:val="0054212A"/>
    <w:rsid w:val="00542472"/>
    <w:rsid w:val="00542E0A"/>
    <w:rsid w:val="005436F4"/>
    <w:rsid w:val="00543ADC"/>
    <w:rsid w:val="00545E64"/>
    <w:rsid w:val="00546535"/>
    <w:rsid w:val="00547351"/>
    <w:rsid w:val="00550068"/>
    <w:rsid w:val="00552915"/>
    <w:rsid w:val="00561346"/>
    <w:rsid w:val="0056279C"/>
    <w:rsid w:val="00564E8B"/>
    <w:rsid w:val="00566951"/>
    <w:rsid w:val="00571E59"/>
    <w:rsid w:val="0057258D"/>
    <w:rsid w:val="00574711"/>
    <w:rsid w:val="0057486E"/>
    <w:rsid w:val="00576011"/>
    <w:rsid w:val="00576955"/>
    <w:rsid w:val="005811B8"/>
    <w:rsid w:val="00581C23"/>
    <w:rsid w:val="00584A2F"/>
    <w:rsid w:val="00586054"/>
    <w:rsid w:val="00587413"/>
    <w:rsid w:val="005905CB"/>
    <w:rsid w:val="00596986"/>
    <w:rsid w:val="005976B9"/>
    <w:rsid w:val="00597C86"/>
    <w:rsid w:val="005A0071"/>
    <w:rsid w:val="005A3306"/>
    <w:rsid w:val="005A3357"/>
    <w:rsid w:val="005A42D7"/>
    <w:rsid w:val="005A5636"/>
    <w:rsid w:val="005A613A"/>
    <w:rsid w:val="005B11AD"/>
    <w:rsid w:val="005B1ED0"/>
    <w:rsid w:val="005B2E31"/>
    <w:rsid w:val="005C05A2"/>
    <w:rsid w:val="005C05CD"/>
    <w:rsid w:val="005C163C"/>
    <w:rsid w:val="005C19A8"/>
    <w:rsid w:val="005C5001"/>
    <w:rsid w:val="005C50E3"/>
    <w:rsid w:val="005C5B1D"/>
    <w:rsid w:val="005C7788"/>
    <w:rsid w:val="005D2197"/>
    <w:rsid w:val="005D5F9C"/>
    <w:rsid w:val="005D63B1"/>
    <w:rsid w:val="005D7F61"/>
    <w:rsid w:val="005F0D6B"/>
    <w:rsid w:val="005F234F"/>
    <w:rsid w:val="005F2F15"/>
    <w:rsid w:val="005F543E"/>
    <w:rsid w:val="00602CB2"/>
    <w:rsid w:val="00602D43"/>
    <w:rsid w:val="0061162D"/>
    <w:rsid w:val="00613BDC"/>
    <w:rsid w:val="0061416E"/>
    <w:rsid w:val="0061549E"/>
    <w:rsid w:val="0061712A"/>
    <w:rsid w:val="006241A6"/>
    <w:rsid w:val="006274FE"/>
    <w:rsid w:val="006341D5"/>
    <w:rsid w:val="00635767"/>
    <w:rsid w:val="00637ED2"/>
    <w:rsid w:val="00646BB1"/>
    <w:rsid w:val="00646CDD"/>
    <w:rsid w:val="00650198"/>
    <w:rsid w:val="006509A2"/>
    <w:rsid w:val="00653A73"/>
    <w:rsid w:val="006550BD"/>
    <w:rsid w:val="006601EB"/>
    <w:rsid w:val="00660F34"/>
    <w:rsid w:val="00663347"/>
    <w:rsid w:val="006635BD"/>
    <w:rsid w:val="00670B4B"/>
    <w:rsid w:val="0067416D"/>
    <w:rsid w:val="00675908"/>
    <w:rsid w:val="00682B69"/>
    <w:rsid w:val="0068369A"/>
    <w:rsid w:val="00684BDD"/>
    <w:rsid w:val="00685B54"/>
    <w:rsid w:val="00693459"/>
    <w:rsid w:val="00695E21"/>
    <w:rsid w:val="0069694A"/>
    <w:rsid w:val="00696FF0"/>
    <w:rsid w:val="006A1F25"/>
    <w:rsid w:val="006A48B7"/>
    <w:rsid w:val="006A58A1"/>
    <w:rsid w:val="006B0F75"/>
    <w:rsid w:val="006B2B19"/>
    <w:rsid w:val="006B4405"/>
    <w:rsid w:val="006B597D"/>
    <w:rsid w:val="006B76AE"/>
    <w:rsid w:val="006C0133"/>
    <w:rsid w:val="006C165A"/>
    <w:rsid w:val="006C1C94"/>
    <w:rsid w:val="006C79E1"/>
    <w:rsid w:val="006D2B76"/>
    <w:rsid w:val="006E06F3"/>
    <w:rsid w:val="006E16CE"/>
    <w:rsid w:val="006E1EA0"/>
    <w:rsid w:val="006F350C"/>
    <w:rsid w:val="006F4495"/>
    <w:rsid w:val="007004AA"/>
    <w:rsid w:val="00700613"/>
    <w:rsid w:val="00702799"/>
    <w:rsid w:val="00703789"/>
    <w:rsid w:val="00705B6B"/>
    <w:rsid w:val="00706632"/>
    <w:rsid w:val="0070742D"/>
    <w:rsid w:val="0070777C"/>
    <w:rsid w:val="0071058D"/>
    <w:rsid w:val="007152C6"/>
    <w:rsid w:val="00715A17"/>
    <w:rsid w:val="007216F8"/>
    <w:rsid w:val="00723C5E"/>
    <w:rsid w:val="007248E9"/>
    <w:rsid w:val="007254C7"/>
    <w:rsid w:val="00727122"/>
    <w:rsid w:val="00730E02"/>
    <w:rsid w:val="00747311"/>
    <w:rsid w:val="007542C5"/>
    <w:rsid w:val="00762114"/>
    <w:rsid w:val="00762D87"/>
    <w:rsid w:val="007630AF"/>
    <w:rsid w:val="00765402"/>
    <w:rsid w:val="007656DA"/>
    <w:rsid w:val="007746E1"/>
    <w:rsid w:val="00775A7B"/>
    <w:rsid w:val="00775B34"/>
    <w:rsid w:val="00776311"/>
    <w:rsid w:val="007765AE"/>
    <w:rsid w:val="00776A66"/>
    <w:rsid w:val="007825F5"/>
    <w:rsid w:val="00783873"/>
    <w:rsid w:val="00783D5C"/>
    <w:rsid w:val="0078784A"/>
    <w:rsid w:val="0079182F"/>
    <w:rsid w:val="007941F6"/>
    <w:rsid w:val="0079794D"/>
    <w:rsid w:val="007A009D"/>
    <w:rsid w:val="007A2D60"/>
    <w:rsid w:val="007A4355"/>
    <w:rsid w:val="007A75DA"/>
    <w:rsid w:val="007A786C"/>
    <w:rsid w:val="007B10CF"/>
    <w:rsid w:val="007B3B68"/>
    <w:rsid w:val="007B4FB2"/>
    <w:rsid w:val="007B5156"/>
    <w:rsid w:val="007B602A"/>
    <w:rsid w:val="007B6415"/>
    <w:rsid w:val="007C1735"/>
    <w:rsid w:val="007C3048"/>
    <w:rsid w:val="007C387F"/>
    <w:rsid w:val="007C5932"/>
    <w:rsid w:val="007D1DAD"/>
    <w:rsid w:val="007D205E"/>
    <w:rsid w:val="007D3368"/>
    <w:rsid w:val="007D389A"/>
    <w:rsid w:val="007D6CE0"/>
    <w:rsid w:val="007D7CC0"/>
    <w:rsid w:val="007F0713"/>
    <w:rsid w:val="007F64EF"/>
    <w:rsid w:val="007F679E"/>
    <w:rsid w:val="00800E0D"/>
    <w:rsid w:val="0080428E"/>
    <w:rsid w:val="00805BFB"/>
    <w:rsid w:val="008061DD"/>
    <w:rsid w:val="00811B2A"/>
    <w:rsid w:val="00815811"/>
    <w:rsid w:val="00816E57"/>
    <w:rsid w:val="00823C7E"/>
    <w:rsid w:val="0082560E"/>
    <w:rsid w:val="0082659A"/>
    <w:rsid w:val="00830705"/>
    <w:rsid w:val="00830A9A"/>
    <w:rsid w:val="00837066"/>
    <w:rsid w:val="00844F2E"/>
    <w:rsid w:val="0084612E"/>
    <w:rsid w:val="0084723F"/>
    <w:rsid w:val="008473B5"/>
    <w:rsid w:val="00847890"/>
    <w:rsid w:val="008534DD"/>
    <w:rsid w:val="00861872"/>
    <w:rsid w:val="00863F8F"/>
    <w:rsid w:val="00870481"/>
    <w:rsid w:val="00874743"/>
    <w:rsid w:val="00880FA3"/>
    <w:rsid w:val="00883DB2"/>
    <w:rsid w:val="00884DED"/>
    <w:rsid w:val="00887056"/>
    <w:rsid w:val="008952DE"/>
    <w:rsid w:val="0089594F"/>
    <w:rsid w:val="008A154D"/>
    <w:rsid w:val="008A1D7A"/>
    <w:rsid w:val="008A4254"/>
    <w:rsid w:val="008B6082"/>
    <w:rsid w:val="008B6294"/>
    <w:rsid w:val="008C1EF5"/>
    <w:rsid w:val="008C5478"/>
    <w:rsid w:val="008D10CA"/>
    <w:rsid w:val="008D1F25"/>
    <w:rsid w:val="008D571E"/>
    <w:rsid w:val="008D7BDE"/>
    <w:rsid w:val="008D7E2C"/>
    <w:rsid w:val="008E294C"/>
    <w:rsid w:val="008E3876"/>
    <w:rsid w:val="008E650A"/>
    <w:rsid w:val="008F06FB"/>
    <w:rsid w:val="008F1363"/>
    <w:rsid w:val="008F1BB9"/>
    <w:rsid w:val="008F3093"/>
    <w:rsid w:val="009057D5"/>
    <w:rsid w:val="00907A8D"/>
    <w:rsid w:val="00914C07"/>
    <w:rsid w:val="00923B4E"/>
    <w:rsid w:val="00925835"/>
    <w:rsid w:val="00931EB7"/>
    <w:rsid w:val="0093533A"/>
    <w:rsid w:val="00936307"/>
    <w:rsid w:val="0093735C"/>
    <w:rsid w:val="0094151E"/>
    <w:rsid w:val="009464F6"/>
    <w:rsid w:val="00952825"/>
    <w:rsid w:val="00952D7D"/>
    <w:rsid w:val="009563BA"/>
    <w:rsid w:val="00957159"/>
    <w:rsid w:val="0095789E"/>
    <w:rsid w:val="00962F4F"/>
    <w:rsid w:val="00963554"/>
    <w:rsid w:val="00965FD5"/>
    <w:rsid w:val="009700CD"/>
    <w:rsid w:val="00973956"/>
    <w:rsid w:val="00977EFA"/>
    <w:rsid w:val="009823C3"/>
    <w:rsid w:val="009835F9"/>
    <w:rsid w:val="00985F22"/>
    <w:rsid w:val="009907AD"/>
    <w:rsid w:val="0099577E"/>
    <w:rsid w:val="009A0250"/>
    <w:rsid w:val="009A2801"/>
    <w:rsid w:val="009A78BC"/>
    <w:rsid w:val="009B45EA"/>
    <w:rsid w:val="009B642B"/>
    <w:rsid w:val="009B6BAE"/>
    <w:rsid w:val="009C1117"/>
    <w:rsid w:val="009C1AA3"/>
    <w:rsid w:val="009C36A4"/>
    <w:rsid w:val="009C4CBD"/>
    <w:rsid w:val="009C67BC"/>
    <w:rsid w:val="009D1102"/>
    <w:rsid w:val="009D2A42"/>
    <w:rsid w:val="009D2B7B"/>
    <w:rsid w:val="009D5914"/>
    <w:rsid w:val="009E3E4F"/>
    <w:rsid w:val="009E6562"/>
    <w:rsid w:val="009F04F4"/>
    <w:rsid w:val="009F22B6"/>
    <w:rsid w:val="009F3517"/>
    <w:rsid w:val="009F7404"/>
    <w:rsid w:val="009F758F"/>
    <w:rsid w:val="009F76EE"/>
    <w:rsid w:val="00A00E15"/>
    <w:rsid w:val="00A02A7B"/>
    <w:rsid w:val="00A0316F"/>
    <w:rsid w:val="00A03E00"/>
    <w:rsid w:val="00A044B8"/>
    <w:rsid w:val="00A05ECB"/>
    <w:rsid w:val="00A124CE"/>
    <w:rsid w:val="00A13182"/>
    <w:rsid w:val="00A156B2"/>
    <w:rsid w:val="00A16560"/>
    <w:rsid w:val="00A2016F"/>
    <w:rsid w:val="00A20A6B"/>
    <w:rsid w:val="00A21785"/>
    <w:rsid w:val="00A23C73"/>
    <w:rsid w:val="00A241C1"/>
    <w:rsid w:val="00A24E95"/>
    <w:rsid w:val="00A253B4"/>
    <w:rsid w:val="00A334AE"/>
    <w:rsid w:val="00A36EA8"/>
    <w:rsid w:val="00A410D0"/>
    <w:rsid w:val="00A41A5A"/>
    <w:rsid w:val="00A44CD9"/>
    <w:rsid w:val="00A452E1"/>
    <w:rsid w:val="00A461E5"/>
    <w:rsid w:val="00A46F87"/>
    <w:rsid w:val="00A47AF4"/>
    <w:rsid w:val="00A47F59"/>
    <w:rsid w:val="00A552D7"/>
    <w:rsid w:val="00A55A92"/>
    <w:rsid w:val="00A60560"/>
    <w:rsid w:val="00A60E78"/>
    <w:rsid w:val="00A6392B"/>
    <w:rsid w:val="00A64BE0"/>
    <w:rsid w:val="00A71103"/>
    <w:rsid w:val="00A71FE3"/>
    <w:rsid w:val="00A72314"/>
    <w:rsid w:val="00A7551A"/>
    <w:rsid w:val="00A756A7"/>
    <w:rsid w:val="00A766BE"/>
    <w:rsid w:val="00A772DB"/>
    <w:rsid w:val="00A80260"/>
    <w:rsid w:val="00A80267"/>
    <w:rsid w:val="00A80BC7"/>
    <w:rsid w:val="00A82CB3"/>
    <w:rsid w:val="00A87B1F"/>
    <w:rsid w:val="00A95553"/>
    <w:rsid w:val="00AA1EFC"/>
    <w:rsid w:val="00AA2B1E"/>
    <w:rsid w:val="00AA45E5"/>
    <w:rsid w:val="00AA5BB6"/>
    <w:rsid w:val="00AB0098"/>
    <w:rsid w:val="00AB075D"/>
    <w:rsid w:val="00AB08CE"/>
    <w:rsid w:val="00AB3346"/>
    <w:rsid w:val="00AB543E"/>
    <w:rsid w:val="00AB68B3"/>
    <w:rsid w:val="00AC0886"/>
    <w:rsid w:val="00AC3E85"/>
    <w:rsid w:val="00AC48BC"/>
    <w:rsid w:val="00AC48EF"/>
    <w:rsid w:val="00AC6321"/>
    <w:rsid w:val="00AD2F37"/>
    <w:rsid w:val="00AD4AF9"/>
    <w:rsid w:val="00AD54A1"/>
    <w:rsid w:val="00AD5E0D"/>
    <w:rsid w:val="00AD6852"/>
    <w:rsid w:val="00AD6AF2"/>
    <w:rsid w:val="00AD7227"/>
    <w:rsid w:val="00AE5F93"/>
    <w:rsid w:val="00AE66A8"/>
    <w:rsid w:val="00AF0DC5"/>
    <w:rsid w:val="00AF14B3"/>
    <w:rsid w:val="00AF36D8"/>
    <w:rsid w:val="00AF5FF4"/>
    <w:rsid w:val="00AF700D"/>
    <w:rsid w:val="00B01B3E"/>
    <w:rsid w:val="00B03B4D"/>
    <w:rsid w:val="00B06D5D"/>
    <w:rsid w:val="00B13231"/>
    <w:rsid w:val="00B15233"/>
    <w:rsid w:val="00B170A4"/>
    <w:rsid w:val="00B17998"/>
    <w:rsid w:val="00B17E9D"/>
    <w:rsid w:val="00B206CA"/>
    <w:rsid w:val="00B20B3A"/>
    <w:rsid w:val="00B21A04"/>
    <w:rsid w:val="00B2552C"/>
    <w:rsid w:val="00B25BDB"/>
    <w:rsid w:val="00B2638A"/>
    <w:rsid w:val="00B26E72"/>
    <w:rsid w:val="00B3009F"/>
    <w:rsid w:val="00B31B84"/>
    <w:rsid w:val="00B32AA1"/>
    <w:rsid w:val="00B340DB"/>
    <w:rsid w:val="00B41575"/>
    <w:rsid w:val="00B42142"/>
    <w:rsid w:val="00B44ABE"/>
    <w:rsid w:val="00B464A6"/>
    <w:rsid w:val="00B46C68"/>
    <w:rsid w:val="00B511F8"/>
    <w:rsid w:val="00B529D5"/>
    <w:rsid w:val="00B55230"/>
    <w:rsid w:val="00B6152C"/>
    <w:rsid w:val="00B61978"/>
    <w:rsid w:val="00B660A9"/>
    <w:rsid w:val="00B676B6"/>
    <w:rsid w:val="00B7117D"/>
    <w:rsid w:val="00B71DC5"/>
    <w:rsid w:val="00B7384F"/>
    <w:rsid w:val="00B73DAF"/>
    <w:rsid w:val="00B76BF3"/>
    <w:rsid w:val="00B808DD"/>
    <w:rsid w:val="00B830E1"/>
    <w:rsid w:val="00B83CEF"/>
    <w:rsid w:val="00B865EE"/>
    <w:rsid w:val="00B86873"/>
    <w:rsid w:val="00B92953"/>
    <w:rsid w:val="00B9711B"/>
    <w:rsid w:val="00BA0306"/>
    <w:rsid w:val="00BA0D92"/>
    <w:rsid w:val="00BA558F"/>
    <w:rsid w:val="00BB093C"/>
    <w:rsid w:val="00BB1769"/>
    <w:rsid w:val="00BB28FD"/>
    <w:rsid w:val="00BB333B"/>
    <w:rsid w:val="00BB3BE7"/>
    <w:rsid w:val="00BB4FE5"/>
    <w:rsid w:val="00BB6284"/>
    <w:rsid w:val="00BB6879"/>
    <w:rsid w:val="00BB698B"/>
    <w:rsid w:val="00BC2AA0"/>
    <w:rsid w:val="00BC374D"/>
    <w:rsid w:val="00BC4C9F"/>
    <w:rsid w:val="00BD0DDD"/>
    <w:rsid w:val="00BD4CEC"/>
    <w:rsid w:val="00BD6569"/>
    <w:rsid w:val="00BD6F8D"/>
    <w:rsid w:val="00BE0AAF"/>
    <w:rsid w:val="00BE36CA"/>
    <w:rsid w:val="00BE5D3C"/>
    <w:rsid w:val="00BF06AE"/>
    <w:rsid w:val="00BF0AD0"/>
    <w:rsid w:val="00BF4BC6"/>
    <w:rsid w:val="00BF6E67"/>
    <w:rsid w:val="00C00174"/>
    <w:rsid w:val="00C054C5"/>
    <w:rsid w:val="00C14B54"/>
    <w:rsid w:val="00C14FB2"/>
    <w:rsid w:val="00C2268E"/>
    <w:rsid w:val="00C24CD3"/>
    <w:rsid w:val="00C267E9"/>
    <w:rsid w:val="00C26932"/>
    <w:rsid w:val="00C3094B"/>
    <w:rsid w:val="00C3124C"/>
    <w:rsid w:val="00C31AA9"/>
    <w:rsid w:val="00C4578D"/>
    <w:rsid w:val="00C47289"/>
    <w:rsid w:val="00C51CBB"/>
    <w:rsid w:val="00C53257"/>
    <w:rsid w:val="00C544BC"/>
    <w:rsid w:val="00C562C0"/>
    <w:rsid w:val="00C61B8A"/>
    <w:rsid w:val="00C62B21"/>
    <w:rsid w:val="00C6321E"/>
    <w:rsid w:val="00C64D56"/>
    <w:rsid w:val="00C7378C"/>
    <w:rsid w:val="00C83178"/>
    <w:rsid w:val="00C84C13"/>
    <w:rsid w:val="00C87E8D"/>
    <w:rsid w:val="00C93D1E"/>
    <w:rsid w:val="00C94495"/>
    <w:rsid w:val="00C97603"/>
    <w:rsid w:val="00CA31C1"/>
    <w:rsid w:val="00CA3C3D"/>
    <w:rsid w:val="00CA3D92"/>
    <w:rsid w:val="00CA6F73"/>
    <w:rsid w:val="00CA7EC7"/>
    <w:rsid w:val="00CB42F4"/>
    <w:rsid w:val="00CB44A1"/>
    <w:rsid w:val="00CC6D40"/>
    <w:rsid w:val="00CD3AEB"/>
    <w:rsid w:val="00CD7082"/>
    <w:rsid w:val="00CD7A85"/>
    <w:rsid w:val="00CE052C"/>
    <w:rsid w:val="00CE332B"/>
    <w:rsid w:val="00CE5944"/>
    <w:rsid w:val="00CE7C57"/>
    <w:rsid w:val="00CF13D6"/>
    <w:rsid w:val="00CF5815"/>
    <w:rsid w:val="00D01096"/>
    <w:rsid w:val="00D02988"/>
    <w:rsid w:val="00D071B2"/>
    <w:rsid w:val="00D116B0"/>
    <w:rsid w:val="00D12C80"/>
    <w:rsid w:val="00D167A3"/>
    <w:rsid w:val="00D17A07"/>
    <w:rsid w:val="00D17CAE"/>
    <w:rsid w:val="00D21F3B"/>
    <w:rsid w:val="00D25E52"/>
    <w:rsid w:val="00D260F2"/>
    <w:rsid w:val="00D26BB2"/>
    <w:rsid w:val="00D31EF7"/>
    <w:rsid w:val="00D3366B"/>
    <w:rsid w:val="00D33FAC"/>
    <w:rsid w:val="00D3656F"/>
    <w:rsid w:val="00D45886"/>
    <w:rsid w:val="00D465C2"/>
    <w:rsid w:val="00D508ED"/>
    <w:rsid w:val="00D51BDC"/>
    <w:rsid w:val="00D52B4E"/>
    <w:rsid w:val="00D53211"/>
    <w:rsid w:val="00D533F4"/>
    <w:rsid w:val="00D53AF0"/>
    <w:rsid w:val="00D55438"/>
    <w:rsid w:val="00D62166"/>
    <w:rsid w:val="00D659F1"/>
    <w:rsid w:val="00D73ABB"/>
    <w:rsid w:val="00D745C9"/>
    <w:rsid w:val="00D74BB9"/>
    <w:rsid w:val="00D74D39"/>
    <w:rsid w:val="00D764A7"/>
    <w:rsid w:val="00D7736D"/>
    <w:rsid w:val="00D77FF3"/>
    <w:rsid w:val="00D80B48"/>
    <w:rsid w:val="00D82AA1"/>
    <w:rsid w:val="00D84022"/>
    <w:rsid w:val="00D84FCD"/>
    <w:rsid w:val="00D86125"/>
    <w:rsid w:val="00D91C51"/>
    <w:rsid w:val="00D921AF"/>
    <w:rsid w:val="00D936CC"/>
    <w:rsid w:val="00D94F80"/>
    <w:rsid w:val="00D950BB"/>
    <w:rsid w:val="00D96012"/>
    <w:rsid w:val="00D969B5"/>
    <w:rsid w:val="00D97724"/>
    <w:rsid w:val="00DA1774"/>
    <w:rsid w:val="00DA6B36"/>
    <w:rsid w:val="00DB4C55"/>
    <w:rsid w:val="00DB4C8A"/>
    <w:rsid w:val="00DB72F7"/>
    <w:rsid w:val="00DC31F3"/>
    <w:rsid w:val="00DC3D31"/>
    <w:rsid w:val="00DC5997"/>
    <w:rsid w:val="00DD501F"/>
    <w:rsid w:val="00DE0C21"/>
    <w:rsid w:val="00DE0EB4"/>
    <w:rsid w:val="00DE17DD"/>
    <w:rsid w:val="00DE48E5"/>
    <w:rsid w:val="00DE5988"/>
    <w:rsid w:val="00DF06C5"/>
    <w:rsid w:val="00DF1801"/>
    <w:rsid w:val="00DF6BFC"/>
    <w:rsid w:val="00E01EA3"/>
    <w:rsid w:val="00E01EE2"/>
    <w:rsid w:val="00E104F1"/>
    <w:rsid w:val="00E10782"/>
    <w:rsid w:val="00E162D8"/>
    <w:rsid w:val="00E167A5"/>
    <w:rsid w:val="00E17545"/>
    <w:rsid w:val="00E177E2"/>
    <w:rsid w:val="00E22815"/>
    <w:rsid w:val="00E22857"/>
    <w:rsid w:val="00E23EA9"/>
    <w:rsid w:val="00E25AFD"/>
    <w:rsid w:val="00E2654F"/>
    <w:rsid w:val="00E274C5"/>
    <w:rsid w:val="00E315B6"/>
    <w:rsid w:val="00E3215F"/>
    <w:rsid w:val="00E43E71"/>
    <w:rsid w:val="00E473CE"/>
    <w:rsid w:val="00E52E2C"/>
    <w:rsid w:val="00E53D81"/>
    <w:rsid w:val="00E5658C"/>
    <w:rsid w:val="00E5666F"/>
    <w:rsid w:val="00E62EB9"/>
    <w:rsid w:val="00E633A1"/>
    <w:rsid w:val="00E63413"/>
    <w:rsid w:val="00E666E9"/>
    <w:rsid w:val="00E74C69"/>
    <w:rsid w:val="00E75427"/>
    <w:rsid w:val="00E75B02"/>
    <w:rsid w:val="00E84A82"/>
    <w:rsid w:val="00E92C23"/>
    <w:rsid w:val="00E931E4"/>
    <w:rsid w:val="00E94FBF"/>
    <w:rsid w:val="00E969F3"/>
    <w:rsid w:val="00EA2393"/>
    <w:rsid w:val="00EA619A"/>
    <w:rsid w:val="00EA7503"/>
    <w:rsid w:val="00EA767D"/>
    <w:rsid w:val="00EA79B5"/>
    <w:rsid w:val="00EB1E95"/>
    <w:rsid w:val="00EB2625"/>
    <w:rsid w:val="00EB309E"/>
    <w:rsid w:val="00EB3455"/>
    <w:rsid w:val="00EC2C75"/>
    <w:rsid w:val="00EC3BFF"/>
    <w:rsid w:val="00EC3F2C"/>
    <w:rsid w:val="00EC519E"/>
    <w:rsid w:val="00EC5564"/>
    <w:rsid w:val="00EC770C"/>
    <w:rsid w:val="00EC7AE6"/>
    <w:rsid w:val="00EC7DA0"/>
    <w:rsid w:val="00ED3C21"/>
    <w:rsid w:val="00ED4157"/>
    <w:rsid w:val="00ED6B80"/>
    <w:rsid w:val="00EE4841"/>
    <w:rsid w:val="00EE7201"/>
    <w:rsid w:val="00EF1FFD"/>
    <w:rsid w:val="00EF7EDA"/>
    <w:rsid w:val="00F008BA"/>
    <w:rsid w:val="00F01CCF"/>
    <w:rsid w:val="00F03F20"/>
    <w:rsid w:val="00F069BC"/>
    <w:rsid w:val="00F10D3F"/>
    <w:rsid w:val="00F129C5"/>
    <w:rsid w:val="00F1440F"/>
    <w:rsid w:val="00F14872"/>
    <w:rsid w:val="00F15233"/>
    <w:rsid w:val="00F16646"/>
    <w:rsid w:val="00F231DE"/>
    <w:rsid w:val="00F23961"/>
    <w:rsid w:val="00F23D30"/>
    <w:rsid w:val="00F24744"/>
    <w:rsid w:val="00F250C9"/>
    <w:rsid w:val="00F251E6"/>
    <w:rsid w:val="00F26DAC"/>
    <w:rsid w:val="00F273A2"/>
    <w:rsid w:val="00F3019D"/>
    <w:rsid w:val="00F30F5A"/>
    <w:rsid w:val="00F3203B"/>
    <w:rsid w:val="00F413E7"/>
    <w:rsid w:val="00F426E1"/>
    <w:rsid w:val="00F44C0B"/>
    <w:rsid w:val="00F52303"/>
    <w:rsid w:val="00F53E1A"/>
    <w:rsid w:val="00F546DA"/>
    <w:rsid w:val="00F547C4"/>
    <w:rsid w:val="00F628F4"/>
    <w:rsid w:val="00F62F2C"/>
    <w:rsid w:val="00F67127"/>
    <w:rsid w:val="00F7138B"/>
    <w:rsid w:val="00F71944"/>
    <w:rsid w:val="00F766A6"/>
    <w:rsid w:val="00F85D4A"/>
    <w:rsid w:val="00F86926"/>
    <w:rsid w:val="00F90E5C"/>
    <w:rsid w:val="00F91665"/>
    <w:rsid w:val="00F96009"/>
    <w:rsid w:val="00F96A29"/>
    <w:rsid w:val="00F96E8B"/>
    <w:rsid w:val="00F97169"/>
    <w:rsid w:val="00FA576F"/>
    <w:rsid w:val="00FB164F"/>
    <w:rsid w:val="00FB1699"/>
    <w:rsid w:val="00FB69FA"/>
    <w:rsid w:val="00FC0059"/>
    <w:rsid w:val="00FC44D7"/>
    <w:rsid w:val="00FC479F"/>
    <w:rsid w:val="00FC754E"/>
    <w:rsid w:val="00FC7EA9"/>
    <w:rsid w:val="00FC7F45"/>
    <w:rsid w:val="00FD19DE"/>
    <w:rsid w:val="00FD205D"/>
    <w:rsid w:val="00FD3E46"/>
    <w:rsid w:val="00FD486E"/>
    <w:rsid w:val="00FD4A1B"/>
    <w:rsid w:val="00FD4C43"/>
    <w:rsid w:val="00FE3F5B"/>
    <w:rsid w:val="00FE57C1"/>
    <w:rsid w:val="00FE6168"/>
    <w:rsid w:val="00FE617C"/>
    <w:rsid w:val="00FE6716"/>
    <w:rsid w:val="00FE6964"/>
    <w:rsid w:val="00FF1B66"/>
    <w:rsid w:val="00FF321D"/>
    <w:rsid w:val="00FF3A9C"/>
    <w:rsid w:val="00FF3F16"/>
    <w:rsid w:val="13FFF652"/>
    <w:rsid w:val="1F1EF3A5"/>
    <w:rsid w:val="2D523C11"/>
    <w:rsid w:val="2F63D03B"/>
    <w:rsid w:val="37FD955B"/>
    <w:rsid w:val="5560E11D"/>
    <w:rsid w:val="5FD8641A"/>
    <w:rsid w:val="69768F8C"/>
    <w:rsid w:val="7411994E"/>
    <w:rsid w:val="7E6DE1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CD8F4"/>
  <w15:docId w15:val="{96119264-7F49-490C-B800-67912674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48E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BodyText">
    <w:name w:val="Body Text"/>
    <w:basedOn w:val="Normal"/>
    <w:link w:val="BodyTextChar"/>
    <w:rsid w:val="00693459"/>
    <w:rPr>
      <w:sz w:val="24"/>
    </w:rPr>
  </w:style>
  <w:style w:type="character" w:customStyle="1" w:styleId="BodyTextChar">
    <w:name w:val="Body Text Char"/>
    <w:link w:val="BodyText"/>
    <w:rsid w:val="00693459"/>
    <w:rPr>
      <w:sz w:val="24"/>
    </w:rPr>
  </w:style>
  <w:style w:type="character" w:customStyle="1" w:styleId="nltxt1">
    <w:name w:val="nltxt1"/>
    <w:rsid w:val="00D53211"/>
    <w:rPr>
      <w:rFonts w:ascii="Arial" w:hAnsi="Arial" w:cs="Arial" w:hint="default"/>
      <w:strike w:val="0"/>
      <w:dstrike w:val="0"/>
      <w:color w:val="000000"/>
      <w:sz w:val="19"/>
      <w:szCs w:val="19"/>
      <w:u w:val="none"/>
      <w:effect w:val="none"/>
    </w:rPr>
  </w:style>
  <w:style w:type="paragraph" w:styleId="NormalWeb">
    <w:name w:val="Normal (Web)"/>
    <w:basedOn w:val="Normal"/>
    <w:uiPriority w:val="99"/>
    <w:unhideWhenUsed/>
    <w:rsid w:val="0079182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8583">
      <w:bodyDiv w:val="1"/>
      <w:marLeft w:val="0"/>
      <w:marRight w:val="0"/>
      <w:marTop w:val="0"/>
      <w:marBottom w:val="0"/>
      <w:divBdr>
        <w:top w:val="none" w:sz="0" w:space="0" w:color="auto"/>
        <w:left w:val="none" w:sz="0" w:space="0" w:color="auto"/>
        <w:bottom w:val="none" w:sz="0" w:space="0" w:color="auto"/>
        <w:right w:val="none" w:sz="0" w:space="0" w:color="auto"/>
      </w:divBdr>
    </w:div>
    <w:div w:id="96948383">
      <w:bodyDiv w:val="1"/>
      <w:marLeft w:val="0"/>
      <w:marRight w:val="0"/>
      <w:marTop w:val="0"/>
      <w:marBottom w:val="0"/>
      <w:divBdr>
        <w:top w:val="none" w:sz="0" w:space="0" w:color="auto"/>
        <w:left w:val="none" w:sz="0" w:space="0" w:color="auto"/>
        <w:bottom w:val="none" w:sz="0" w:space="0" w:color="auto"/>
        <w:right w:val="none" w:sz="0" w:space="0" w:color="auto"/>
      </w:divBdr>
      <w:divsChild>
        <w:div w:id="657466944">
          <w:marLeft w:val="0"/>
          <w:marRight w:val="0"/>
          <w:marTop w:val="0"/>
          <w:marBottom w:val="0"/>
          <w:divBdr>
            <w:top w:val="none" w:sz="0" w:space="0" w:color="auto"/>
            <w:left w:val="none" w:sz="0" w:space="0" w:color="auto"/>
            <w:bottom w:val="none" w:sz="0" w:space="0" w:color="auto"/>
            <w:right w:val="none" w:sz="0" w:space="0" w:color="auto"/>
          </w:divBdr>
          <w:divsChild>
            <w:div w:id="74665076">
              <w:marLeft w:val="0"/>
              <w:marRight w:val="0"/>
              <w:marTop w:val="0"/>
              <w:marBottom w:val="0"/>
              <w:divBdr>
                <w:top w:val="none" w:sz="0" w:space="0" w:color="auto"/>
                <w:left w:val="none" w:sz="0" w:space="0" w:color="auto"/>
                <w:bottom w:val="none" w:sz="0" w:space="0" w:color="auto"/>
                <w:right w:val="none" w:sz="0" w:space="0" w:color="auto"/>
              </w:divBdr>
              <w:divsChild>
                <w:div w:id="8898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64505">
      <w:bodyDiv w:val="1"/>
      <w:marLeft w:val="0"/>
      <w:marRight w:val="0"/>
      <w:marTop w:val="0"/>
      <w:marBottom w:val="0"/>
      <w:divBdr>
        <w:top w:val="none" w:sz="0" w:space="0" w:color="auto"/>
        <w:left w:val="none" w:sz="0" w:space="0" w:color="auto"/>
        <w:bottom w:val="none" w:sz="0" w:space="0" w:color="auto"/>
        <w:right w:val="none" w:sz="0" w:space="0" w:color="auto"/>
      </w:divBdr>
    </w:div>
    <w:div w:id="327296381">
      <w:bodyDiv w:val="1"/>
      <w:marLeft w:val="0"/>
      <w:marRight w:val="0"/>
      <w:marTop w:val="0"/>
      <w:marBottom w:val="0"/>
      <w:divBdr>
        <w:top w:val="none" w:sz="0" w:space="0" w:color="auto"/>
        <w:left w:val="none" w:sz="0" w:space="0" w:color="auto"/>
        <w:bottom w:val="none" w:sz="0" w:space="0" w:color="auto"/>
        <w:right w:val="none" w:sz="0" w:space="0" w:color="auto"/>
      </w:divBdr>
    </w:div>
    <w:div w:id="1452629456">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651640863">
      <w:bodyDiv w:val="1"/>
      <w:marLeft w:val="0"/>
      <w:marRight w:val="0"/>
      <w:marTop w:val="0"/>
      <w:marBottom w:val="0"/>
      <w:divBdr>
        <w:top w:val="none" w:sz="0" w:space="0" w:color="auto"/>
        <w:left w:val="none" w:sz="0" w:space="0" w:color="auto"/>
        <w:bottom w:val="none" w:sz="0" w:space="0" w:color="auto"/>
        <w:right w:val="none" w:sz="0" w:space="0" w:color="auto"/>
      </w:divBdr>
    </w:div>
    <w:div w:id="1815680218">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 w:id="2109884020">
      <w:bodyDiv w:val="1"/>
      <w:marLeft w:val="0"/>
      <w:marRight w:val="0"/>
      <w:marTop w:val="0"/>
      <w:marBottom w:val="0"/>
      <w:divBdr>
        <w:top w:val="none" w:sz="0" w:space="0" w:color="auto"/>
        <w:left w:val="none" w:sz="0" w:space="0" w:color="auto"/>
        <w:bottom w:val="none" w:sz="0" w:space="0" w:color="auto"/>
        <w:right w:val="none" w:sz="0" w:space="0" w:color="auto"/>
      </w:divBdr>
      <w:divsChild>
        <w:div w:id="1973830197">
          <w:marLeft w:val="0"/>
          <w:marRight w:val="0"/>
          <w:marTop w:val="0"/>
          <w:marBottom w:val="0"/>
          <w:divBdr>
            <w:top w:val="none" w:sz="0" w:space="0" w:color="auto"/>
            <w:left w:val="none" w:sz="0" w:space="0" w:color="auto"/>
            <w:bottom w:val="none" w:sz="0" w:space="0" w:color="auto"/>
            <w:right w:val="none" w:sz="0" w:space="0" w:color="auto"/>
          </w:divBdr>
          <w:divsChild>
            <w:div w:id="1769614899">
              <w:marLeft w:val="0"/>
              <w:marRight w:val="0"/>
              <w:marTop w:val="0"/>
              <w:marBottom w:val="0"/>
              <w:divBdr>
                <w:top w:val="none" w:sz="0" w:space="0" w:color="auto"/>
                <w:left w:val="none" w:sz="0" w:space="0" w:color="auto"/>
                <w:bottom w:val="none" w:sz="0" w:space="0" w:color="auto"/>
                <w:right w:val="none" w:sz="0" w:space="0" w:color="auto"/>
              </w:divBdr>
              <w:divsChild>
                <w:div w:id="1118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22968">
      <w:bodyDiv w:val="1"/>
      <w:marLeft w:val="0"/>
      <w:marRight w:val="0"/>
      <w:marTop w:val="0"/>
      <w:marBottom w:val="0"/>
      <w:divBdr>
        <w:top w:val="none" w:sz="0" w:space="0" w:color="auto"/>
        <w:left w:val="none" w:sz="0" w:space="0" w:color="auto"/>
        <w:bottom w:val="none" w:sz="0" w:space="0" w:color="auto"/>
        <w:right w:val="none" w:sz="0" w:space="0" w:color="auto"/>
      </w:divBdr>
    </w:div>
    <w:div w:id="214310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063A8-73A9-484B-8BD9-210BD1849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1561</Words>
  <Characters>8902</Characters>
  <Application>Microsoft Office Word</Application>
  <DocSecurity>0</DocSecurity>
  <Lines>74</Lines>
  <Paragraphs>20</Paragraphs>
  <ScaleCrop>false</ScaleCrop>
  <Company>PA PUC</Company>
  <LinksUpToDate>false</LinksUpToDate>
  <CharactersWithSpaces>10443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GONTZ</dc:creator>
  <cp:keywords/>
  <cp:lastModifiedBy>Sheffer, Ryan</cp:lastModifiedBy>
  <cp:revision>3</cp:revision>
  <cp:lastPrinted>2020-02-24T22:18:00Z</cp:lastPrinted>
  <dcterms:created xsi:type="dcterms:W3CDTF">2020-05-28T13:42:00Z</dcterms:created>
  <dcterms:modified xsi:type="dcterms:W3CDTF">2020-05-28T17:10:00Z</dcterms:modified>
</cp:coreProperties>
</file>