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4AF26E43" w14:textId="4710C0D4" w:rsidR="007F613B" w:rsidRDefault="00984D67"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Mark Donaghy</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57D6451A"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B6214">
        <w:rPr>
          <w:rFonts w:ascii="Times New Roman" w:hAnsi="Times New Roman" w:cs="Times New Roman"/>
          <w:spacing w:val="-3"/>
        </w:rPr>
        <w:t>C-2020-</w:t>
      </w:r>
      <w:r w:rsidR="00984D67">
        <w:rPr>
          <w:rFonts w:ascii="Times New Roman" w:hAnsi="Times New Roman" w:cs="Times New Roman"/>
          <w:spacing w:val="-3"/>
        </w:rPr>
        <w:t>3019313</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7336DCA8" w14:textId="66347535" w:rsidR="00984D67" w:rsidRDefault="009B62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984D67">
        <w:rPr>
          <w:rFonts w:ascii="Times New Roman" w:hAnsi="Times New Roman" w:cs="Times New Roman"/>
          <w:spacing w:val="-3"/>
        </w:rPr>
        <w:t xml:space="preserve"> and</w:t>
      </w:r>
      <w:r w:rsidR="00984D67">
        <w:rPr>
          <w:rFonts w:ascii="Times New Roman" w:hAnsi="Times New Roman" w:cs="Times New Roman"/>
          <w:spacing w:val="-3"/>
        </w:rPr>
        <w:tab/>
        <w:t>:</w:t>
      </w:r>
    </w:p>
    <w:p w14:paraId="0157E7FA" w14:textId="2CEA9ED2" w:rsidR="00627914" w:rsidRDefault="00984D67"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Verde Energy USA, Inc.</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1B58C3A2"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B04CB0">
        <w:rPr>
          <w:b/>
        </w:rPr>
        <w:t xml:space="preserve">Thursday, </w:t>
      </w:r>
      <w:r w:rsidR="009367B7">
        <w:rPr>
          <w:b/>
        </w:rPr>
        <w:t>July 30</w:t>
      </w:r>
      <w:r w:rsidR="00B04CB0">
        <w:rPr>
          <w:b/>
        </w:rPr>
        <w:t>, 2020</w:t>
      </w:r>
      <w:r w:rsidR="007B5940">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To participate in the hearing, you must dial the toll-free number listed below. </w:t>
      </w:r>
      <w:r w:rsidR="007B5940">
        <w:rPr>
          <w:rFonts w:ascii="Times New Roman" w:hAnsi="Times New Roman" w:cs="Times New Roman"/>
        </w:rPr>
        <w:t xml:space="preserve"> </w:t>
      </w:r>
      <w:r w:rsidR="00B04CB0" w:rsidRPr="00032747">
        <w:rPr>
          <w:rFonts w:ascii="Times New Roman" w:hAnsi="Times New Roman" w:cs="Times New Roman"/>
        </w:rPr>
        <w:t xml:space="preserve">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0B0676">
      <w:pPr>
        <w:tabs>
          <w:tab w:val="left" w:pos="-720"/>
        </w:tabs>
        <w:suppressAutoHyphens/>
        <w:spacing w:line="360" w:lineRule="auto"/>
        <w:rPr>
          <w:rFonts w:ascii="Times New Roman" w:hAnsi="Times New Roman" w:cs="Times New Roman"/>
        </w:rPr>
      </w:pPr>
    </w:p>
    <w:p w14:paraId="166A3DC5" w14:textId="5FC04EB9" w:rsidR="002546F6" w:rsidRDefault="009367B7"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Pr>
          <w:rFonts w:ascii="Times New Roman" w:hAnsi="Times New Roman" w:cs="Times New Roman"/>
          <w:b/>
          <w:spacing w:val="-3"/>
          <w:u w:val="single"/>
        </w:rPr>
        <w:t>VERDE ENERGY USA, INC</w:t>
      </w:r>
      <w:r w:rsidR="00644FB5" w:rsidRPr="00644FB5">
        <w:rPr>
          <w:rFonts w:ascii="Times New Roman" w:hAnsi="Times New Roman" w:cs="Times New Roman"/>
          <w:b/>
          <w:spacing w:val="-3"/>
        </w:rPr>
        <w:t xml:space="preserve">:  Have an attorney licensed to practice in the Commonwealth of Pennsylvania enter an appearance </w:t>
      </w:r>
      <w:r w:rsidR="00997730">
        <w:rPr>
          <w:rFonts w:ascii="Times New Roman" w:hAnsi="Times New Roman" w:cs="Times New Roman"/>
          <w:b/>
          <w:spacing w:val="-3"/>
        </w:rPr>
        <w:t xml:space="preserve">on </w:t>
      </w:r>
      <w:r>
        <w:rPr>
          <w:rFonts w:ascii="Times New Roman" w:hAnsi="Times New Roman" w:cs="Times New Roman"/>
          <w:b/>
          <w:spacing w:val="-3"/>
        </w:rPr>
        <w:t xml:space="preserve">your </w:t>
      </w:r>
      <w:r w:rsidR="00997730">
        <w:rPr>
          <w:rFonts w:ascii="Times New Roman" w:hAnsi="Times New Roman" w:cs="Times New Roman"/>
          <w:b/>
          <w:spacing w:val="-3"/>
        </w:rPr>
        <w:t>behalf</w:t>
      </w:r>
      <w:r>
        <w:rPr>
          <w:rFonts w:ascii="Times New Roman" w:hAnsi="Times New Roman" w:cs="Times New Roman"/>
          <w:b/>
          <w:spacing w:val="-3"/>
        </w:rPr>
        <w:t xml:space="preserve"> </w:t>
      </w:r>
      <w:r w:rsidR="00644FB5" w:rsidRPr="00644FB5">
        <w:rPr>
          <w:rFonts w:ascii="Times New Roman" w:hAnsi="Times New Roman" w:cs="Times New Roman"/>
          <w:b/>
          <w:spacing w:val="-3"/>
        </w:rPr>
        <w:t xml:space="preserve">prior to </w:t>
      </w:r>
      <w:r>
        <w:rPr>
          <w:rFonts w:ascii="Times New Roman" w:hAnsi="Times New Roman" w:cs="Times New Roman"/>
          <w:b/>
          <w:spacing w:val="-3"/>
          <w:u w:val="single"/>
        </w:rPr>
        <w:t>July 3</w:t>
      </w:r>
      <w:r w:rsidR="00B0615A">
        <w:rPr>
          <w:rFonts w:ascii="Times New Roman" w:hAnsi="Times New Roman" w:cs="Times New Roman"/>
          <w:b/>
          <w:spacing w:val="-3"/>
          <w:u w:val="single"/>
        </w:rPr>
        <w:t>, 2020</w:t>
      </w:r>
      <w:r w:rsidR="00644FB5" w:rsidRPr="00644FB5">
        <w:rPr>
          <w:rFonts w:ascii="Times New Roman" w:hAnsi="Times New Roman" w:cs="Times New Roman"/>
          <w:b/>
          <w:spacing w:val="-3"/>
        </w:rPr>
        <w:t>.</w:t>
      </w:r>
      <w:r w:rsidR="00644FB5">
        <w:rPr>
          <w:rFonts w:ascii="Times New Roman" w:hAnsi="Times New Roman" w:cs="Times New Roman"/>
          <w:b/>
          <w:spacing w:val="-3"/>
        </w:rPr>
        <w:t xml:space="preserve">  </w:t>
      </w:r>
      <w:r w:rsidR="00644FB5" w:rsidRPr="00644FB5">
        <w:rPr>
          <w:rFonts w:ascii="Times New Roman" w:hAnsi="Times New Roman" w:cs="Times New Roman"/>
          <w:b/>
          <w:spacing w:val="-3"/>
          <w:u w:val="single"/>
        </w:rPr>
        <w:t xml:space="preserve"> </w:t>
      </w:r>
    </w:p>
    <w:p w14:paraId="3A399435" w14:textId="6F98F58E" w:rsidR="009367B7" w:rsidRDefault="009367B7" w:rsidP="000B0676">
      <w:pPr>
        <w:pStyle w:val="ListParagraph"/>
        <w:suppressAutoHyphens/>
        <w:spacing w:line="360" w:lineRule="auto"/>
        <w:ind w:left="1440"/>
        <w:rPr>
          <w:rFonts w:ascii="Times New Roman" w:hAnsi="Times New Roman" w:cs="Times New Roman"/>
          <w:b/>
          <w:spacing w:val="-3"/>
          <w:u w:val="single"/>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w:t>
      </w:r>
      <w:r w:rsidRPr="002546F6">
        <w:rPr>
          <w:rFonts w:ascii="Times New Roman" w:hAnsi="Times New Roman" w:cs="Times New Roman"/>
          <w:b/>
        </w:rPr>
        <w:lastRenderedPageBreak/>
        <w:t xml:space="preserve">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7B5940">
      <w:pPr>
        <w:pStyle w:val="ListParagraph"/>
        <w:spacing w:line="360" w:lineRule="auto"/>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7B5940">
      <w:pPr>
        <w:pStyle w:val="ListParagraph"/>
        <w:spacing w:line="360" w:lineRule="auto"/>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7B5940">
      <w:pPr>
        <w:pStyle w:val="ListParagraph"/>
        <w:spacing w:line="360" w:lineRule="auto"/>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w:t>
      </w:r>
      <w:r w:rsidRPr="007B1EAE">
        <w:rPr>
          <w:rFonts w:ascii="Times New Roman" w:hAnsi="Times New Roman" w:cs="Times New Roman"/>
        </w:rPr>
        <w:lastRenderedPageBreak/>
        <w:t xml:space="preserve">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7B594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7B5940">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7B5940">
      <w:pPr>
        <w:pStyle w:val="ListParagraph"/>
        <w:spacing w:line="360" w:lineRule="auto"/>
        <w:rPr>
          <w:rFonts w:ascii="Times New Roman" w:hAnsi="Times New Roman" w:cs="Times New Roman"/>
        </w:rPr>
      </w:pPr>
    </w:p>
    <w:p w14:paraId="3D521C40" w14:textId="00A2A909"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days notice to answer or object, and so that you will have enough time to receive the subpoena and serve it.</w:t>
      </w:r>
    </w:p>
    <w:p w14:paraId="1212953A" w14:textId="77777777" w:rsidR="00CA5048" w:rsidRPr="00CA5048" w:rsidRDefault="00CA5048" w:rsidP="007B5940">
      <w:pPr>
        <w:pStyle w:val="ListParagraph"/>
        <w:spacing w:line="360" w:lineRule="auto"/>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CA5048">
      <w:pPr>
        <w:pStyle w:val="ListParagraph"/>
        <w:rPr>
          <w:rFonts w:ascii="Times New Roman" w:hAnsi="Times New Roman" w:cs="Times New Roman"/>
          <w:spacing w:val="-3"/>
        </w:rPr>
      </w:pPr>
    </w:p>
    <w:p w14:paraId="3C0DE3CA" w14:textId="3755DC1E" w:rsidR="00CA5048" w:rsidRPr="007B5940"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lastRenderedPageBreak/>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3EA4290" w14:textId="77777777" w:rsidR="007B5940" w:rsidRPr="007B5940" w:rsidRDefault="007B5940" w:rsidP="007B5940">
      <w:pPr>
        <w:suppressAutoHyphens/>
        <w:spacing w:line="360" w:lineRule="auto"/>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t xml:space="preserve">THIS COMPLAINT MAY BE DISMISSED IF THE COMPLAINANT FAILS TO PARTICIPATE IN THE HEARING AND PRESENT EVIDENCE IN SUPPORT OF THE COMPLAINT.  </w:t>
      </w:r>
    </w:p>
    <w:p w14:paraId="598371FF" w14:textId="695079DC" w:rsidR="00C264F4" w:rsidRDefault="00C264F4" w:rsidP="007B5940">
      <w:pPr>
        <w:pStyle w:val="ParaTab1"/>
        <w:tabs>
          <w:tab w:val="clear" w:pos="-720"/>
          <w:tab w:val="left" w:pos="720"/>
          <w:tab w:val="left" w:pos="5040"/>
        </w:tabs>
        <w:spacing w:line="360" w:lineRule="auto"/>
        <w:ind w:firstLine="0"/>
        <w:rPr>
          <w:rFonts w:ascii="Times New Roman" w:hAnsi="Times New Roman" w:cs="Times New Roman"/>
          <w:spacing w:val="-3"/>
        </w:rPr>
      </w:pPr>
    </w:p>
    <w:p w14:paraId="4F5FE3D5" w14:textId="77777777" w:rsidR="007B5940" w:rsidRDefault="007B5940" w:rsidP="007B5940">
      <w:pPr>
        <w:pStyle w:val="ParaTab1"/>
        <w:tabs>
          <w:tab w:val="clear" w:pos="-720"/>
          <w:tab w:val="left" w:pos="720"/>
          <w:tab w:val="left" w:pos="5040"/>
        </w:tabs>
        <w:spacing w:line="360" w:lineRule="auto"/>
        <w:ind w:firstLine="0"/>
        <w:rPr>
          <w:rFonts w:ascii="Times New Roman" w:hAnsi="Times New Roman" w:cs="Times New Roman"/>
          <w:spacing w:val="-3"/>
        </w:rPr>
      </w:pPr>
    </w:p>
    <w:p w14:paraId="22B931DC" w14:textId="1E1D4FDB"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F915F6">
        <w:rPr>
          <w:rFonts w:ascii="Times New Roman" w:hAnsi="Times New Roman" w:cs="Times New Roman"/>
          <w:spacing w:val="-3"/>
          <w:u w:val="single"/>
        </w:rPr>
        <w:t>June 8,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13C2DFE2"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36139075" w14:textId="2799AA8D" w:rsidR="0026210C" w:rsidRDefault="0026210C">
      <w:pPr>
        <w:autoSpaceDE/>
        <w:autoSpaceDN/>
        <w:rPr>
          <w:rFonts w:ascii="Times New Roman" w:hAnsi="Times New Roman" w:cs="Times New Roman"/>
        </w:rPr>
      </w:pPr>
      <w:r>
        <w:rPr>
          <w:rFonts w:ascii="Times New Roman" w:hAnsi="Times New Roman" w:cs="Times New Roman"/>
        </w:rPr>
        <w:br w:type="page"/>
      </w:r>
    </w:p>
    <w:p w14:paraId="783F5E4D" w14:textId="77777777" w:rsidR="0026210C" w:rsidRDefault="0026210C" w:rsidP="0026210C">
      <w:pPr>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u w:val="single"/>
        </w:rPr>
        <w:lastRenderedPageBreak/>
        <w:t>C-2020-3019313 - MARK DONAGHY v. PECO ENERGY COMPANY AND VERDE ENERGY USA INC</w:t>
      </w:r>
    </w:p>
    <w:p w14:paraId="3211AADB" w14:textId="26A866A4" w:rsidR="0026210C" w:rsidRDefault="0026210C" w:rsidP="0026210C">
      <w:pPr>
        <w:rPr>
          <w:rFonts w:ascii="Microsoft Sans Serif" w:eastAsia="Microsoft Sans Serif" w:hAnsi="Microsoft Sans Serif" w:cs="Microsoft Sans Serif"/>
          <w:b/>
          <w:u w:val="single"/>
        </w:rPr>
      </w:pPr>
    </w:p>
    <w:p w14:paraId="2576713B" w14:textId="77777777" w:rsidR="0026210C" w:rsidRDefault="0026210C" w:rsidP="0026210C">
      <w:pPr>
        <w:rPr>
          <w:rFonts w:ascii="Microsoft Sans Serif" w:eastAsia="Microsoft Sans Serif" w:hAnsi="Microsoft Sans Serif" w:cs="Microsoft Sans Serif"/>
          <w:b/>
          <w:u w:val="single"/>
        </w:rPr>
      </w:pPr>
    </w:p>
    <w:p w14:paraId="6AD46933"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MARK DONAGHY</w:t>
      </w:r>
    </w:p>
    <w:p w14:paraId="71D4BAF7"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233 S TROOPER ROAD</w:t>
      </w:r>
    </w:p>
    <w:p w14:paraId="0915963C"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NORRISTOWN PA  19403</w:t>
      </w:r>
    </w:p>
    <w:p w14:paraId="1C31430E" w14:textId="77777777" w:rsidR="0026210C" w:rsidRDefault="0026210C" w:rsidP="0026210C">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610.324.5670</w:t>
      </w:r>
    </w:p>
    <w:p w14:paraId="28E63FF6" w14:textId="77777777" w:rsidR="0026210C" w:rsidRDefault="0026210C" w:rsidP="0026210C">
      <w:pPr>
        <w:rPr>
          <w:rFonts w:ascii="Microsoft Sans Serif" w:eastAsia="Microsoft Sans Serif" w:hAnsi="Microsoft Sans Serif" w:cs="Microsoft Sans Serif"/>
        </w:rPr>
      </w:pPr>
    </w:p>
    <w:p w14:paraId="24308BF9"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ESQUIRE</w:t>
      </w:r>
    </w:p>
    <w:p w14:paraId="75768D7F"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PECO ENERGY COMPANY</w:t>
      </w:r>
    </w:p>
    <w:p w14:paraId="601F2A42"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STREET</w:t>
      </w:r>
    </w:p>
    <w:p w14:paraId="26A52030"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23RD FLOOR</w:t>
      </w:r>
    </w:p>
    <w:p w14:paraId="27D08EBB"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w:t>
      </w:r>
    </w:p>
    <w:p w14:paraId="070065BE"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b/>
          <w:bCs/>
        </w:rPr>
        <w:t>215.841.6841</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E-SEVICE</w:t>
      </w:r>
    </w:p>
    <w:p w14:paraId="6A23DEE0" w14:textId="77777777" w:rsidR="00F44E77" w:rsidRDefault="00F44E77" w:rsidP="0026210C">
      <w:pPr>
        <w:rPr>
          <w:rFonts w:ascii="Microsoft Sans Serif" w:eastAsia="Microsoft Sans Serif" w:hAnsi="Microsoft Sans Serif" w:cs="Microsoft Sans Serif"/>
        </w:rPr>
      </w:pPr>
    </w:p>
    <w:p w14:paraId="354BDA47" w14:textId="5F556581" w:rsidR="0026210C" w:rsidRDefault="0026210C" w:rsidP="0026210C">
      <w:pPr>
        <w:rPr>
          <w:rFonts w:ascii="Microsoft Sans Serif" w:eastAsia="Microsoft Sans Serif" w:hAnsi="Microsoft Sans Serif" w:cs="Microsoft Sans Serif"/>
        </w:rPr>
      </w:pPr>
      <w:bookmarkStart w:id="2" w:name="_GoBack"/>
      <w:bookmarkEnd w:id="2"/>
      <w:r>
        <w:rPr>
          <w:rFonts w:ascii="Microsoft Sans Serif" w:eastAsia="Microsoft Sans Serif" w:hAnsi="Microsoft Sans Serif" w:cs="Microsoft Sans Serif"/>
        </w:rPr>
        <w:t>MARTHA LOPEZ MANAGER</w:t>
      </w:r>
    </w:p>
    <w:p w14:paraId="3A01AEBC"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VERDE ENERGY USA</w:t>
      </w:r>
    </w:p>
    <w:p w14:paraId="6D992D13"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12140 WICKCHESTER LN STE 100</w:t>
      </w:r>
    </w:p>
    <w:p w14:paraId="28631662" w14:textId="77777777" w:rsidR="0026210C" w:rsidRDefault="0026210C" w:rsidP="0026210C">
      <w:pPr>
        <w:rPr>
          <w:rFonts w:ascii="Microsoft Sans Serif" w:eastAsia="Microsoft Sans Serif" w:hAnsi="Microsoft Sans Serif" w:cs="Microsoft Sans Serif"/>
        </w:rPr>
      </w:pPr>
      <w:r>
        <w:rPr>
          <w:rFonts w:ascii="Microsoft Sans Serif" w:eastAsia="Microsoft Sans Serif" w:hAnsi="Microsoft Sans Serif" w:cs="Microsoft Sans Serif"/>
        </w:rPr>
        <w:t>HOUSTON TX  77079</w:t>
      </w:r>
    </w:p>
    <w:p w14:paraId="7C5E7767" w14:textId="77777777" w:rsidR="0026210C" w:rsidRDefault="0026210C" w:rsidP="0026210C">
      <w:pPr>
        <w:rPr>
          <w:rFonts w:ascii="Microsoft Sans Serif" w:eastAsia="Microsoft Sans Serif" w:hAnsi="Microsoft Sans Serif" w:cs="Microsoft Sans Serif"/>
          <w:i/>
          <w:iCs/>
          <w:u w:val="single"/>
        </w:rPr>
      </w:pPr>
      <w:r>
        <w:rPr>
          <w:rFonts w:ascii="Microsoft Sans Serif" w:eastAsia="Microsoft Sans Serif" w:hAnsi="Microsoft Sans Serif" w:cs="Microsoft Sans Serif"/>
          <w:b/>
          <w:bCs/>
        </w:rPr>
        <w:t>832.217.1909</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4F17A766" w14:textId="77777777" w:rsidR="0026210C" w:rsidRDefault="0026210C" w:rsidP="0026210C">
      <w:pPr>
        <w:rPr>
          <w:rFonts w:asciiTheme="minorHAnsi" w:eastAsiaTheme="minorEastAsia" w:hAnsiTheme="minorHAnsi" w:cstheme="minorBidi"/>
          <w:sz w:val="22"/>
        </w:rPr>
      </w:pPr>
    </w:p>
    <w:p w14:paraId="597DCCFE" w14:textId="77777777" w:rsidR="0026210C" w:rsidRDefault="0026210C" w:rsidP="0026210C"/>
    <w:p w14:paraId="4D30B917" w14:textId="77777777" w:rsidR="0026210C" w:rsidRDefault="0026210C" w:rsidP="00F915F6">
      <w:pPr>
        <w:pStyle w:val="ParaTab1"/>
        <w:tabs>
          <w:tab w:val="clear" w:pos="-720"/>
          <w:tab w:val="left" w:pos="720"/>
          <w:tab w:val="left" w:pos="5040"/>
        </w:tabs>
        <w:ind w:firstLine="0"/>
        <w:rPr>
          <w:rFonts w:ascii="Times New Roman" w:hAnsi="Times New Roman" w:cs="Times New Roman"/>
        </w:rPr>
      </w:pPr>
    </w:p>
    <w:sectPr w:rsidR="0026210C" w:rsidSect="0030630B">
      <w:footerReference w:type="even" r:id="rId13"/>
      <w:footerReference w:type="default" r:id="rId14"/>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5D179" w14:textId="77777777" w:rsidR="0059144E" w:rsidRDefault="0059144E" w:rsidP="00872098">
      <w:r>
        <w:separator/>
      </w:r>
    </w:p>
  </w:endnote>
  <w:endnote w:type="continuationSeparator" w:id="0">
    <w:p w14:paraId="623856C6" w14:textId="77777777" w:rsidR="0059144E" w:rsidRDefault="0059144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F53C2" w14:textId="77777777" w:rsidR="0059144E" w:rsidRDefault="0059144E" w:rsidP="00872098">
      <w:r>
        <w:separator/>
      </w:r>
    </w:p>
  </w:footnote>
  <w:footnote w:type="continuationSeparator" w:id="0">
    <w:p w14:paraId="31E926A6" w14:textId="77777777" w:rsidR="0059144E" w:rsidRDefault="0059144E"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B0676"/>
    <w:rsid w:val="000C3C4A"/>
    <w:rsid w:val="000D22A3"/>
    <w:rsid w:val="000E2181"/>
    <w:rsid w:val="000F074C"/>
    <w:rsid w:val="000F1D4F"/>
    <w:rsid w:val="001200C0"/>
    <w:rsid w:val="0016521B"/>
    <w:rsid w:val="001840D1"/>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210C"/>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144E"/>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B1EAE"/>
    <w:rsid w:val="007B5940"/>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367B7"/>
    <w:rsid w:val="00966A82"/>
    <w:rsid w:val="00984D67"/>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5098"/>
    <w:rsid w:val="00D972EB"/>
    <w:rsid w:val="00DA63C2"/>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44E77"/>
    <w:rsid w:val="00F526AC"/>
    <w:rsid w:val="00F654DC"/>
    <w:rsid w:val="00F82E45"/>
    <w:rsid w:val="00F87582"/>
    <w:rsid w:val="00F904C8"/>
    <w:rsid w:val="00F915F6"/>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0163">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3</cp:revision>
  <cp:lastPrinted>2020-01-29T17:05:00Z</cp:lastPrinted>
  <dcterms:created xsi:type="dcterms:W3CDTF">2020-06-08T14:29:00Z</dcterms:created>
  <dcterms:modified xsi:type="dcterms:W3CDTF">2020-06-08T15:16:00Z</dcterms:modified>
</cp:coreProperties>
</file>