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B762" w14:textId="77777777" w:rsidR="0067031F" w:rsidRPr="00AF5472" w:rsidRDefault="0067031F" w:rsidP="0067031F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BEFORE THE</w:t>
      </w:r>
    </w:p>
    <w:p w14:paraId="7BEF1C44" w14:textId="77777777" w:rsidR="0067031F" w:rsidRPr="00AF5472" w:rsidRDefault="0067031F" w:rsidP="0067031F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PENNSYLVANIA PUBLIC UTILITY COMMISSION</w:t>
      </w:r>
    </w:p>
    <w:p w14:paraId="1F1C4B99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FFD4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F3A4A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BED4C" w14:textId="2AC7D3EA" w:rsidR="0067031F" w:rsidRPr="00AF5472" w:rsidRDefault="00B305A6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Rashid El Malik</w:t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5BB29DE" w14:textId="77777777" w:rsidR="0067031F" w:rsidRPr="00AF5472" w:rsidRDefault="0067031F" w:rsidP="0067031F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841F866" w14:textId="107A6CC0" w:rsidR="0067031F" w:rsidRPr="00AF5472" w:rsidRDefault="0067031F" w:rsidP="00670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305A6" w:rsidRPr="00B305A6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05A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-30</w:t>
      </w:r>
      <w:r w:rsidR="00B305A6">
        <w:rPr>
          <w:rFonts w:ascii="Times New Roman" w:eastAsia="Times New Roman" w:hAnsi="Times New Roman" w:cs="Times New Roman"/>
          <w:sz w:val="24"/>
          <w:szCs w:val="24"/>
        </w:rPr>
        <w:t>18838</w:t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E33739" w14:textId="77777777" w:rsidR="0067031F" w:rsidRPr="00AF5472" w:rsidRDefault="0067031F" w:rsidP="0067031F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99DBC6" w14:textId="01378239" w:rsidR="00F527A1" w:rsidRDefault="00B305A6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527A1"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Energy Company and </w:t>
      </w:r>
      <w:r w:rsidR="00F527A1" w:rsidRPr="00F527A1">
        <w:rPr>
          <w:rFonts w:ascii="Times New Roman" w:eastAsia="Times New Roman" w:hAnsi="Times New Roman" w:cs="Times New Roman"/>
          <w:sz w:val="24"/>
          <w:szCs w:val="24"/>
        </w:rPr>
        <w:t>Reliant Energy</w:t>
      </w:r>
      <w:r w:rsidR="00F527A1">
        <w:rPr>
          <w:rFonts w:ascii="Times New Roman" w:eastAsia="Times New Roman" w:hAnsi="Times New Roman" w:cs="Times New Roman"/>
          <w:sz w:val="24"/>
          <w:szCs w:val="24"/>
        </w:rPr>
        <w:tab/>
      </w:r>
      <w:r w:rsidR="00F527A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8CA5B34" w14:textId="79206297" w:rsidR="0067031F" w:rsidRPr="00AF5472" w:rsidRDefault="00F527A1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3131217"/>
      <w:r w:rsidRPr="00F527A1">
        <w:rPr>
          <w:rFonts w:ascii="Times New Roman" w:eastAsia="Times New Roman" w:hAnsi="Times New Roman" w:cs="Times New Roman"/>
          <w:sz w:val="24"/>
          <w:szCs w:val="24"/>
        </w:rPr>
        <w:t>Northeast LLC t/a NRG Residential Solutions</w:t>
      </w:r>
      <w:bookmarkEnd w:id="0"/>
      <w:r w:rsidR="0067031F" w:rsidRPr="00AF547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6199708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3F023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04D93" w14:textId="77777777" w:rsidR="0067031F" w:rsidRPr="00AF5472" w:rsidRDefault="0067031F" w:rsidP="0067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DF8B5" w14:textId="77777777" w:rsidR="00C95F66" w:rsidRDefault="0067031F" w:rsidP="00E3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5F66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  <w:r w:rsidR="00E34E4F" w:rsidRPr="00E34E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4DE110B" w14:textId="07A802C4" w:rsidR="0067031F" w:rsidRPr="00E34E4F" w:rsidRDefault="00C95F66" w:rsidP="00E3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HOLDING</w:t>
      </w:r>
      <w:r w:rsidR="00E34E4F" w:rsidRPr="00E34E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OUTSTANDING </w:t>
      </w:r>
      <w:r w:rsidR="00771C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PRELIMINARY OBJECTIONS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ABEYANCE</w:t>
      </w:r>
    </w:p>
    <w:p w14:paraId="1EABB1DC" w14:textId="77777777" w:rsidR="00E34E4F" w:rsidRDefault="00E34E4F" w:rsidP="00AF54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DFD4CCC" w14:textId="1A2C0A89" w:rsidR="00202C7F" w:rsidRDefault="00C95F66" w:rsidP="00AF54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 xml:space="preserve">Corrected Hearing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Notice dated 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>June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2020, this case 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assigned to me for </w:t>
      </w:r>
      <w:r w:rsidR="00E8447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>telephon</w:t>
      </w:r>
      <w:r w:rsidR="00E84474">
        <w:rPr>
          <w:rFonts w:ascii="Times New Roman" w:eastAsia="Times New Roman" w:hAnsi="Times New Roman" w:cs="Times New Roman"/>
          <w:sz w:val="24"/>
          <w:szCs w:val="24"/>
        </w:rPr>
        <w:t>ic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hearing.  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Parties were informed that th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>telephonic hearing would convene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July 1, 2020, at 1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a.m.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 xml:space="preserve"> Eastern Time, 8:30 a.m. Pacific Time.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 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 xml:space="preserve">preliminary objections and responses thereto 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 xml:space="preserve">in this case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have not been ruled upon and remain outstanding are held in abeyance. </w:t>
      </w:r>
      <w:r w:rsidR="005A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Outstanding </w:t>
      </w:r>
      <w:r w:rsidR="00771CDA">
        <w:rPr>
          <w:rFonts w:ascii="Times New Roman" w:eastAsia="Times New Roman" w:hAnsi="Times New Roman" w:cs="Times New Roman"/>
          <w:sz w:val="24"/>
          <w:szCs w:val="24"/>
        </w:rPr>
        <w:t xml:space="preserve">objections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will be addressed </w:t>
      </w:r>
      <w:r w:rsidR="00FC325A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July</w:t>
      </w:r>
      <w:r w:rsidR="00FC3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1, 2020 </w:t>
      </w:r>
      <w:r w:rsidR="00202C7F">
        <w:rPr>
          <w:rFonts w:ascii="Times New Roman" w:eastAsia="Times New Roman" w:hAnsi="Times New Roman" w:cs="Times New Roman"/>
          <w:sz w:val="24"/>
          <w:szCs w:val="24"/>
        </w:rPr>
        <w:t>evidentiary</w:t>
      </w:r>
      <w:r w:rsidR="00C40B96">
        <w:rPr>
          <w:rFonts w:ascii="Times New Roman" w:eastAsia="Times New Roman" w:hAnsi="Times New Roman" w:cs="Times New Roman"/>
          <w:sz w:val="24"/>
          <w:szCs w:val="24"/>
        </w:rPr>
        <w:t xml:space="preserve"> hearing</w:t>
      </w:r>
      <w:r w:rsidR="00202C7F">
        <w:rPr>
          <w:rFonts w:ascii="Times New Roman" w:eastAsia="Times New Roman" w:hAnsi="Times New Roman" w:cs="Times New Roman"/>
          <w:sz w:val="24"/>
          <w:szCs w:val="24"/>
        </w:rPr>
        <w:t>, during which t</w:t>
      </w:r>
      <w:r w:rsidR="00DB3D7B">
        <w:rPr>
          <w:rFonts w:ascii="Times New Roman" w:eastAsia="Times New Roman" w:hAnsi="Times New Roman" w:cs="Times New Roman"/>
          <w:sz w:val="24"/>
          <w:szCs w:val="24"/>
        </w:rPr>
        <w:t>ime t</w:t>
      </w:r>
      <w:r w:rsidR="00202C7F">
        <w:rPr>
          <w:rFonts w:ascii="Times New Roman" w:eastAsia="Times New Roman" w:hAnsi="Times New Roman" w:cs="Times New Roman"/>
          <w:sz w:val="24"/>
          <w:szCs w:val="24"/>
        </w:rPr>
        <w:t xml:space="preserve">he Parties must be prepared to present their testimony and evidence. </w:t>
      </w:r>
    </w:p>
    <w:p w14:paraId="7DBBBCAD" w14:textId="1E364B7B" w:rsidR="00202C7F" w:rsidRDefault="00202C7F" w:rsidP="00AF54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0456068" w14:textId="23FA662E" w:rsidR="0067031F" w:rsidRPr="00AF5472" w:rsidRDefault="00202C7F" w:rsidP="00AF547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56725F"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0715C6" wp14:editId="65837996">
            <wp:simplePos x="0" y="0"/>
            <wp:positionH relativeFrom="column">
              <wp:posOffset>2886075</wp:posOffset>
            </wp:positionH>
            <wp:positionV relativeFrom="paragraph">
              <wp:posOffset>36830</wp:posOffset>
            </wp:positionV>
            <wp:extent cx="3016885" cy="1044541"/>
            <wp:effectExtent l="0" t="0" r="0" b="3810"/>
            <wp:wrapNone/>
            <wp:docPr id="1" name="Picture 1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388" cy="10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28555" w14:textId="7631F6F1" w:rsidR="0067031F" w:rsidRPr="00AF5472" w:rsidRDefault="0067031F" w:rsidP="002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Date:  </w:t>
      </w:r>
      <w:r w:rsidR="00771CDA" w:rsidRPr="00771CD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June 16</w:t>
      </w:r>
      <w:r w:rsidR="00C8674B" w:rsidRPr="00AF547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</w:t>
      </w:r>
      <w:r w:rsidR="00202C7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20</w:t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547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4182ED37" w14:textId="77777777" w:rsidR="0067031F" w:rsidRDefault="0067031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272AA756" w14:textId="77777777" w:rsidR="00202C7F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16A83FB5" w14:textId="77777777" w:rsidR="00202C7F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6644A708" w14:textId="77777777" w:rsidR="00202C7F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4551CF71" w14:textId="4FA0C8D0" w:rsidR="00202C7F" w:rsidRPr="00AF5472" w:rsidRDefault="00202C7F" w:rsidP="0067031F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sectPr w:rsidR="00202C7F" w:rsidRPr="00AF5472" w:rsidSect="008F6C35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</w:p>
    <w:p w14:paraId="77782500" w14:textId="77777777" w:rsidR="00DB3D7B" w:rsidRPr="00DB3D7B" w:rsidRDefault="00DB3D7B" w:rsidP="00DB3D7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DB3D7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F-2020-3018838 - RASHID EL MALIK v. PECO ENERGY COMPANY AND RELIANT ENERGY NORTHEAST LLC T/A NRG RESIDENTIAL SOLUTIONS</w:t>
      </w:r>
      <w:r w:rsidRPr="00DB3D7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B3D7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B3D7B">
        <w:rPr>
          <w:rFonts w:ascii="Microsoft Sans Serif" w:eastAsia="Microsoft Sans Serif" w:hAnsi="Microsoft Sans Serif" w:cs="Microsoft Sans Serif"/>
          <w:sz w:val="24"/>
        </w:rPr>
        <w:t xml:space="preserve">RASHID </w:t>
      </w:r>
      <w:proofErr w:type="spellStart"/>
      <w:r w:rsidRPr="00DB3D7B">
        <w:rPr>
          <w:rFonts w:ascii="Microsoft Sans Serif" w:eastAsia="Microsoft Sans Serif" w:hAnsi="Microsoft Sans Serif" w:cs="Microsoft Sans Serif"/>
          <w:sz w:val="24"/>
        </w:rPr>
        <w:t>ELMALIK</w:t>
      </w:r>
      <w:proofErr w:type="spellEnd"/>
      <w:r w:rsidRPr="00DB3D7B">
        <w:rPr>
          <w:rFonts w:ascii="Microsoft Sans Serif" w:eastAsia="Microsoft Sans Serif" w:hAnsi="Microsoft Sans Serif" w:cs="Microsoft Sans Serif"/>
          <w:sz w:val="24"/>
        </w:rPr>
        <w:cr/>
        <w:t>1320 VIA MARGARITA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PALOS VERDES ESTATE CA  90274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</w:r>
      <w:r w:rsidRPr="00DB3D7B">
        <w:rPr>
          <w:rFonts w:ascii="Microsoft Sans Serif" w:eastAsia="Microsoft Sans Serif" w:hAnsi="Microsoft Sans Serif" w:cs="Microsoft Sans Serif"/>
          <w:b/>
          <w:bCs/>
          <w:sz w:val="24"/>
        </w:rPr>
        <w:t>310.465.1376</w:t>
      </w:r>
      <w:r w:rsidRPr="00DB3D7B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ELMALIKSR@GMAIL.COM </w:t>
      </w:r>
    </w:p>
    <w:p w14:paraId="57307399" w14:textId="77777777" w:rsidR="00DB3D7B" w:rsidRPr="00DB3D7B" w:rsidRDefault="00DB3D7B" w:rsidP="00DB3D7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DB3D7B">
        <w:rPr>
          <w:rFonts w:ascii="Microsoft Sans Serif" w:eastAsia="Microsoft Sans Serif" w:hAnsi="Microsoft Sans Serif" w:cs="Microsoft Sans Serif"/>
          <w:sz w:val="24"/>
        </w:rPr>
        <w:t>LEAH GIBBONS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NRG ENERGY INC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3711 MARKET ST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SUITE 1000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</w:r>
      <w:r w:rsidRPr="00DB3D7B">
        <w:rPr>
          <w:rFonts w:ascii="Microsoft Sans Serif" w:eastAsia="Microsoft Sans Serif" w:hAnsi="Microsoft Sans Serif" w:cs="Microsoft Sans Serif"/>
          <w:b/>
          <w:bCs/>
          <w:sz w:val="24"/>
        </w:rPr>
        <w:t>301.509.1508</w:t>
      </w:r>
      <w:r w:rsidRPr="00DB3D7B">
        <w:rPr>
          <w:rFonts w:ascii="Microsoft Sans Serif" w:eastAsia="Microsoft Sans Serif" w:hAnsi="Microsoft Sans Serif" w:cs="Microsoft Sans Serif"/>
          <w:sz w:val="24"/>
        </w:rPr>
        <w:br/>
      </w:r>
      <w:r w:rsidRPr="00DB3D7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bookmarkStart w:id="1" w:name="_GoBack"/>
      <w:r w:rsidRPr="00DB3D7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bookmarkEnd w:id="1"/>
      <w:r w:rsidRPr="00DB3D7B">
        <w:rPr>
          <w:rFonts w:ascii="Microsoft Sans Serif" w:eastAsia="Microsoft Sans Serif" w:hAnsi="Microsoft Sans Serif" w:cs="Microsoft Sans Serif"/>
          <w:sz w:val="24"/>
        </w:rPr>
        <w:cr/>
        <w:t xml:space="preserve">AMY </w:t>
      </w:r>
      <w:proofErr w:type="spellStart"/>
      <w:r w:rsidRPr="00DB3D7B">
        <w:rPr>
          <w:rFonts w:ascii="Microsoft Sans Serif" w:eastAsia="Microsoft Sans Serif" w:hAnsi="Microsoft Sans Serif" w:cs="Microsoft Sans Serif"/>
          <w:sz w:val="24"/>
        </w:rPr>
        <w:t>BOTAK</w:t>
      </w:r>
      <w:proofErr w:type="spellEnd"/>
      <w:r w:rsidRPr="00DB3D7B">
        <w:rPr>
          <w:rFonts w:ascii="Microsoft Sans Serif" w:eastAsia="Microsoft Sans Serif" w:hAnsi="Microsoft Sans Serif" w:cs="Microsoft Sans Serif"/>
          <w:sz w:val="24"/>
        </w:rPr>
        <w:t xml:space="preserve"> ADMINISTRATIVE ASSISTANT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 xml:space="preserve">23RD FLOOR 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</w:r>
      <w:r w:rsidRPr="00DB3D7B">
        <w:rPr>
          <w:rFonts w:ascii="Microsoft Sans Serif" w:eastAsia="Microsoft Sans Serif" w:hAnsi="Microsoft Sans Serif" w:cs="Microsoft Sans Serif"/>
          <w:b/>
          <w:bCs/>
          <w:sz w:val="24"/>
        </w:rPr>
        <w:t>215.841.5121</w:t>
      </w:r>
      <w:r w:rsidRPr="00DB3D7B">
        <w:rPr>
          <w:rFonts w:ascii="Microsoft Sans Serif" w:eastAsia="Microsoft Sans Serif" w:hAnsi="Microsoft Sans Serif" w:cs="Microsoft Sans Serif"/>
          <w:sz w:val="24"/>
        </w:rPr>
        <w:br/>
      </w:r>
      <w:r w:rsidRPr="00DB3D7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B3D7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23RD FLOOR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</w:r>
      <w:r w:rsidRPr="00DB3D7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DB3D7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DB3D7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PETER J TOMASCO SENIOR COUNSEL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RELIANT ENERGY NORTHEAST LLC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3711 MARKET STREET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SUITE 1000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Pr="00DB3D7B">
        <w:rPr>
          <w:rFonts w:ascii="Microsoft Sans Serif" w:eastAsia="Microsoft Sans Serif" w:hAnsi="Microsoft Sans Serif" w:cs="Microsoft Sans Serif"/>
          <w:sz w:val="24"/>
        </w:rPr>
        <w:cr/>
      </w:r>
      <w:r w:rsidRPr="00DB3D7B">
        <w:rPr>
          <w:rFonts w:ascii="Microsoft Sans Serif" w:eastAsia="Microsoft Sans Serif" w:hAnsi="Microsoft Sans Serif" w:cs="Microsoft Sans Serif"/>
          <w:b/>
          <w:bCs/>
          <w:sz w:val="24"/>
        </w:rPr>
        <w:t>267.295.5544</w:t>
      </w:r>
      <w:r w:rsidRPr="00DB3D7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br/>
        <w:t>ACCEPTS E-SERVICE</w:t>
      </w:r>
    </w:p>
    <w:p w14:paraId="5641E35E" w14:textId="21A3A8F8" w:rsidR="00E84474" w:rsidRDefault="00E84474" w:rsidP="00DB3D7B">
      <w:pPr>
        <w:spacing w:after="160" w:line="259" w:lineRule="auto"/>
        <w:rPr>
          <w:rFonts w:ascii="Microsoft Sans Serif" w:eastAsia="Times New Roman" w:hAnsi="Microsoft Sans Serif" w:cs="Microsoft Sans Serif"/>
          <w:b/>
          <w:bCs/>
          <w:sz w:val="24"/>
          <w:szCs w:val="24"/>
          <w:u w:val="single"/>
        </w:rPr>
      </w:pPr>
    </w:p>
    <w:sectPr w:rsidR="00E8447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EA84D" w14:textId="77777777" w:rsidR="00FA5B09" w:rsidRDefault="00FA5B09">
      <w:pPr>
        <w:spacing w:after="0" w:line="240" w:lineRule="auto"/>
      </w:pPr>
      <w:r>
        <w:separator/>
      </w:r>
    </w:p>
  </w:endnote>
  <w:endnote w:type="continuationSeparator" w:id="0">
    <w:p w14:paraId="77A2E7CD" w14:textId="77777777" w:rsidR="00FA5B09" w:rsidRDefault="00FA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CA14" w14:textId="77777777" w:rsidR="00B123A6" w:rsidRPr="0038319B" w:rsidRDefault="00C73659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4E153004" w14:textId="77777777" w:rsidR="00B123A6" w:rsidRPr="0038319B" w:rsidRDefault="00FA5B0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2AC42" w14:textId="77777777" w:rsidR="00B123A6" w:rsidRPr="00AF5472" w:rsidRDefault="00C7365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F5472">
      <w:rPr>
        <w:rFonts w:ascii="Times New Roman" w:hAnsi="Times New Roman" w:cs="Times New Roman"/>
        <w:sz w:val="20"/>
        <w:szCs w:val="20"/>
      </w:rPr>
      <w:fldChar w:fldCharType="begin"/>
    </w:r>
    <w:r w:rsidRPr="00AF547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F5472">
      <w:rPr>
        <w:rFonts w:ascii="Times New Roman" w:hAnsi="Times New Roman" w:cs="Times New Roman"/>
        <w:sz w:val="20"/>
        <w:szCs w:val="20"/>
      </w:rPr>
      <w:fldChar w:fldCharType="separate"/>
    </w:r>
    <w:r w:rsidRPr="00AF5472">
      <w:rPr>
        <w:rFonts w:ascii="Times New Roman" w:hAnsi="Times New Roman" w:cs="Times New Roman"/>
        <w:noProof/>
        <w:sz w:val="20"/>
        <w:szCs w:val="20"/>
      </w:rPr>
      <w:t>4</w:t>
    </w:r>
    <w:r w:rsidRPr="00AF547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A7722" w14:textId="40190FE5" w:rsidR="00C5571F" w:rsidRPr="00AF5472" w:rsidRDefault="00C5571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E34B2" w14:textId="77777777" w:rsidR="00FA5B09" w:rsidRDefault="00FA5B09">
      <w:pPr>
        <w:spacing w:after="0" w:line="240" w:lineRule="auto"/>
      </w:pPr>
      <w:r>
        <w:separator/>
      </w:r>
    </w:p>
  </w:footnote>
  <w:footnote w:type="continuationSeparator" w:id="0">
    <w:p w14:paraId="2FCA72A0" w14:textId="77777777" w:rsidR="00FA5B09" w:rsidRDefault="00FA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5286F"/>
    <w:multiLevelType w:val="hybridMultilevel"/>
    <w:tmpl w:val="104CB4F6"/>
    <w:lvl w:ilvl="0" w:tplc="E19238F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1F"/>
    <w:rsid w:val="000A4EC4"/>
    <w:rsid w:val="00202C7F"/>
    <w:rsid w:val="004B226B"/>
    <w:rsid w:val="005619FF"/>
    <w:rsid w:val="005A2DF8"/>
    <w:rsid w:val="0067031F"/>
    <w:rsid w:val="00771CDA"/>
    <w:rsid w:val="007A3E70"/>
    <w:rsid w:val="007B5C79"/>
    <w:rsid w:val="0086371D"/>
    <w:rsid w:val="009B01C3"/>
    <w:rsid w:val="00AF5472"/>
    <w:rsid w:val="00B1382A"/>
    <w:rsid w:val="00B305A6"/>
    <w:rsid w:val="00BC4FBE"/>
    <w:rsid w:val="00C40B96"/>
    <w:rsid w:val="00C5571F"/>
    <w:rsid w:val="00C73659"/>
    <w:rsid w:val="00C8674B"/>
    <w:rsid w:val="00C95F66"/>
    <w:rsid w:val="00D76A4A"/>
    <w:rsid w:val="00DB3D7B"/>
    <w:rsid w:val="00E34E4F"/>
    <w:rsid w:val="00E8157A"/>
    <w:rsid w:val="00E84474"/>
    <w:rsid w:val="00F46A6C"/>
    <w:rsid w:val="00F527A1"/>
    <w:rsid w:val="00FA5B09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6300"/>
  <w15:chartTrackingRefBased/>
  <w15:docId w15:val="{D147B5BF-8222-4348-8AEE-5F2EAA7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1F"/>
  </w:style>
  <w:style w:type="character" w:styleId="PageNumber">
    <w:name w:val="page number"/>
    <w:basedOn w:val="DefaultParagraphFont"/>
    <w:rsid w:val="0067031F"/>
  </w:style>
  <w:style w:type="paragraph" w:styleId="ListParagraph">
    <w:name w:val="List Paragraph"/>
    <w:basedOn w:val="Normal"/>
    <w:uiPriority w:val="34"/>
    <w:qFormat/>
    <w:rsid w:val="00C86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2020-06-16T13:31:00Z</dcterms:created>
  <dcterms:modified xsi:type="dcterms:W3CDTF">2020-06-16T13:34:00Z</dcterms:modified>
</cp:coreProperties>
</file>