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91ED0F1" w14:textId="1748202E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3BA6BE1A" w14:textId="09057B9E" w:rsidR="008F7FD2" w:rsidRDefault="00714EA3" w:rsidP="006A4CA4">
      <w:pPr>
        <w:jc w:val="center"/>
      </w:pPr>
      <w:r>
        <w:t>June 23,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5B97A7D9" w14:textId="7777777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RICHARD G WEBSTER JR</w:t>
      </w:r>
    </w:p>
    <w:p w14:paraId="640F15CF" w14:textId="7777777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31C48835" w14:textId="7777777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PECO ENERGY COMPANY</w:t>
      </w:r>
    </w:p>
    <w:p w14:paraId="5BAA2335" w14:textId="6EAFBF0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2301 MARKET STREET S1</w:t>
      </w:r>
      <w:r w:rsidR="00AA21DE">
        <w:rPr>
          <w:rFonts w:ascii="Arial" w:hAnsi="Arial" w:cs="Arial"/>
          <w:b/>
          <w:sz w:val="24"/>
          <w:szCs w:val="24"/>
        </w:rPr>
        <w:t>5</w:t>
      </w:r>
    </w:p>
    <w:p w14:paraId="29158CCF" w14:textId="77777777" w:rsidR="004D66FF" w:rsidRPr="004D66FF" w:rsidRDefault="004D66FF" w:rsidP="004D66FF">
      <w:pPr>
        <w:suppressAutoHyphens/>
        <w:rPr>
          <w:rFonts w:ascii="Arial" w:hAnsi="Arial" w:cs="Arial"/>
          <w:b/>
          <w:sz w:val="24"/>
          <w:szCs w:val="24"/>
        </w:rPr>
      </w:pPr>
      <w:r w:rsidRPr="004D66FF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3D427DDF" w14:textId="77777777" w:rsidR="00AA21DE" w:rsidRPr="004B6C39" w:rsidRDefault="0067519A" w:rsidP="00AA21DE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AA21DE">
        <w:rPr>
          <w:rFonts w:ascii="Arial" w:hAnsi="Arial" w:cs="Arial"/>
          <w:b/>
          <w:sz w:val="24"/>
          <w:szCs w:val="24"/>
        </w:rPr>
        <w:t>Energy Efficiency and Conservation Program Charge – Phase III</w:t>
      </w:r>
    </w:p>
    <w:p w14:paraId="77DFF363" w14:textId="63F15B25" w:rsidR="00334352" w:rsidRDefault="008F62B1" w:rsidP="00AA21DE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1A4B225F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A41513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AA21DE">
        <w:rPr>
          <w:rFonts w:ascii="Arial" w:hAnsi="Arial" w:cs="Arial"/>
          <w:b/>
          <w:sz w:val="24"/>
          <w:szCs w:val="24"/>
        </w:rPr>
        <w:t>March 31, 2020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4FE1C999" w:rsidR="0067519A" w:rsidRPr="00A41513" w:rsidRDefault="00AA21DE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M-2020-3019633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540E40A9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41513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79DBCD16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A41513" w:rsidRPr="00A41513">
        <w:rPr>
          <w:rFonts w:ascii="Arial" w:hAnsi="Arial" w:cs="Arial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AA21DE" w:rsidRPr="008D08E9">
        <w:rPr>
          <w:rFonts w:ascii="Arial" w:hAnsi="Arial" w:cs="Arial"/>
          <w:sz w:val="24"/>
          <w:szCs w:val="24"/>
        </w:rPr>
        <w:t>Phase II</w:t>
      </w:r>
      <w:r w:rsidR="00AA21DE">
        <w:rPr>
          <w:rFonts w:ascii="Arial" w:hAnsi="Arial" w:cs="Arial"/>
          <w:sz w:val="24"/>
          <w:szCs w:val="24"/>
        </w:rPr>
        <w:t>I</w:t>
      </w:r>
      <w:r w:rsidR="00AA21DE" w:rsidRPr="008D08E9">
        <w:rPr>
          <w:rFonts w:ascii="Arial" w:hAnsi="Arial" w:cs="Arial"/>
          <w:sz w:val="24"/>
          <w:szCs w:val="24"/>
        </w:rPr>
        <w:t xml:space="preserve"> Energy Efficiency and Conservation Program C</w:t>
      </w:r>
      <w:r w:rsidR="00AA21DE">
        <w:rPr>
          <w:rFonts w:ascii="Arial" w:hAnsi="Arial" w:cs="Arial"/>
          <w:sz w:val="24"/>
          <w:szCs w:val="24"/>
        </w:rPr>
        <w:t>harge</w:t>
      </w:r>
      <w:r w:rsidR="00AA21DE" w:rsidRPr="008D08E9">
        <w:rPr>
          <w:rFonts w:ascii="Arial" w:hAnsi="Arial" w:cs="Arial"/>
          <w:sz w:val="24"/>
          <w:szCs w:val="24"/>
        </w:rPr>
        <w:t xml:space="preserve"> (EEPC)</w:t>
      </w:r>
      <w:r w:rsidR="00AA21DE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A4151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AA21DE">
        <w:rPr>
          <w:rFonts w:ascii="Arial" w:hAnsi="Arial" w:cs="Arial"/>
          <w:sz w:val="24"/>
          <w:szCs w:val="24"/>
        </w:rPr>
        <w:t>March 31, 2020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248BB359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B31607">
        <w:rPr>
          <w:rFonts w:ascii="Arial" w:hAnsi="Arial" w:cs="Arial"/>
          <w:spacing w:val="-2"/>
          <w:sz w:val="24"/>
          <w:szCs w:val="24"/>
        </w:rPr>
        <w:t xml:space="preserve">Phase III </w:t>
      </w:r>
      <w:r w:rsidR="00AA21DE">
        <w:rPr>
          <w:rFonts w:ascii="Arial" w:hAnsi="Arial" w:cs="Arial"/>
          <w:spacing w:val="-2"/>
          <w:sz w:val="24"/>
          <w:szCs w:val="24"/>
        </w:rPr>
        <w:t>EEPC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AA21DE">
        <w:rPr>
          <w:rFonts w:ascii="Arial" w:hAnsi="Arial" w:cs="Arial"/>
          <w:spacing w:val="-2"/>
          <w:sz w:val="24"/>
          <w:szCs w:val="24"/>
        </w:rPr>
        <w:t>April</w:t>
      </w:r>
      <w:r w:rsidR="00A41513">
        <w:rPr>
          <w:rFonts w:ascii="Arial" w:hAnsi="Arial" w:cs="Arial"/>
          <w:spacing w:val="-2"/>
          <w:sz w:val="24"/>
          <w:szCs w:val="24"/>
        </w:rPr>
        <w:t xml:space="preserve"> 3</w:t>
      </w:r>
      <w:r w:rsidR="00AA21DE">
        <w:rPr>
          <w:rFonts w:ascii="Arial" w:hAnsi="Arial" w:cs="Arial"/>
          <w:spacing w:val="-2"/>
          <w:sz w:val="24"/>
          <w:szCs w:val="24"/>
        </w:rPr>
        <w:t>0</w:t>
      </w:r>
      <w:r w:rsidR="00A41513">
        <w:rPr>
          <w:rFonts w:ascii="Arial" w:hAnsi="Arial" w:cs="Arial"/>
          <w:spacing w:val="-2"/>
          <w:sz w:val="24"/>
          <w:szCs w:val="24"/>
        </w:rPr>
        <w:t>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48C91ABB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B31607">
        <w:rPr>
          <w:rFonts w:ascii="Arial" w:hAnsi="Arial" w:cs="Arial"/>
          <w:spacing w:val="-2"/>
          <w:sz w:val="24"/>
          <w:szCs w:val="24"/>
        </w:rPr>
        <w:t xml:space="preserve">Phase III </w:t>
      </w:r>
      <w:r w:rsidR="00AA21DE">
        <w:rPr>
          <w:rFonts w:ascii="Arial" w:hAnsi="Arial" w:cs="Arial"/>
          <w:sz w:val="24"/>
          <w:szCs w:val="24"/>
        </w:rPr>
        <w:t>EEPC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31116649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AA21DE">
        <w:rPr>
          <w:rFonts w:ascii="Arial" w:hAnsi="Arial" w:cs="Arial"/>
          <w:sz w:val="24"/>
          <w:szCs w:val="24"/>
        </w:rPr>
        <w:t>M-2020-3019633</w:t>
      </w:r>
      <w:r w:rsidR="00693012" w:rsidRPr="00693012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3DF3D253" w:rsidR="00CD5063" w:rsidRPr="00CD5063" w:rsidRDefault="00714EA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A65D67D" wp14:editId="78392FE5">
            <wp:simplePos x="0" y="0"/>
            <wp:positionH relativeFrom="column">
              <wp:posOffset>2924175</wp:posOffset>
            </wp:positionH>
            <wp:positionV relativeFrom="paragraph">
              <wp:posOffset>131445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48B46066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038C71BB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6FA83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Dawn R. Anderson</w:t>
      </w:r>
    </w:p>
    <w:p w14:paraId="77708E97" w14:textId="7436607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4A33"/>
    <w:rsid w:val="001F6B42"/>
    <w:rsid w:val="001F71CE"/>
    <w:rsid w:val="00226691"/>
    <w:rsid w:val="00234B3A"/>
    <w:rsid w:val="002411AE"/>
    <w:rsid w:val="0027679A"/>
    <w:rsid w:val="00334352"/>
    <w:rsid w:val="0038192B"/>
    <w:rsid w:val="003C0FC8"/>
    <w:rsid w:val="00462CCA"/>
    <w:rsid w:val="004678A8"/>
    <w:rsid w:val="004902A1"/>
    <w:rsid w:val="004B6C39"/>
    <w:rsid w:val="004D66FF"/>
    <w:rsid w:val="0051362E"/>
    <w:rsid w:val="00600A1E"/>
    <w:rsid w:val="0067519A"/>
    <w:rsid w:val="00681A5F"/>
    <w:rsid w:val="00693012"/>
    <w:rsid w:val="006A4CA4"/>
    <w:rsid w:val="00714EA3"/>
    <w:rsid w:val="00742334"/>
    <w:rsid w:val="00805353"/>
    <w:rsid w:val="0089188B"/>
    <w:rsid w:val="008935A5"/>
    <w:rsid w:val="008F62B1"/>
    <w:rsid w:val="008F73D4"/>
    <w:rsid w:val="008F7FD2"/>
    <w:rsid w:val="00A12C7A"/>
    <w:rsid w:val="00A41513"/>
    <w:rsid w:val="00A46FF8"/>
    <w:rsid w:val="00A76B9C"/>
    <w:rsid w:val="00AA21DE"/>
    <w:rsid w:val="00AB731C"/>
    <w:rsid w:val="00B31607"/>
    <w:rsid w:val="00B3496B"/>
    <w:rsid w:val="00B67377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F144-0689-4C83-A420-A9C9061E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5</cp:revision>
  <dcterms:created xsi:type="dcterms:W3CDTF">2020-05-12T13:18:00Z</dcterms:created>
  <dcterms:modified xsi:type="dcterms:W3CDTF">2020-06-23T13:00:00Z</dcterms:modified>
</cp:coreProperties>
</file>