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54603" w14:textId="77777777" w:rsidR="0004155B" w:rsidRPr="0004155B" w:rsidRDefault="0004155B" w:rsidP="00FC67D7">
      <w:pPr>
        <w:jc w:val="center"/>
        <w:rPr>
          <w:rFonts w:cs="Times New Roman"/>
          <w:b/>
        </w:rPr>
      </w:pPr>
      <w:r w:rsidRPr="0004155B">
        <w:rPr>
          <w:rFonts w:cs="Times New Roman"/>
          <w:b/>
        </w:rPr>
        <w:t>BEFORE THE</w:t>
      </w:r>
    </w:p>
    <w:p w14:paraId="03CBC114" w14:textId="77777777" w:rsidR="0004155B" w:rsidRDefault="0004155B" w:rsidP="00FC67D7">
      <w:pPr>
        <w:jc w:val="center"/>
        <w:rPr>
          <w:rFonts w:cs="Times New Roman"/>
          <w:b/>
        </w:rPr>
      </w:pPr>
      <w:r w:rsidRPr="0004155B">
        <w:rPr>
          <w:rFonts w:cs="Times New Roman"/>
          <w:b/>
        </w:rPr>
        <w:t>PENNSYLVANIA PUBLIC UTILITY COMMISSION</w:t>
      </w:r>
    </w:p>
    <w:p w14:paraId="3ABAC387" w14:textId="77777777" w:rsidR="00454E2C" w:rsidRDefault="00454E2C" w:rsidP="00FC67D7">
      <w:pPr>
        <w:jc w:val="center"/>
        <w:rPr>
          <w:rFonts w:cs="Times New Roman"/>
          <w:b/>
        </w:rPr>
      </w:pPr>
    </w:p>
    <w:p w14:paraId="29EBF2C7" w14:textId="77777777" w:rsidR="00454E2C" w:rsidRPr="0004155B" w:rsidRDefault="00454E2C" w:rsidP="00FC67D7">
      <w:pPr>
        <w:jc w:val="center"/>
        <w:rPr>
          <w:rFonts w:cs="Times New Roman"/>
          <w:b/>
        </w:rPr>
      </w:pPr>
    </w:p>
    <w:p w14:paraId="50B5512B" w14:textId="77777777" w:rsidR="004A2C1A" w:rsidRPr="004A2C1A" w:rsidRDefault="004A2C1A" w:rsidP="004A2C1A">
      <w:pPr>
        <w:rPr>
          <w:rFonts w:ascii="Microsoft Sans Serif" w:eastAsia="Times New Roman" w:hAnsi="Microsoft Sans Serif" w:cs="Microsoft Sans Serif"/>
          <w:i/>
          <w:iCs/>
        </w:rPr>
      </w:pPr>
      <w:r w:rsidRPr="004A2C1A">
        <w:rPr>
          <w:rFonts w:ascii="Microsoft Sans Serif" w:eastAsia="Times New Roman" w:hAnsi="Microsoft Sans Serif" w:cs="Microsoft Sans Serif"/>
          <w:i/>
          <w:iCs/>
        </w:rPr>
        <w:t>Via electronic service only due to Emergency Order at M-2020-3019262</w:t>
      </w:r>
    </w:p>
    <w:p w14:paraId="313CBE07" w14:textId="77777777" w:rsidR="00A70329" w:rsidRDefault="00A70329" w:rsidP="00FC67D7">
      <w:pPr>
        <w:tabs>
          <w:tab w:val="left" w:pos="0"/>
        </w:tabs>
        <w:jc w:val="both"/>
        <w:rPr>
          <w:b/>
        </w:rPr>
      </w:pPr>
    </w:p>
    <w:p w14:paraId="0252E2F2" w14:textId="77777777" w:rsidR="00A70329" w:rsidRDefault="00A70329" w:rsidP="00FC67D7">
      <w:pPr>
        <w:tabs>
          <w:tab w:val="left" w:pos="0"/>
        </w:tabs>
        <w:jc w:val="both"/>
      </w:pPr>
      <w:r>
        <w:t>Pennsylvania Public Utility Commission</w:t>
      </w:r>
      <w:r>
        <w:tab/>
        <w:t xml:space="preserve"> </w:t>
      </w:r>
      <w:r>
        <w:tab/>
      </w:r>
      <w:r w:rsidRPr="00560DC5">
        <w:t>:</w:t>
      </w:r>
      <w:r>
        <w:tab/>
      </w:r>
      <w:r>
        <w:tab/>
        <w:t>R-2020-3018835</w:t>
      </w:r>
    </w:p>
    <w:p w14:paraId="40D90D92" w14:textId="77777777" w:rsidR="00A70329" w:rsidRDefault="00A70329" w:rsidP="00FC67D7">
      <w:pPr>
        <w:tabs>
          <w:tab w:val="left" w:pos="0"/>
        </w:tabs>
        <w:jc w:val="both"/>
      </w:pPr>
      <w:r>
        <w:t>Office of Consumer Advocate</w:t>
      </w:r>
      <w:r>
        <w:tab/>
      </w:r>
      <w:r>
        <w:tab/>
      </w:r>
      <w:r>
        <w:tab/>
        <w:t>:</w:t>
      </w:r>
      <w:r>
        <w:tab/>
      </w:r>
      <w:r>
        <w:tab/>
        <w:t>C-2020-3019702</w:t>
      </w:r>
    </w:p>
    <w:p w14:paraId="61EA6199" w14:textId="77777777" w:rsidR="00A70329" w:rsidRDefault="00A70329" w:rsidP="00FC67D7">
      <w:pPr>
        <w:tabs>
          <w:tab w:val="left" w:pos="0"/>
        </w:tabs>
        <w:jc w:val="both"/>
      </w:pPr>
      <w:r>
        <w:t>Office of Small Business Advocate</w:t>
      </w:r>
      <w:r>
        <w:tab/>
      </w:r>
      <w:r>
        <w:tab/>
      </w:r>
      <w:r>
        <w:tab/>
        <w:t>:</w:t>
      </w:r>
      <w:r>
        <w:tab/>
      </w:r>
      <w:r>
        <w:tab/>
        <w:t>C-2020-3019714</w:t>
      </w:r>
    </w:p>
    <w:p w14:paraId="77AF06F7" w14:textId="77777777" w:rsidR="00A70329" w:rsidRDefault="00A70329" w:rsidP="00FC67D7">
      <w:pPr>
        <w:tabs>
          <w:tab w:val="left" w:pos="0"/>
        </w:tabs>
        <w:jc w:val="both"/>
      </w:pPr>
      <w:r>
        <w:t>Columbia Industrial Intervenors</w:t>
      </w:r>
      <w:r>
        <w:tab/>
      </w:r>
      <w:r>
        <w:tab/>
      </w:r>
      <w:r>
        <w:tab/>
        <w:t>:</w:t>
      </w:r>
      <w:r>
        <w:tab/>
      </w:r>
      <w:r>
        <w:tab/>
        <w:t>C-2020-302</w:t>
      </w:r>
      <w:r w:rsidRPr="00E05705">
        <w:t>0105</w:t>
      </w:r>
    </w:p>
    <w:p w14:paraId="1270D1F5" w14:textId="3C62D910" w:rsidR="00A70329" w:rsidRPr="00796F28" w:rsidRDefault="00796F28" w:rsidP="00FC67D7">
      <w:pPr>
        <w:tabs>
          <w:tab w:val="left" w:pos="0"/>
        </w:tabs>
        <w:ind w:left="720" w:hanging="720"/>
        <w:jc w:val="both"/>
        <w:rPr>
          <w:bCs/>
        </w:rPr>
      </w:pPr>
      <w:r w:rsidRPr="00796F28">
        <w:rPr>
          <w:bCs/>
        </w:rPr>
        <w:t>Richard Collins</w:t>
      </w:r>
      <w:r w:rsidR="00A70329" w:rsidRPr="00796F28">
        <w:rPr>
          <w:bCs/>
        </w:rPr>
        <w:tab/>
      </w:r>
      <w:r w:rsidR="00A70329" w:rsidRPr="00796F28">
        <w:rPr>
          <w:bCs/>
        </w:rPr>
        <w:tab/>
      </w:r>
      <w:r w:rsidR="00A70329" w:rsidRPr="00796F28">
        <w:rPr>
          <w:bCs/>
        </w:rPr>
        <w:tab/>
      </w:r>
      <w:r w:rsidR="00A70329" w:rsidRPr="00796F28">
        <w:rPr>
          <w:bCs/>
        </w:rPr>
        <w:tab/>
      </w:r>
      <w:r w:rsidR="00A70329" w:rsidRPr="00796F28">
        <w:rPr>
          <w:bCs/>
        </w:rPr>
        <w:tab/>
        <w:t>:</w:t>
      </w:r>
      <w:r w:rsidRPr="00796F28">
        <w:rPr>
          <w:bCs/>
        </w:rPr>
        <w:tab/>
      </w:r>
      <w:r w:rsidRPr="00796F28">
        <w:rPr>
          <w:bCs/>
        </w:rPr>
        <w:tab/>
        <w:t>C-2020-3020207</w:t>
      </w:r>
    </w:p>
    <w:p w14:paraId="0D33589B" w14:textId="77777777" w:rsidR="00A70329" w:rsidRDefault="00A70329" w:rsidP="00FC67D7">
      <w:pPr>
        <w:tabs>
          <w:tab w:val="left" w:pos="0"/>
        </w:tabs>
        <w:jc w:val="both"/>
        <w:rPr>
          <w:b/>
        </w:rPr>
      </w:pPr>
      <w:r>
        <w:tab/>
        <w:t>v.</w:t>
      </w:r>
      <w:r>
        <w:tab/>
      </w:r>
      <w:r>
        <w:tab/>
      </w:r>
      <w:r>
        <w:tab/>
      </w:r>
      <w:r>
        <w:tab/>
      </w:r>
      <w:r>
        <w:tab/>
      </w:r>
      <w:r>
        <w:tab/>
      </w:r>
      <w:r w:rsidRPr="00560DC5">
        <w:t>:</w:t>
      </w:r>
      <w:r>
        <w:rPr>
          <w:b/>
        </w:rPr>
        <w:tab/>
      </w:r>
    </w:p>
    <w:p w14:paraId="05DAF96B" w14:textId="77777777" w:rsidR="00A70329" w:rsidRPr="00F450E2" w:rsidRDefault="00A70329" w:rsidP="00FC67D7">
      <w:pPr>
        <w:tabs>
          <w:tab w:val="left" w:pos="0"/>
        </w:tabs>
        <w:jc w:val="both"/>
      </w:pPr>
      <w:r>
        <w:rPr>
          <w:b/>
        </w:rPr>
        <w:tab/>
      </w:r>
      <w:r>
        <w:rPr>
          <w:b/>
        </w:rPr>
        <w:tab/>
      </w:r>
      <w:r>
        <w:rPr>
          <w:b/>
        </w:rPr>
        <w:tab/>
      </w:r>
      <w:r>
        <w:rPr>
          <w:b/>
        </w:rPr>
        <w:tab/>
      </w:r>
      <w:r>
        <w:rPr>
          <w:b/>
        </w:rPr>
        <w:tab/>
      </w:r>
      <w:r>
        <w:rPr>
          <w:b/>
        </w:rPr>
        <w:tab/>
      </w:r>
      <w:r>
        <w:rPr>
          <w:b/>
        </w:rPr>
        <w:tab/>
      </w:r>
      <w:r w:rsidRPr="00F450E2">
        <w:t>:</w:t>
      </w:r>
    </w:p>
    <w:p w14:paraId="3C9F3FCF" w14:textId="77777777" w:rsidR="00A70329" w:rsidRDefault="00A70329" w:rsidP="00FC67D7">
      <w:pPr>
        <w:tabs>
          <w:tab w:val="left" w:pos="0"/>
        </w:tabs>
        <w:jc w:val="both"/>
      </w:pPr>
      <w:r>
        <w:t>Columbia Gas of Pennsylvania, Inc.</w:t>
      </w:r>
      <w:r>
        <w:tab/>
        <w:t xml:space="preserve"> </w:t>
      </w:r>
      <w:r>
        <w:tab/>
      </w:r>
      <w:r>
        <w:tab/>
        <w:t>:</w:t>
      </w:r>
    </w:p>
    <w:p w14:paraId="445FBC0B" w14:textId="77777777" w:rsidR="00A70329" w:rsidRDefault="00A70329" w:rsidP="00FC67D7">
      <w:pPr>
        <w:tabs>
          <w:tab w:val="left" w:pos="0"/>
        </w:tabs>
        <w:jc w:val="both"/>
      </w:pPr>
      <w:r>
        <w:tab/>
      </w:r>
    </w:p>
    <w:p w14:paraId="50460ABA" w14:textId="416FAB9E" w:rsidR="0004155B" w:rsidRDefault="0004155B" w:rsidP="00FC67D7">
      <w:pPr>
        <w:rPr>
          <w:rFonts w:cs="Times New Roman"/>
        </w:rPr>
      </w:pPr>
    </w:p>
    <w:p w14:paraId="7417B166" w14:textId="77777777" w:rsidR="002C60D6" w:rsidRPr="0004155B" w:rsidRDefault="002C60D6" w:rsidP="00FC67D7">
      <w:pPr>
        <w:rPr>
          <w:rFonts w:cs="Times New Roman"/>
        </w:rPr>
      </w:pPr>
    </w:p>
    <w:p w14:paraId="2A166F44" w14:textId="65BAAC75" w:rsidR="0004155B" w:rsidRPr="00454E2C" w:rsidRDefault="0035788C" w:rsidP="00FC67D7">
      <w:pPr>
        <w:pStyle w:val="BodyText"/>
        <w:spacing w:after="0"/>
        <w:ind w:firstLine="0"/>
        <w:jc w:val="center"/>
        <w:rPr>
          <w:rFonts w:cs="Times New Roman"/>
          <w:b/>
          <w:u w:val="single"/>
        </w:rPr>
      </w:pPr>
      <w:r>
        <w:rPr>
          <w:rFonts w:cs="Times New Roman"/>
          <w:b/>
          <w:u w:val="single"/>
        </w:rPr>
        <w:t xml:space="preserve">AMENDED </w:t>
      </w:r>
      <w:r w:rsidR="0004155B" w:rsidRPr="00454E2C">
        <w:rPr>
          <w:rFonts w:cs="Times New Roman"/>
          <w:b/>
          <w:u w:val="single"/>
        </w:rPr>
        <w:t>PROTECTIVE ORDER</w:t>
      </w:r>
    </w:p>
    <w:p w14:paraId="7B7A27D7" w14:textId="77777777" w:rsidR="00A70329" w:rsidRDefault="00A70329" w:rsidP="00A70329">
      <w:pPr>
        <w:spacing w:line="360" w:lineRule="auto"/>
      </w:pPr>
    </w:p>
    <w:p w14:paraId="62B47991" w14:textId="0C61F0C8" w:rsidR="00A70329" w:rsidRPr="0035788C" w:rsidRDefault="00A70329" w:rsidP="0035788C">
      <w:pPr>
        <w:spacing w:line="360" w:lineRule="auto"/>
        <w:ind w:firstLine="1440"/>
        <w:rPr>
          <w:rFonts w:cs="Times New Roman"/>
        </w:rPr>
      </w:pPr>
      <w:r w:rsidRPr="00ED26C8">
        <w:t xml:space="preserve">On </w:t>
      </w:r>
      <w:r>
        <w:t>April 24</w:t>
      </w:r>
      <w:r w:rsidRPr="00ED26C8">
        <w:t xml:space="preserve">, 2020, </w:t>
      </w:r>
      <w:r>
        <w:t>Columbia</w:t>
      </w:r>
      <w:r w:rsidRPr="00ED26C8">
        <w:t xml:space="preserve"> Gas of Pennsylvania, Inc. (</w:t>
      </w:r>
      <w:r>
        <w:t>Columbia</w:t>
      </w:r>
      <w:r w:rsidRPr="00ED26C8">
        <w:t xml:space="preserve">) </w:t>
      </w:r>
      <w:r>
        <w:t>filed Supplement No. 307 to Tariff Gas Pa. P.U.C. No. 9 at Docket No. R-2020-3018835, with an effective date of January 23, 2021.  Columbia</w:t>
      </w:r>
      <w:r w:rsidRPr="00ED26C8">
        <w:t xml:space="preserve"> propose</w:t>
      </w:r>
      <w:r>
        <w:t>d</w:t>
      </w:r>
      <w:r w:rsidRPr="00ED26C8">
        <w:t xml:space="preserve"> to increase overall rates by approximately $100.4 million per year, or 17.54% over present revenues. </w:t>
      </w:r>
      <w:r>
        <w:t xml:space="preserve"> </w:t>
      </w:r>
      <w:r w:rsidRPr="00ED26C8">
        <w:t>Columbia’s proposal</w:t>
      </w:r>
      <w:r>
        <w:t>, if granted,</w:t>
      </w:r>
      <w:r w:rsidRPr="00ED26C8">
        <w:t xml:space="preserve"> would increase the average residential customer bill from $87.57 to $103.19, or by </w:t>
      </w:r>
      <w:r w:rsidRPr="008E37C4">
        <w:rPr>
          <w:rFonts w:cs="Times New Roman"/>
        </w:rPr>
        <w:t xml:space="preserve">approximately 17.84%.  Columbia also proposed to increase the residential fixed monthly charge from $16.75 to $23.00.  </w:t>
      </w:r>
    </w:p>
    <w:p w14:paraId="2CAA4DF4" w14:textId="77777777" w:rsidR="0035788C" w:rsidRDefault="0035788C" w:rsidP="0035788C">
      <w:pPr>
        <w:spacing w:line="360" w:lineRule="auto"/>
        <w:rPr>
          <w:rFonts w:cs="Times New Roman"/>
          <w:color w:val="000000"/>
        </w:rPr>
      </w:pPr>
    </w:p>
    <w:p w14:paraId="31E0DE85" w14:textId="77777777" w:rsidR="000404F6" w:rsidRDefault="0035788C" w:rsidP="000404F6">
      <w:pPr>
        <w:spacing w:line="360" w:lineRule="auto"/>
      </w:pPr>
      <w:r>
        <w:rPr>
          <w:rFonts w:cs="Times New Roman"/>
          <w:color w:val="000000"/>
        </w:rPr>
        <w:tab/>
      </w:r>
      <w:r>
        <w:rPr>
          <w:rFonts w:cs="Times New Roman"/>
          <w:color w:val="000000"/>
        </w:rPr>
        <w:tab/>
        <w:t xml:space="preserve">On June 18, 2020, Columbia filed a Motion for a Protective Order pursuant to 52 Pa.Code § 5.365(a).  </w:t>
      </w:r>
      <w:r w:rsidR="00526F08">
        <w:t xml:space="preserve">On </w:t>
      </w:r>
      <w:r w:rsidR="00A70329">
        <w:t xml:space="preserve">June </w:t>
      </w:r>
      <w:r>
        <w:t>23</w:t>
      </w:r>
      <w:r w:rsidR="00A70329">
        <w:t>, 2020</w:t>
      </w:r>
      <w:r w:rsidR="00526F08">
        <w:t xml:space="preserve">, the presiding officer issued the </w:t>
      </w:r>
      <w:r>
        <w:t>Protective</w:t>
      </w:r>
      <w:r w:rsidR="00526F08">
        <w:t xml:space="preserve"> Order.</w:t>
      </w:r>
      <w:r w:rsidR="000404F6">
        <w:t xml:space="preserve">  </w:t>
      </w:r>
      <w:r>
        <w:t xml:space="preserve">Inadvertently, the presiding officer attached the wrong document as “Appendix A” to the Protective Order.  </w:t>
      </w:r>
    </w:p>
    <w:p w14:paraId="1FA4AE4C" w14:textId="77777777" w:rsidR="000404F6" w:rsidRDefault="000404F6" w:rsidP="000404F6">
      <w:pPr>
        <w:spacing w:line="360" w:lineRule="auto"/>
      </w:pPr>
    </w:p>
    <w:p w14:paraId="517B1F34" w14:textId="1AC556EE" w:rsidR="00526F08" w:rsidRDefault="0035788C" w:rsidP="000404F6">
      <w:pPr>
        <w:spacing w:line="360" w:lineRule="auto"/>
        <w:ind w:firstLine="1440"/>
      </w:pPr>
      <w:r>
        <w:t>Attached to this Amended Protective Order is the correct Appendix A.  The parties are directed to use the Appendix A attached herein, as appropriate.</w:t>
      </w:r>
      <w:r w:rsidR="00526F08">
        <w:t xml:space="preserve">  </w:t>
      </w:r>
    </w:p>
    <w:p w14:paraId="27DBBD64" w14:textId="33FD7042" w:rsidR="006546E8" w:rsidRDefault="006546E8" w:rsidP="00A70329">
      <w:pPr>
        <w:spacing w:line="360" w:lineRule="auto"/>
        <w:ind w:firstLine="1440"/>
      </w:pPr>
    </w:p>
    <w:p w14:paraId="1CC86008" w14:textId="7E2E4DE0" w:rsidR="006546E8" w:rsidRDefault="006546E8" w:rsidP="00A70329">
      <w:pPr>
        <w:spacing w:line="360" w:lineRule="auto"/>
        <w:ind w:firstLine="1440"/>
      </w:pPr>
      <w:r>
        <w:t xml:space="preserve">In addition, counsel for Columbia noted the presiding officer did not include </w:t>
      </w:r>
      <w:r w:rsidR="000404F6">
        <w:t xml:space="preserve">in the finalized Protective Order </w:t>
      </w:r>
      <w:r>
        <w:t>some language in</w:t>
      </w:r>
      <w:r w:rsidR="000404F6">
        <w:t xml:space="preserve">cluded in the proposed order attached by </w:t>
      </w:r>
      <w:r w:rsidR="000404F6">
        <w:lastRenderedPageBreak/>
        <w:t>Columbia in its</w:t>
      </w:r>
      <w:r>
        <w:t xml:space="preserve"> Motion for a Protective Order</w:t>
      </w:r>
      <w:r w:rsidR="000404F6">
        <w:t xml:space="preserve">, </w:t>
      </w:r>
      <w:r>
        <w:t>in Paragraph</w:t>
      </w:r>
      <w:r w:rsidR="004C6ACB">
        <w:t xml:space="preserve"> No.</w:t>
      </w:r>
      <w:r w:rsidR="00642B89">
        <w:t xml:space="preserve"> </w:t>
      </w:r>
      <w:r w:rsidR="000404F6">
        <w:t>6</w:t>
      </w:r>
      <w:r>
        <w:t xml:space="preserve">.  Upon discussion via email </w:t>
      </w:r>
      <w:r w:rsidR="00642B89">
        <w:t>involving</w:t>
      </w:r>
      <w:r>
        <w:t xml:space="preserve"> Columbia and the other parties, the presiding agreed to amend</w:t>
      </w:r>
      <w:r w:rsidR="00642B89">
        <w:t xml:space="preserve"> the Protective Order dated June 23, 2020</w:t>
      </w:r>
      <w:r w:rsidR="007C43E8">
        <w:t>,</w:t>
      </w:r>
      <w:r w:rsidR="00642B89">
        <w:t xml:space="preserve"> </w:t>
      </w:r>
      <w:r>
        <w:t xml:space="preserve">to include the language outlined in Ordering </w:t>
      </w:r>
      <w:r w:rsidR="004C6ACB">
        <w:t>Paragraph</w:t>
      </w:r>
      <w:r>
        <w:t xml:space="preserve"> No. </w:t>
      </w:r>
      <w:r w:rsidR="004C6ACB">
        <w:t>2</w:t>
      </w:r>
      <w:r w:rsidR="00642B89">
        <w:t xml:space="preserve">, </w:t>
      </w:r>
      <w:r>
        <w:t>below.</w:t>
      </w:r>
    </w:p>
    <w:p w14:paraId="59A5CCDC" w14:textId="6FF7CDC4" w:rsidR="0004155B" w:rsidRDefault="0004155B" w:rsidP="0004155B">
      <w:pPr>
        <w:pStyle w:val="BodyText2"/>
        <w:spacing w:line="360" w:lineRule="auto"/>
        <w:ind w:firstLine="0"/>
        <w:jc w:val="left"/>
        <w:rPr>
          <w:rFonts w:cs="Times New Roman"/>
          <w:color w:val="000000"/>
        </w:rPr>
      </w:pPr>
    </w:p>
    <w:p w14:paraId="109DD3FD" w14:textId="55321A78" w:rsidR="007C43E8" w:rsidRDefault="007C43E8" w:rsidP="0004155B">
      <w:pPr>
        <w:pStyle w:val="BodyText2"/>
        <w:spacing w:line="360" w:lineRule="auto"/>
        <w:ind w:firstLine="0"/>
        <w:jc w:val="left"/>
        <w:rPr>
          <w:rFonts w:cs="Times New Roman"/>
          <w:color w:val="000000"/>
        </w:rPr>
      </w:pPr>
      <w:r>
        <w:rPr>
          <w:rFonts w:cs="Times New Roman"/>
          <w:color w:val="000000"/>
        </w:rPr>
        <w:tab/>
      </w:r>
      <w:r>
        <w:rPr>
          <w:rFonts w:cs="Times New Roman"/>
          <w:color w:val="000000"/>
        </w:rPr>
        <w:tab/>
        <w:t>THEREFORE,</w:t>
      </w:r>
    </w:p>
    <w:p w14:paraId="7DE5D6FA" w14:textId="757539AA" w:rsidR="007C43E8" w:rsidRDefault="007C43E8" w:rsidP="0004155B">
      <w:pPr>
        <w:pStyle w:val="BodyText2"/>
        <w:spacing w:line="360" w:lineRule="auto"/>
        <w:ind w:firstLine="0"/>
        <w:jc w:val="left"/>
        <w:rPr>
          <w:rFonts w:cs="Times New Roman"/>
          <w:color w:val="000000"/>
        </w:rPr>
      </w:pPr>
      <w:r>
        <w:rPr>
          <w:rFonts w:cs="Times New Roman"/>
          <w:color w:val="000000"/>
        </w:rPr>
        <w:tab/>
      </w:r>
    </w:p>
    <w:p w14:paraId="48B0F6C1" w14:textId="74FFE0FC" w:rsidR="0004155B" w:rsidRDefault="00454E2C" w:rsidP="0004155B">
      <w:pPr>
        <w:pStyle w:val="BodyText2"/>
        <w:spacing w:line="360" w:lineRule="auto"/>
        <w:ind w:firstLine="0"/>
        <w:jc w:val="left"/>
        <w:rPr>
          <w:rFonts w:cs="Times New Roman"/>
          <w:color w:val="000000"/>
        </w:rPr>
      </w:pPr>
      <w:r>
        <w:rPr>
          <w:rFonts w:cs="Times New Roman"/>
          <w:color w:val="000000"/>
        </w:rPr>
        <w:tab/>
      </w:r>
      <w:r>
        <w:rPr>
          <w:rFonts w:cs="Times New Roman"/>
          <w:color w:val="000000"/>
        </w:rPr>
        <w:tab/>
      </w:r>
      <w:r w:rsidR="0004155B" w:rsidRPr="0004155B">
        <w:rPr>
          <w:rFonts w:cs="Times New Roman"/>
          <w:color w:val="000000"/>
        </w:rPr>
        <w:t>IT IS ORDERED:</w:t>
      </w:r>
    </w:p>
    <w:p w14:paraId="47F713FE" w14:textId="77777777" w:rsidR="0004155B" w:rsidRPr="0004155B" w:rsidRDefault="0004155B" w:rsidP="0004155B">
      <w:pPr>
        <w:pStyle w:val="BodyText2"/>
        <w:spacing w:line="360" w:lineRule="auto"/>
        <w:ind w:firstLine="1440"/>
        <w:jc w:val="left"/>
        <w:rPr>
          <w:rFonts w:cs="Times New Roman"/>
          <w:color w:val="000000"/>
        </w:rPr>
      </w:pPr>
    </w:p>
    <w:p w14:paraId="6CC6D4DB" w14:textId="70D54C12" w:rsidR="0004155B" w:rsidRDefault="0004155B" w:rsidP="0004155B">
      <w:pPr>
        <w:pStyle w:val="ListNumber"/>
        <w:numPr>
          <w:ilvl w:val="0"/>
          <w:numId w:val="2"/>
        </w:numPr>
        <w:spacing w:after="0" w:line="360" w:lineRule="auto"/>
        <w:ind w:left="0" w:firstLine="1440"/>
        <w:jc w:val="left"/>
        <w:rPr>
          <w:rFonts w:cs="Times New Roman"/>
        </w:rPr>
      </w:pPr>
      <w:r w:rsidRPr="0004155B">
        <w:rPr>
          <w:rFonts w:cs="Times New Roman"/>
        </w:rPr>
        <w:t>T</w:t>
      </w:r>
      <w:r w:rsidR="0035788C">
        <w:rPr>
          <w:rFonts w:cs="Times New Roman"/>
        </w:rPr>
        <w:t xml:space="preserve">hat the parties will disregard Appendix A attached to the June 23, 2020 Protective Order.  The parties are directed to use Appendix A attached herein.  </w:t>
      </w:r>
    </w:p>
    <w:p w14:paraId="5D74CAB6" w14:textId="77777777" w:rsidR="006546E8" w:rsidRDefault="006546E8" w:rsidP="006546E8">
      <w:pPr>
        <w:pStyle w:val="ListParagraph"/>
        <w:rPr>
          <w:rFonts w:cs="Times New Roman"/>
        </w:rPr>
      </w:pPr>
    </w:p>
    <w:p w14:paraId="50756554" w14:textId="353A028B" w:rsidR="006546E8" w:rsidRPr="006546E8" w:rsidRDefault="006546E8" w:rsidP="006546E8">
      <w:pPr>
        <w:pStyle w:val="ListNumber"/>
        <w:numPr>
          <w:ilvl w:val="0"/>
          <w:numId w:val="2"/>
        </w:numPr>
        <w:tabs>
          <w:tab w:val="clear" w:pos="1440"/>
          <w:tab w:val="num" w:pos="720"/>
        </w:tabs>
        <w:spacing w:after="0" w:line="360" w:lineRule="auto"/>
        <w:ind w:left="0" w:firstLine="1440"/>
        <w:jc w:val="left"/>
        <w:rPr>
          <w:rFonts w:cs="Times New Roman"/>
        </w:rPr>
      </w:pPr>
      <w:r>
        <w:rPr>
          <w:rFonts w:cs="Times New Roman"/>
        </w:rPr>
        <w:t xml:space="preserve">That any party may seek further protection with respect to HIGHLY CONFIDENTIAL material, including, but not limited to, </w:t>
      </w:r>
      <w:r w:rsidR="00642B89">
        <w:rPr>
          <w:rFonts w:cs="Times New Roman"/>
        </w:rPr>
        <w:t xml:space="preserve">a </w:t>
      </w:r>
      <w:r>
        <w:rPr>
          <w:rFonts w:cs="Times New Roman"/>
        </w:rPr>
        <w:t>total prohibition of disclosure or limitation of disclosure only to particular parties</w:t>
      </w:r>
      <w:r w:rsidR="00642B89">
        <w:rPr>
          <w:rFonts w:cs="Times New Roman"/>
        </w:rPr>
        <w:t>,</w:t>
      </w:r>
      <w:r>
        <w:rPr>
          <w:rFonts w:cs="Times New Roman"/>
        </w:rPr>
        <w:t xml:space="preserve"> by filing a subsequent objection or motion pursuant to 52 Pa.Code § 5.362 and § 5.365(e).  </w:t>
      </w:r>
    </w:p>
    <w:p w14:paraId="1FA8C3AB" w14:textId="77777777" w:rsidR="004C6ACB" w:rsidRPr="0004155B" w:rsidRDefault="004C6ACB" w:rsidP="004C6ACB">
      <w:pPr>
        <w:pStyle w:val="ListNumber"/>
        <w:numPr>
          <w:ilvl w:val="0"/>
          <w:numId w:val="0"/>
        </w:numPr>
        <w:tabs>
          <w:tab w:val="num" w:pos="720"/>
        </w:tabs>
        <w:spacing w:after="0" w:line="360" w:lineRule="auto"/>
        <w:ind w:firstLine="1440"/>
        <w:jc w:val="left"/>
        <w:rPr>
          <w:rFonts w:cs="Times New Roman"/>
        </w:rPr>
      </w:pPr>
    </w:p>
    <w:p w14:paraId="286742E0" w14:textId="516E73E0" w:rsidR="004C6ACB" w:rsidRPr="004C6ACB" w:rsidRDefault="004C6ACB" w:rsidP="004C6ACB">
      <w:pPr>
        <w:pStyle w:val="ListNumber"/>
        <w:numPr>
          <w:ilvl w:val="0"/>
          <w:numId w:val="0"/>
        </w:numPr>
        <w:tabs>
          <w:tab w:val="num" w:pos="720"/>
        </w:tabs>
        <w:spacing w:after="0" w:line="360" w:lineRule="auto"/>
        <w:jc w:val="left"/>
        <w:rPr>
          <w:rFonts w:cs="Times New Roman"/>
        </w:rPr>
      </w:pPr>
      <w:r>
        <w:rPr>
          <w:rFonts w:cs="Times New Roman"/>
        </w:rPr>
        <w:tab/>
      </w:r>
      <w:r>
        <w:rPr>
          <w:rFonts w:cs="Times New Roman"/>
        </w:rPr>
        <w:tab/>
      </w:r>
      <w:r w:rsidR="00642B89">
        <w:rPr>
          <w:rFonts w:cs="Times New Roman"/>
        </w:rPr>
        <w:t>3</w:t>
      </w:r>
      <w:r>
        <w:rPr>
          <w:rFonts w:cs="Times New Roman"/>
        </w:rPr>
        <w:t xml:space="preserve">. </w:t>
      </w:r>
      <w:r>
        <w:rPr>
          <w:rFonts w:cs="Times New Roman"/>
        </w:rPr>
        <w:tab/>
      </w:r>
      <w:r w:rsidRPr="004C6ACB">
        <w:rPr>
          <w:rFonts w:cs="Times New Roman"/>
        </w:rPr>
        <w:t>That, in all other regards, the Protective Order issued on June 23, 2020</w:t>
      </w:r>
      <w:r w:rsidR="007C43E8">
        <w:rPr>
          <w:rFonts w:cs="Times New Roman"/>
        </w:rPr>
        <w:t>,</w:t>
      </w:r>
      <w:r w:rsidRPr="004C6ACB">
        <w:rPr>
          <w:rFonts w:cs="Times New Roman"/>
        </w:rPr>
        <w:t xml:space="preserve"> remains in effect.</w:t>
      </w:r>
    </w:p>
    <w:p w14:paraId="253CA34F" w14:textId="1A1B35ED" w:rsidR="0004155B" w:rsidRPr="004C6ACB" w:rsidRDefault="0004155B" w:rsidP="004C6ACB">
      <w:pPr>
        <w:rPr>
          <w:rFonts w:cs="Times New Roman"/>
        </w:rPr>
      </w:pPr>
    </w:p>
    <w:p w14:paraId="20F09712" w14:textId="77777777" w:rsidR="000404F6" w:rsidRDefault="000404F6" w:rsidP="0004155B">
      <w:pPr>
        <w:pStyle w:val="ListParagraph"/>
        <w:ind w:left="0" w:firstLine="1440"/>
        <w:rPr>
          <w:rFonts w:cs="Times New Roman"/>
        </w:rPr>
      </w:pPr>
    </w:p>
    <w:p w14:paraId="57609681" w14:textId="77777777" w:rsidR="0004155B" w:rsidRPr="0004155B" w:rsidRDefault="0004155B" w:rsidP="0004155B">
      <w:pPr>
        <w:spacing w:line="360" w:lineRule="auto"/>
        <w:rPr>
          <w:rFonts w:cs="Times New Roman"/>
        </w:rPr>
      </w:pPr>
    </w:p>
    <w:p w14:paraId="2F7AAD61" w14:textId="5CE81875" w:rsidR="0004155B" w:rsidRPr="0004155B" w:rsidRDefault="0004155B" w:rsidP="00454E2C">
      <w:pPr>
        <w:rPr>
          <w:rFonts w:cs="Times New Roman"/>
        </w:rPr>
      </w:pPr>
      <w:r w:rsidRPr="0004155B">
        <w:rPr>
          <w:rFonts w:cs="Times New Roman"/>
        </w:rPr>
        <w:t xml:space="preserve">Date:  </w:t>
      </w:r>
      <w:r w:rsidR="004E4108">
        <w:rPr>
          <w:rFonts w:cs="Times New Roman"/>
          <w:u w:val="single"/>
        </w:rPr>
        <w:t>June 2</w:t>
      </w:r>
      <w:r w:rsidR="0035788C">
        <w:rPr>
          <w:rFonts w:cs="Times New Roman"/>
          <w:u w:val="single"/>
        </w:rPr>
        <w:t>4</w:t>
      </w:r>
      <w:r w:rsidR="004E4108">
        <w:rPr>
          <w:rFonts w:cs="Times New Roman"/>
          <w:u w:val="single"/>
        </w:rPr>
        <w:t>, 2020</w:t>
      </w:r>
      <w:r w:rsidRPr="0004155B">
        <w:rPr>
          <w:rFonts w:cs="Times New Roman"/>
        </w:rPr>
        <w:tab/>
      </w:r>
      <w:r w:rsidRPr="0004155B">
        <w:rPr>
          <w:rFonts w:cs="Times New Roman"/>
        </w:rPr>
        <w:tab/>
      </w:r>
      <w:r w:rsidRPr="0004155B">
        <w:rPr>
          <w:rFonts w:cs="Times New Roman"/>
        </w:rPr>
        <w:tab/>
      </w:r>
      <w:r>
        <w:rPr>
          <w:rFonts w:cs="Times New Roman"/>
        </w:rPr>
        <w:tab/>
      </w:r>
      <w:r w:rsidR="00454E2C">
        <w:rPr>
          <w:rFonts w:cs="Times New Roman"/>
        </w:rPr>
        <w:tab/>
      </w:r>
      <w:r w:rsidRPr="00190D13">
        <w:rPr>
          <w:rFonts w:cs="Times New Roman"/>
          <w:u w:val="single"/>
        </w:rPr>
        <w:t>__________</w:t>
      </w:r>
      <w:r w:rsidR="00190D13" w:rsidRPr="00190D13">
        <w:rPr>
          <w:rFonts w:cs="Times New Roman"/>
          <w:u w:val="single"/>
        </w:rPr>
        <w:t>/s/</w:t>
      </w:r>
      <w:r w:rsidRPr="00190D13">
        <w:rPr>
          <w:rFonts w:cs="Times New Roman"/>
          <w:u w:val="single"/>
        </w:rPr>
        <w:t>____________________</w:t>
      </w:r>
      <w:r w:rsidR="00454E2C" w:rsidRPr="00190D13">
        <w:rPr>
          <w:rFonts w:cs="Times New Roman"/>
          <w:u w:val="single"/>
        </w:rPr>
        <w:t>____</w:t>
      </w:r>
    </w:p>
    <w:p w14:paraId="105A25E7" w14:textId="77777777" w:rsidR="0004155B" w:rsidRPr="0004155B" w:rsidRDefault="0004155B" w:rsidP="00454E2C">
      <w:pPr>
        <w:rPr>
          <w:rFonts w:cs="Times New Roman"/>
        </w:rPr>
      </w:pPr>
      <w:r w:rsidRPr="0004155B">
        <w:rPr>
          <w:rFonts w:cs="Times New Roman"/>
        </w:rPr>
        <w:tab/>
      </w:r>
      <w:r w:rsidRPr="0004155B">
        <w:rPr>
          <w:rFonts w:cs="Times New Roman"/>
        </w:rPr>
        <w:tab/>
      </w:r>
      <w:r w:rsidRPr="0004155B">
        <w:rPr>
          <w:rFonts w:cs="Times New Roman"/>
        </w:rPr>
        <w:tab/>
      </w:r>
      <w:r w:rsidRPr="0004155B">
        <w:rPr>
          <w:rFonts w:cs="Times New Roman"/>
        </w:rPr>
        <w:tab/>
      </w:r>
      <w:r w:rsidRPr="0004155B">
        <w:rPr>
          <w:rFonts w:cs="Times New Roman"/>
        </w:rPr>
        <w:tab/>
      </w:r>
      <w:r w:rsidRPr="0004155B">
        <w:rPr>
          <w:rFonts w:cs="Times New Roman"/>
        </w:rPr>
        <w:tab/>
      </w:r>
      <w:r w:rsidR="00454E2C">
        <w:rPr>
          <w:rFonts w:cs="Times New Roman"/>
        </w:rPr>
        <w:tab/>
      </w:r>
      <w:r>
        <w:rPr>
          <w:rFonts w:cs="Times New Roman"/>
        </w:rPr>
        <w:t>Katrina L. Dunderdale</w:t>
      </w:r>
    </w:p>
    <w:p w14:paraId="6D6CC337" w14:textId="77777777" w:rsidR="00B51416" w:rsidRDefault="0004155B" w:rsidP="00190D13">
      <w:pPr>
        <w:rPr>
          <w:rFonts w:cs="Times New Roman"/>
        </w:rPr>
      </w:pPr>
      <w:r w:rsidRPr="0004155B">
        <w:rPr>
          <w:rFonts w:cs="Times New Roman"/>
        </w:rPr>
        <w:tab/>
      </w:r>
      <w:r w:rsidRPr="0004155B">
        <w:rPr>
          <w:rFonts w:cs="Times New Roman"/>
        </w:rPr>
        <w:tab/>
      </w:r>
      <w:r w:rsidRPr="0004155B">
        <w:rPr>
          <w:rFonts w:cs="Times New Roman"/>
        </w:rPr>
        <w:tab/>
      </w:r>
      <w:r w:rsidRPr="0004155B">
        <w:rPr>
          <w:rFonts w:cs="Times New Roman"/>
        </w:rPr>
        <w:tab/>
      </w:r>
      <w:r w:rsidRPr="0004155B">
        <w:rPr>
          <w:rFonts w:cs="Times New Roman"/>
        </w:rPr>
        <w:tab/>
      </w:r>
      <w:r w:rsidRPr="0004155B">
        <w:rPr>
          <w:rFonts w:cs="Times New Roman"/>
        </w:rPr>
        <w:tab/>
      </w:r>
      <w:r w:rsidR="00454E2C">
        <w:rPr>
          <w:rFonts w:cs="Times New Roman"/>
        </w:rPr>
        <w:tab/>
      </w:r>
      <w:r>
        <w:rPr>
          <w:rFonts w:cs="Times New Roman"/>
        </w:rPr>
        <w:t>Administrative Law Judge</w:t>
      </w:r>
    </w:p>
    <w:p w14:paraId="008A0CF2" w14:textId="77777777" w:rsidR="00BC2B34" w:rsidRDefault="00BC2B34">
      <w:pPr>
        <w:spacing w:line="360" w:lineRule="auto"/>
        <w:rPr>
          <w:rFonts w:cs="Times New Roman"/>
        </w:rPr>
      </w:pPr>
      <w:r>
        <w:rPr>
          <w:rFonts w:cs="Times New Roman"/>
        </w:rPr>
        <w:br w:type="page"/>
      </w:r>
    </w:p>
    <w:p w14:paraId="4B1F4C0C" w14:textId="77777777" w:rsidR="003B1101" w:rsidRDefault="003B1101" w:rsidP="00BC2B34">
      <w:pPr>
        <w:pStyle w:val="PSNormal"/>
        <w:jc w:val="center"/>
        <w:rPr>
          <w:b/>
        </w:rPr>
        <w:sectPr w:rsidR="003B1101" w:rsidSect="00E3211C">
          <w:footerReference w:type="default" r:id="rId8"/>
          <w:footerReference w:type="first" r:id="rId9"/>
          <w:pgSz w:w="12240" w:h="15840" w:code="1"/>
          <w:pgMar w:top="1440" w:right="1440" w:bottom="1440" w:left="1440" w:header="720" w:footer="720" w:gutter="0"/>
          <w:cols w:space="720"/>
          <w:titlePg/>
          <w:docGrid w:linePitch="360"/>
        </w:sectPr>
      </w:pPr>
    </w:p>
    <w:p w14:paraId="21F3793C" w14:textId="77777777" w:rsidR="00BC2B34" w:rsidRDefault="00BC2B34" w:rsidP="00F46B80">
      <w:pPr>
        <w:contextualSpacing/>
        <w:jc w:val="center"/>
        <w:rPr>
          <w:b/>
        </w:rPr>
      </w:pPr>
      <w:r>
        <w:rPr>
          <w:b/>
        </w:rPr>
        <w:lastRenderedPageBreak/>
        <w:t>APPENDIX A</w:t>
      </w:r>
    </w:p>
    <w:p w14:paraId="147EB7F5" w14:textId="77777777" w:rsidR="00BC2B34" w:rsidRDefault="00BC2B34" w:rsidP="00BC2B34">
      <w:pPr>
        <w:pStyle w:val="PSNormal"/>
        <w:jc w:val="center"/>
        <w:rPr>
          <w:b/>
        </w:rPr>
      </w:pPr>
    </w:p>
    <w:p w14:paraId="3544384A" w14:textId="77777777" w:rsidR="0035788C" w:rsidRDefault="0035788C" w:rsidP="0035788C">
      <w:pPr>
        <w:tabs>
          <w:tab w:val="left" w:pos="0"/>
        </w:tabs>
        <w:jc w:val="both"/>
        <w:rPr>
          <w:b/>
        </w:rPr>
      </w:pPr>
    </w:p>
    <w:p w14:paraId="15302EE0" w14:textId="77777777" w:rsidR="0035788C" w:rsidRDefault="0035788C" w:rsidP="0035788C">
      <w:pPr>
        <w:tabs>
          <w:tab w:val="left" w:pos="0"/>
        </w:tabs>
        <w:jc w:val="both"/>
      </w:pPr>
      <w:r>
        <w:t>Pennsylvania Public Utility Commission</w:t>
      </w:r>
      <w:r>
        <w:tab/>
        <w:t xml:space="preserve"> </w:t>
      </w:r>
      <w:r>
        <w:tab/>
      </w:r>
      <w:r w:rsidRPr="00560DC5">
        <w:t>:</w:t>
      </w:r>
      <w:r>
        <w:tab/>
      </w:r>
      <w:r>
        <w:tab/>
        <w:t>R-2020-3018835</w:t>
      </w:r>
    </w:p>
    <w:p w14:paraId="7482FF7E" w14:textId="77777777" w:rsidR="0035788C" w:rsidRDefault="0035788C" w:rsidP="0035788C">
      <w:pPr>
        <w:tabs>
          <w:tab w:val="left" w:pos="0"/>
        </w:tabs>
        <w:jc w:val="both"/>
      </w:pPr>
      <w:r>
        <w:t>Office of Consumer Advocate</w:t>
      </w:r>
      <w:r>
        <w:tab/>
      </w:r>
      <w:r>
        <w:tab/>
      </w:r>
      <w:r>
        <w:tab/>
        <w:t>:</w:t>
      </w:r>
      <w:r>
        <w:tab/>
      </w:r>
      <w:r>
        <w:tab/>
        <w:t>C-2020-3019702</w:t>
      </w:r>
    </w:p>
    <w:p w14:paraId="609086D9" w14:textId="77777777" w:rsidR="0035788C" w:rsidRDefault="0035788C" w:rsidP="0035788C">
      <w:pPr>
        <w:tabs>
          <w:tab w:val="left" w:pos="0"/>
        </w:tabs>
        <w:jc w:val="both"/>
      </w:pPr>
      <w:r>
        <w:t>Office of Small Business Advocate</w:t>
      </w:r>
      <w:r>
        <w:tab/>
      </w:r>
      <w:r>
        <w:tab/>
      </w:r>
      <w:r>
        <w:tab/>
        <w:t>:</w:t>
      </w:r>
      <w:r>
        <w:tab/>
      </w:r>
      <w:r>
        <w:tab/>
        <w:t>C-2020-3019714</w:t>
      </w:r>
    </w:p>
    <w:p w14:paraId="23921943" w14:textId="77777777" w:rsidR="0035788C" w:rsidRDefault="0035788C" w:rsidP="0035788C">
      <w:pPr>
        <w:tabs>
          <w:tab w:val="left" w:pos="0"/>
        </w:tabs>
        <w:jc w:val="both"/>
      </w:pPr>
      <w:r>
        <w:t>Columbia Industrial Intervenors</w:t>
      </w:r>
      <w:r>
        <w:tab/>
      </w:r>
      <w:r>
        <w:tab/>
      </w:r>
      <w:r>
        <w:tab/>
        <w:t>:</w:t>
      </w:r>
      <w:r>
        <w:tab/>
      </w:r>
      <w:r>
        <w:tab/>
        <w:t>C-2020-302</w:t>
      </w:r>
      <w:r w:rsidRPr="00E05705">
        <w:t>0105</w:t>
      </w:r>
    </w:p>
    <w:p w14:paraId="36DFDE6E" w14:textId="77777777" w:rsidR="0035788C" w:rsidRPr="00796F28" w:rsidRDefault="0035788C" w:rsidP="0035788C">
      <w:pPr>
        <w:tabs>
          <w:tab w:val="left" w:pos="0"/>
        </w:tabs>
        <w:ind w:left="720" w:hanging="720"/>
        <w:jc w:val="both"/>
        <w:rPr>
          <w:bCs/>
        </w:rPr>
      </w:pPr>
      <w:r w:rsidRPr="00796F28">
        <w:rPr>
          <w:bCs/>
        </w:rPr>
        <w:t>Richard Collins</w:t>
      </w:r>
      <w:r w:rsidRPr="00796F28">
        <w:rPr>
          <w:bCs/>
        </w:rPr>
        <w:tab/>
      </w:r>
      <w:r w:rsidRPr="00796F28">
        <w:rPr>
          <w:bCs/>
        </w:rPr>
        <w:tab/>
      </w:r>
      <w:r w:rsidRPr="00796F28">
        <w:rPr>
          <w:bCs/>
        </w:rPr>
        <w:tab/>
      </w:r>
      <w:r w:rsidRPr="00796F28">
        <w:rPr>
          <w:bCs/>
        </w:rPr>
        <w:tab/>
      </w:r>
      <w:r w:rsidRPr="00796F28">
        <w:rPr>
          <w:bCs/>
        </w:rPr>
        <w:tab/>
        <w:t>:</w:t>
      </w:r>
      <w:r w:rsidRPr="00796F28">
        <w:rPr>
          <w:bCs/>
        </w:rPr>
        <w:tab/>
      </w:r>
      <w:r w:rsidRPr="00796F28">
        <w:rPr>
          <w:bCs/>
        </w:rPr>
        <w:tab/>
        <w:t>C-2020-3020207</w:t>
      </w:r>
    </w:p>
    <w:p w14:paraId="4564F98D" w14:textId="77777777" w:rsidR="0035788C" w:rsidRDefault="0035788C" w:rsidP="0035788C">
      <w:pPr>
        <w:tabs>
          <w:tab w:val="left" w:pos="0"/>
        </w:tabs>
        <w:jc w:val="both"/>
        <w:rPr>
          <w:b/>
        </w:rPr>
      </w:pPr>
      <w:r>
        <w:tab/>
        <w:t>v.</w:t>
      </w:r>
      <w:r>
        <w:tab/>
      </w:r>
      <w:r>
        <w:tab/>
      </w:r>
      <w:r>
        <w:tab/>
      </w:r>
      <w:r>
        <w:tab/>
      </w:r>
      <w:r>
        <w:tab/>
      </w:r>
      <w:r>
        <w:tab/>
      </w:r>
      <w:r w:rsidRPr="00560DC5">
        <w:t>:</w:t>
      </w:r>
      <w:r>
        <w:rPr>
          <w:b/>
        </w:rPr>
        <w:tab/>
      </w:r>
    </w:p>
    <w:p w14:paraId="4DC67D06" w14:textId="77777777" w:rsidR="0035788C" w:rsidRPr="00F450E2" w:rsidRDefault="0035788C" w:rsidP="0035788C">
      <w:pPr>
        <w:tabs>
          <w:tab w:val="left" w:pos="0"/>
        </w:tabs>
        <w:jc w:val="both"/>
      </w:pPr>
      <w:r>
        <w:rPr>
          <w:b/>
        </w:rPr>
        <w:tab/>
      </w:r>
      <w:r>
        <w:rPr>
          <w:b/>
        </w:rPr>
        <w:tab/>
      </w:r>
      <w:r>
        <w:rPr>
          <w:b/>
        </w:rPr>
        <w:tab/>
      </w:r>
      <w:r>
        <w:rPr>
          <w:b/>
        </w:rPr>
        <w:tab/>
      </w:r>
      <w:r>
        <w:rPr>
          <w:b/>
        </w:rPr>
        <w:tab/>
      </w:r>
      <w:r>
        <w:rPr>
          <w:b/>
        </w:rPr>
        <w:tab/>
      </w:r>
      <w:r>
        <w:rPr>
          <w:b/>
        </w:rPr>
        <w:tab/>
      </w:r>
      <w:r w:rsidRPr="00F450E2">
        <w:t>:</w:t>
      </w:r>
    </w:p>
    <w:p w14:paraId="52B7311C" w14:textId="77777777" w:rsidR="0035788C" w:rsidRDefault="0035788C" w:rsidP="0035788C">
      <w:pPr>
        <w:tabs>
          <w:tab w:val="left" w:pos="0"/>
        </w:tabs>
        <w:jc w:val="both"/>
      </w:pPr>
      <w:r>
        <w:t>Columbia Gas of Pennsylvania, Inc.</w:t>
      </w:r>
      <w:r>
        <w:tab/>
        <w:t xml:space="preserve"> </w:t>
      </w:r>
      <w:r>
        <w:tab/>
      </w:r>
      <w:r>
        <w:tab/>
        <w:t>:</w:t>
      </w:r>
    </w:p>
    <w:p w14:paraId="58E3E885" w14:textId="77777777" w:rsidR="0035788C" w:rsidRDefault="0035788C" w:rsidP="0035788C">
      <w:pPr>
        <w:tabs>
          <w:tab w:val="left" w:pos="0"/>
        </w:tabs>
        <w:jc w:val="both"/>
      </w:pPr>
      <w:r>
        <w:tab/>
      </w:r>
    </w:p>
    <w:p w14:paraId="3A5C1EFE" w14:textId="77777777" w:rsidR="0035788C" w:rsidRDefault="0035788C" w:rsidP="0035788C">
      <w:pPr>
        <w:rPr>
          <w:rFonts w:cs="Times New Roman"/>
        </w:rPr>
      </w:pPr>
    </w:p>
    <w:p w14:paraId="175BCBC3" w14:textId="77777777" w:rsidR="00BC2B34" w:rsidRDefault="00BC2B34" w:rsidP="00BC2B34">
      <w:pPr>
        <w:pStyle w:val="PSNormal"/>
        <w:jc w:val="left"/>
      </w:pPr>
    </w:p>
    <w:p w14:paraId="37A4AEC3" w14:textId="77777777" w:rsidR="00BC2B34" w:rsidRPr="004E30FC" w:rsidRDefault="00BC2B34" w:rsidP="00BC2B34">
      <w:pPr>
        <w:pStyle w:val="PSNormal"/>
        <w:jc w:val="center"/>
        <w:rPr>
          <w:b/>
        </w:rPr>
      </w:pPr>
      <w:r w:rsidRPr="004E30FC">
        <w:rPr>
          <w:b/>
        </w:rPr>
        <w:t>NON-DISCLOSURE CERTIFICATE</w:t>
      </w:r>
    </w:p>
    <w:p w14:paraId="43D14E26" w14:textId="77777777" w:rsidR="00BC2B34" w:rsidRDefault="00BC2B34" w:rsidP="00BC2B34">
      <w:pPr>
        <w:pStyle w:val="PSNormal"/>
        <w:jc w:val="left"/>
      </w:pPr>
    </w:p>
    <w:p w14:paraId="4FAFE371" w14:textId="77777777" w:rsidR="00BC2B34" w:rsidRDefault="00BC2B34" w:rsidP="00BC2B34">
      <w:pPr>
        <w:pStyle w:val="PSNormal"/>
        <w:jc w:val="left"/>
      </w:pPr>
      <w:r>
        <w:t>TO WHOM IT MAY CONCERN:</w:t>
      </w:r>
    </w:p>
    <w:p w14:paraId="29B54583" w14:textId="77777777" w:rsidR="00BC2B34" w:rsidRDefault="00BC2B34" w:rsidP="00BC2B34">
      <w:pPr>
        <w:pStyle w:val="PSNormal"/>
        <w:jc w:val="left"/>
      </w:pPr>
    </w:p>
    <w:p w14:paraId="3BA2BD8A" w14:textId="77777777" w:rsidR="000404F6" w:rsidRDefault="000404F6" w:rsidP="000404F6">
      <w:pPr>
        <w:pStyle w:val="BodyText2"/>
        <w:spacing w:after="120" w:line="240" w:lineRule="auto"/>
      </w:pPr>
      <w:r>
        <w:t>The undersigned is the _______________ of ______________________________ (the retaining party).</w:t>
      </w:r>
    </w:p>
    <w:p w14:paraId="6D4E3A09" w14:textId="77777777" w:rsidR="000404F6" w:rsidRDefault="000404F6" w:rsidP="000404F6">
      <w:pPr>
        <w:pStyle w:val="BodyText2"/>
        <w:spacing w:after="120" w:line="240" w:lineRule="auto"/>
      </w:pPr>
      <w:r>
        <w:t xml:space="preserve">The undersigned has read and understands the Protective Order deals with the treatment of Proprietary Information.  The undersigned agrees to be bound by and comply with the terms and conditions of said Protective Order.  </w:t>
      </w:r>
    </w:p>
    <w:p w14:paraId="6D15627A" w14:textId="77777777" w:rsidR="000404F6" w:rsidRDefault="000404F6" w:rsidP="000404F6">
      <w:pPr>
        <w:pStyle w:val="BodyText2"/>
        <w:spacing w:after="120" w:line="240" w:lineRule="auto"/>
      </w:pPr>
      <w:r>
        <w:t xml:space="preserve">Indicate by checking the appropriate box(es) what type of Propriety Information the undersigned may review pursuant to the Protective Order. </w:t>
      </w:r>
    </w:p>
    <w:p w14:paraId="686FE239" w14:textId="77777777" w:rsidR="000404F6" w:rsidRDefault="000404F6" w:rsidP="000404F6">
      <w:pPr>
        <w:pStyle w:val="BodyText2"/>
        <w:spacing w:after="120" w:line="240" w:lineRule="auto"/>
      </w:pPr>
      <w:r>
        <w:t>CONFIDENTIAL</w:t>
      </w:r>
      <w:r>
        <w:tab/>
      </w:r>
      <w:r>
        <w:tab/>
      </w:r>
      <w:r>
        <w:tab/>
        <w:t>[    ]</w:t>
      </w:r>
    </w:p>
    <w:p w14:paraId="274680F2" w14:textId="77777777" w:rsidR="000404F6" w:rsidRDefault="000404F6" w:rsidP="000404F6">
      <w:pPr>
        <w:pStyle w:val="BodyText2"/>
        <w:spacing w:after="120" w:line="240" w:lineRule="auto"/>
      </w:pPr>
      <w:r>
        <w:t>HIGHLY CONFIDENTIAL</w:t>
      </w:r>
      <w:r>
        <w:tab/>
      </w:r>
      <w:r>
        <w:tab/>
        <w:t>[    ]</w:t>
      </w:r>
    </w:p>
    <w:p w14:paraId="530C10B0" w14:textId="77777777" w:rsidR="00BC2B34" w:rsidRDefault="00BC2B34" w:rsidP="00BC2B34">
      <w:pPr>
        <w:pStyle w:val="PSNormal"/>
      </w:pPr>
    </w:p>
    <w:p w14:paraId="10E91A44" w14:textId="77777777" w:rsidR="00BC2B34" w:rsidRDefault="00BC2B34" w:rsidP="00BC2B34">
      <w:pPr>
        <w:pStyle w:val="PSNormal"/>
      </w:pPr>
    </w:p>
    <w:p w14:paraId="59A14C83" w14:textId="77777777" w:rsidR="00BC2B34" w:rsidRDefault="00BC2B34" w:rsidP="00BC2B34">
      <w:pPr>
        <w:pStyle w:val="PSNormal"/>
      </w:pPr>
      <w:r>
        <w:t>__________________________________</w:t>
      </w:r>
      <w:r>
        <w:tab/>
      </w:r>
      <w:r>
        <w:tab/>
        <w:t>__________________________________</w:t>
      </w:r>
    </w:p>
    <w:p w14:paraId="1C012511" w14:textId="77777777" w:rsidR="00BC2B34" w:rsidRDefault="00BC2B34" w:rsidP="00BC2B34">
      <w:pPr>
        <w:pStyle w:val="PSNormal"/>
      </w:pPr>
      <w:r>
        <w:t xml:space="preserve">Name </w:t>
      </w:r>
      <w:r>
        <w:tab/>
      </w:r>
      <w:r>
        <w:tab/>
      </w:r>
      <w:r>
        <w:tab/>
      </w:r>
      <w:r>
        <w:tab/>
      </w:r>
      <w:r>
        <w:tab/>
      </w:r>
      <w:r>
        <w:tab/>
      </w:r>
      <w:r>
        <w:tab/>
        <w:t>Address</w:t>
      </w:r>
    </w:p>
    <w:p w14:paraId="72F7D118" w14:textId="77777777" w:rsidR="00BC2B34" w:rsidRDefault="00BC2B34" w:rsidP="00BC2B34">
      <w:pPr>
        <w:pStyle w:val="PSNormal"/>
      </w:pPr>
      <w:r>
        <w:tab/>
      </w:r>
      <w:r>
        <w:tab/>
      </w:r>
      <w:r>
        <w:tab/>
      </w:r>
      <w:r>
        <w:tab/>
      </w:r>
      <w:r>
        <w:tab/>
      </w:r>
      <w:r>
        <w:tab/>
      </w:r>
      <w:r>
        <w:tab/>
      </w:r>
    </w:p>
    <w:p w14:paraId="281D7058" w14:textId="77777777" w:rsidR="00BC2B34" w:rsidRDefault="00BC2B34" w:rsidP="00BC2B34">
      <w:pPr>
        <w:pStyle w:val="PSNormal"/>
      </w:pPr>
    </w:p>
    <w:p w14:paraId="0C6BA5BB" w14:textId="77777777" w:rsidR="00BC2B34" w:rsidRDefault="00BC2B34" w:rsidP="00BC2B34">
      <w:pPr>
        <w:pStyle w:val="PSNormal"/>
      </w:pPr>
      <w:r>
        <w:t>__________________________________</w:t>
      </w:r>
      <w:r>
        <w:tab/>
      </w:r>
      <w:r>
        <w:tab/>
        <w:t>__________________________________</w:t>
      </w:r>
    </w:p>
    <w:p w14:paraId="18C1AE88" w14:textId="77777777" w:rsidR="00BC2B34" w:rsidRDefault="00BC2B34" w:rsidP="00BC2B34">
      <w:pPr>
        <w:pStyle w:val="PSNormal"/>
        <w:jc w:val="left"/>
      </w:pPr>
      <w:r>
        <w:t xml:space="preserve">Signature </w:t>
      </w:r>
      <w:r>
        <w:tab/>
      </w:r>
      <w:r>
        <w:tab/>
      </w:r>
      <w:r>
        <w:tab/>
      </w:r>
      <w:r>
        <w:tab/>
      </w:r>
      <w:r>
        <w:tab/>
      </w:r>
      <w:r>
        <w:tab/>
        <w:t>Employer</w:t>
      </w:r>
    </w:p>
    <w:p w14:paraId="6B605D9F" w14:textId="77777777" w:rsidR="000404F6" w:rsidRDefault="000404F6" w:rsidP="000404F6">
      <w:pPr>
        <w:spacing w:line="360" w:lineRule="auto"/>
        <w:rPr>
          <w:rFonts w:cs="Times New Roman"/>
        </w:rPr>
      </w:pPr>
    </w:p>
    <w:p w14:paraId="4572DEB0" w14:textId="77777777" w:rsidR="000404F6" w:rsidRDefault="000404F6" w:rsidP="000404F6">
      <w:pPr>
        <w:spacing w:line="360" w:lineRule="auto"/>
        <w:rPr>
          <w:rFonts w:cs="Times New Roman"/>
        </w:rPr>
      </w:pPr>
    </w:p>
    <w:p w14:paraId="62D5D596" w14:textId="663DCDD5" w:rsidR="000404F6" w:rsidRDefault="000404F6" w:rsidP="000404F6">
      <w:pPr>
        <w:pStyle w:val="PSNormal"/>
      </w:pPr>
      <w:r>
        <w:t>________________</w:t>
      </w:r>
    </w:p>
    <w:p w14:paraId="2EEAB97B" w14:textId="77777777" w:rsidR="000404F6" w:rsidRDefault="000404F6" w:rsidP="008C2A43">
      <w:pPr>
        <w:pStyle w:val="PSNormal"/>
      </w:pPr>
      <w:r>
        <w:t xml:space="preserve">Date </w:t>
      </w:r>
      <w:r>
        <w:tab/>
      </w:r>
      <w:r>
        <w:tab/>
      </w:r>
      <w:r>
        <w:tab/>
      </w:r>
      <w:r>
        <w:tab/>
      </w:r>
      <w:r>
        <w:tab/>
      </w:r>
      <w:r>
        <w:tab/>
      </w:r>
      <w:r>
        <w:tab/>
      </w:r>
    </w:p>
    <w:p w14:paraId="41EEB0C6" w14:textId="77777777" w:rsidR="008C2A43" w:rsidRDefault="008C2A43" w:rsidP="008C2A43">
      <w:pPr>
        <w:pStyle w:val="PSNormal"/>
      </w:pPr>
    </w:p>
    <w:p w14:paraId="3FDFC98B" w14:textId="7DDA7CB2" w:rsidR="008C2A43" w:rsidRPr="008C2A43" w:rsidRDefault="008C2A43" w:rsidP="008C2A43">
      <w:pPr>
        <w:pStyle w:val="PSNormal"/>
        <w:sectPr w:rsidR="008C2A43" w:rsidRPr="008C2A43" w:rsidSect="00F46B80">
          <w:type w:val="continuous"/>
          <w:pgSz w:w="12240" w:h="15840" w:code="1"/>
          <w:pgMar w:top="1440" w:right="1440" w:bottom="1440" w:left="1440" w:header="720" w:footer="720" w:gutter="0"/>
          <w:cols w:space="720"/>
          <w:titlePg/>
          <w:docGrid w:linePitch="360"/>
        </w:sectPr>
      </w:pPr>
    </w:p>
    <w:p w14:paraId="0A42A30E" w14:textId="77777777" w:rsidR="007C43E8" w:rsidRDefault="007C43E8" w:rsidP="008C2A43">
      <w:pPr>
        <w:rPr>
          <w:rFonts w:ascii="Microsoft Sans Serif" w:eastAsia="Microsoft Sans Serif" w:hAnsi="Microsoft Sans Serif" w:cs="Microsoft Sans Serif"/>
          <w:i/>
          <w:iCs/>
          <w:szCs w:val="22"/>
        </w:rPr>
        <w:sectPr w:rsidR="007C43E8" w:rsidSect="00657907">
          <w:footerReference w:type="default" r:id="rId10"/>
          <w:type w:val="continuous"/>
          <w:pgSz w:w="12240" w:h="15840"/>
          <w:pgMar w:top="1440" w:right="1440" w:bottom="1440" w:left="1440" w:header="720" w:footer="720" w:gutter="0"/>
          <w:cols w:num="2" w:space="720"/>
          <w:docGrid w:linePitch="360"/>
        </w:sectPr>
      </w:pPr>
    </w:p>
    <w:p w14:paraId="7F92941D" w14:textId="77777777" w:rsidR="007C43E8" w:rsidRPr="007C43E8" w:rsidRDefault="007C43E8" w:rsidP="007C43E8">
      <w:pPr>
        <w:rPr>
          <w:rFonts w:ascii="Microsoft Sans Serif" w:eastAsia="Microsoft Sans Serif" w:hAnsi="Microsoft Sans Serif" w:cs="Microsoft Sans Serif"/>
          <w:b/>
          <w:szCs w:val="22"/>
          <w:u w:val="single"/>
        </w:rPr>
      </w:pPr>
      <w:r w:rsidRPr="007C43E8">
        <w:rPr>
          <w:rFonts w:ascii="Microsoft Sans Serif" w:eastAsia="Microsoft Sans Serif" w:hAnsi="Microsoft Sans Serif" w:cs="Microsoft Sans Serif"/>
          <w:b/>
          <w:szCs w:val="22"/>
          <w:u w:val="single"/>
        </w:rPr>
        <w:lastRenderedPageBreak/>
        <w:t>R-2020-3018835 et al - PA PUBLIC UTILITY COMMISSION  v. COLUMBIA GAS OF PENNSYLVANIA INC</w:t>
      </w:r>
      <w:r w:rsidRPr="007C43E8">
        <w:rPr>
          <w:rFonts w:ascii="Microsoft Sans Serif" w:eastAsia="Microsoft Sans Serif" w:hAnsi="Microsoft Sans Serif" w:cs="Microsoft Sans Serif"/>
          <w:b/>
          <w:szCs w:val="22"/>
          <w:u w:val="single"/>
        </w:rPr>
        <w:cr/>
      </w:r>
    </w:p>
    <w:p w14:paraId="35491B51" w14:textId="77777777" w:rsidR="007C43E8" w:rsidRPr="007C43E8" w:rsidRDefault="007C43E8" w:rsidP="007C43E8">
      <w:pPr>
        <w:rPr>
          <w:rFonts w:ascii="Microsoft Sans Serif" w:eastAsia="Microsoft Sans Serif" w:hAnsi="Microsoft Sans Serif" w:cs="Microsoft Sans Serif"/>
          <w:bCs/>
          <w:i/>
          <w:iCs/>
          <w:szCs w:val="22"/>
        </w:rPr>
      </w:pPr>
      <w:r w:rsidRPr="007C43E8">
        <w:rPr>
          <w:rFonts w:ascii="Microsoft Sans Serif" w:eastAsia="Microsoft Sans Serif" w:hAnsi="Microsoft Sans Serif" w:cs="Microsoft Sans Serif"/>
          <w:bCs/>
          <w:i/>
          <w:iCs/>
          <w:szCs w:val="22"/>
        </w:rPr>
        <w:t>Revised 6/2/20</w:t>
      </w:r>
    </w:p>
    <w:p w14:paraId="50A9B2CA" w14:textId="77777777" w:rsidR="007C43E8" w:rsidRPr="007C43E8" w:rsidRDefault="007C43E8" w:rsidP="007C43E8">
      <w:pPr>
        <w:rPr>
          <w:rFonts w:ascii="Microsoft Sans Serif" w:eastAsia="Microsoft Sans Serif" w:hAnsi="Microsoft Sans Serif" w:cs="Microsoft Sans Serif"/>
          <w:b/>
          <w:szCs w:val="22"/>
          <w:u w:val="single"/>
        </w:rPr>
        <w:sectPr w:rsidR="007C43E8" w:rsidRPr="007C43E8" w:rsidSect="0053087E">
          <w:pgSz w:w="12240" w:h="15840"/>
          <w:pgMar w:top="1440" w:right="1440" w:bottom="1440" w:left="1440" w:header="720" w:footer="720" w:gutter="0"/>
          <w:cols w:space="720"/>
          <w:docGrid w:linePitch="360"/>
        </w:sectPr>
      </w:pPr>
      <w:r w:rsidRPr="007C43E8">
        <w:rPr>
          <w:rFonts w:ascii="Microsoft Sans Serif" w:eastAsia="Microsoft Sans Serif" w:hAnsi="Microsoft Sans Serif" w:cs="Microsoft Sans Serif"/>
          <w:b/>
          <w:szCs w:val="22"/>
          <w:u w:val="single"/>
        </w:rPr>
        <w:cr/>
      </w:r>
    </w:p>
    <w:p w14:paraId="193CCA59" w14:textId="77777777" w:rsidR="007C43E8" w:rsidRPr="007C43E8" w:rsidRDefault="007C43E8" w:rsidP="007C43E8">
      <w:pPr>
        <w:rPr>
          <w:rFonts w:ascii="Microsoft Sans Serif" w:eastAsia="Microsoft Sans Serif" w:hAnsi="Microsoft Sans Serif" w:cs="Microsoft Sans Serif"/>
          <w:szCs w:val="22"/>
        </w:rPr>
      </w:pPr>
      <w:r w:rsidRPr="007C43E8">
        <w:rPr>
          <w:rFonts w:ascii="Microsoft Sans Serif" w:eastAsia="Microsoft Sans Serif" w:hAnsi="Microsoft Sans Serif" w:cs="Microsoft Sans Serif"/>
          <w:szCs w:val="22"/>
        </w:rPr>
        <w:t>MICHAEL W HASSELL ESQUIRE</w:t>
      </w:r>
      <w:r w:rsidRPr="007C43E8">
        <w:rPr>
          <w:rFonts w:ascii="Microsoft Sans Serif" w:eastAsia="Microsoft Sans Serif" w:hAnsi="Microsoft Sans Serif" w:cs="Microsoft Sans Serif"/>
          <w:szCs w:val="22"/>
        </w:rPr>
        <w:cr/>
        <w:t>LINDSAY A BERKSTRESSER ESQUIRE</w:t>
      </w:r>
    </w:p>
    <w:p w14:paraId="4C2B7F70" w14:textId="77777777" w:rsidR="007C43E8" w:rsidRPr="007C43E8" w:rsidRDefault="007C43E8" w:rsidP="007C43E8">
      <w:pPr>
        <w:rPr>
          <w:rFonts w:ascii="Microsoft Sans Serif" w:eastAsia="Microsoft Sans Serif" w:hAnsi="Microsoft Sans Serif" w:cs="Microsoft Sans Serif"/>
          <w:szCs w:val="22"/>
        </w:rPr>
      </w:pPr>
      <w:r w:rsidRPr="007C43E8">
        <w:rPr>
          <w:rFonts w:ascii="Microsoft Sans Serif" w:eastAsia="Microsoft Sans Serif" w:hAnsi="Microsoft Sans Serif" w:cs="Microsoft Sans Serif"/>
          <w:szCs w:val="22"/>
        </w:rPr>
        <w:t>POST &amp; SCHELL PC</w:t>
      </w:r>
      <w:r w:rsidRPr="007C43E8">
        <w:rPr>
          <w:rFonts w:ascii="Microsoft Sans Serif" w:eastAsia="Microsoft Sans Serif" w:hAnsi="Microsoft Sans Serif" w:cs="Microsoft Sans Serif"/>
          <w:szCs w:val="22"/>
        </w:rPr>
        <w:cr/>
        <w:t>17 NORTH SECOND STREET 12TH FLOOR</w:t>
      </w:r>
      <w:r w:rsidRPr="007C43E8">
        <w:rPr>
          <w:rFonts w:ascii="Microsoft Sans Serif" w:eastAsia="Microsoft Sans Serif" w:hAnsi="Microsoft Sans Serif" w:cs="Microsoft Sans Serif"/>
          <w:szCs w:val="22"/>
        </w:rPr>
        <w:cr/>
        <w:t>HARRISBURG PA  17101-1601</w:t>
      </w:r>
      <w:r w:rsidRPr="007C43E8">
        <w:rPr>
          <w:rFonts w:ascii="Microsoft Sans Serif" w:eastAsia="Microsoft Sans Serif" w:hAnsi="Microsoft Sans Serif" w:cs="Microsoft Sans Serif"/>
          <w:szCs w:val="22"/>
        </w:rPr>
        <w:cr/>
      </w:r>
      <w:r w:rsidRPr="007C43E8">
        <w:rPr>
          <w:rFonts w:ascii="Microsoft Sans Serif" w:eastAsia="Microsoft Sans Serif" w:hAnsi="Microsoft Sans Serif" w:cs="Microsoft Sans Serif"/>
          <w:b/>
          <w:bCs/>
          <w:szCs w:val="22"/>
        </w:rPr>
        <w:t>717-612-6029</w:t>
      </w:r>
      <w:r w:rsidRPr="007C43E8">
        <w:rPr>
          <w:rFonts w:ascii="Microsoft Sans Serif" w:eastAsia="Microsoft Sans Serif" w:hAnsi="Microsoft Sans Serif" w:cs="Microsoft Sans Serif"/>
          <w:b/>
          <w:bCs/>
          <w:szCs w:val="22"/>
        </w:rPr>
        <w:cr/>
        <w:t>717-612-6021</w:t>
      </w:r>
    </w:p>
    <w:p w14:paraId="3BC4D3FD" w14:textId="77777777" w:rsidR="007C43E8" w:rsidRPr="007C43E8" w:rsidRDefault="007C43E8" w:rsidP="007C43E8">
      <w:pPr>
        <w:rPr>
          <w:rFonts w:ascii="Microsoft Sans Serif" w:eastAsia="Microsoft Sans Serif" w:hAnsi="Microsoft Sans Serif" w:cs="Microsoft Sans Serif"/>
          <w:b/>
          <w:bCs/>
          <w:szCs w:val="22"/>
        </w:rPr>
      </w:pPr>
      <w:r w:rsidRPr="007C43E8">
        <w:rPr>
          <w:rFonts w:ascii="Microsoft Sans Serif" w:eastAsia="Microsoft Sans Serif" w:hAnsi="Microsoft Sans Serif" w:cs="Microsoft Sans Serif"/>
          <w:b/>
          <w:bCs/>
          <w:szCs w:val="22"/>
        </w:rPr>
        <w:t>Accepts eService</w:t>
      </w:r>
    </w:p>
    <w:p w14:paraId="090564C2" w14:textId="77777777" w:rsidR="007C43E8" w:rsidRPr="007C43E8" w:rsidRDefault="007C43E8" w:rsidP="007C43E8">
      <w:pPr>
        <w:rPr>
          <w:rFonts w:ascii="Microsoft Sans Serif" w:eastAsia="Microsoft Sans Serif" w:hAnsi="Microsoft Sans Serif" w:cs="Microsoft Sans Serif"/>
          <w:i/>
          <w:iCs/>
          <w:szCs w:val="22"/>
        </w:rPr>
      </w:pPr>
      <w:r w:rsidRPr="007C43E8">
        <w:rPr>
          <w:rFonts w:ascii="Microsoft Sans Serif" w:eastAsia="Microsoft Sans Serif" w:hAnsi="Microsoft Sans Serif" w:cs="Microsoft Sans Serif"/>
          <w:i/>
          <w:iCs/>
          <w:szCs w:val="22"/>
        </w:rPr>
        <w:t>Representing Columbia Gas of Pennsylvania, Inc.</w:t>
      </w:r>
    </w:p>
    <w:p w14:paraId="2EF723C5" w14:textId="77777777" w:rsidR="007C43E8" w:rsidRPr="007C43E8" w:rsidRDefault="007C43E8" w:rsidP="007C43E8">
      <w:pPr>
        <w:rPr>
          <w:rFonts w:ascii="Microsoft Sans Serif" w:eastAsia="Microsoft Sans Serif" w:hAnsi="Microsoft Sans Serif" w:cs="Microsoft Sans Serif"/>
          <w:szCs w:val="22"/>
        </w:rPr>
      </w:pPr>
    </w:p>
    <w:p w14:paraId="5A24065F" w14:textId="77777777" w:rsidR="007C43E8" w:rsidRPr="007C43E8" w:rsidRDefault="007C43E8" w:rsidP="007C43E8">
      <w:pPr>
        <w:rPr>
          <w:rFonts w:ascii="Microsoft Sans Serif" w:eastAsia="Microsoft Sans Serif" w:hAnsi="Microsoft Sans Serif" w:cs="Microsoft Sans Serif"/>
          <w:szCs w:val="22"/>
        </w:rPr>
      </w:pPr>
      <w:r w:rsidRPr="007C43E8">
        <w:rPr>
          <w:rFonts w:ascii="Microsoft Sans Serif" w:eastAsia="Microsoft Sans Serif" w:hAnsi="Microsoft Sans Serif" w:cs="Microsoft Sans Serif"/>
          <w:szCs w:val="22"/>
        </w:rPr>
        <w:t>MEAGAN B MOORE ESQUIRE</w:t>
      </w:r>
      <w:r w:rsidRPr="007C43E8">
        <w:rPr>
          <w:rFonts w:ascii="Microsoft Sans Serif" w:eastAsia="Microsoft Sans Serif" w:hAnsi="Microsoft Sans Serif" w:cs="Microsoft Sans Serif"/>
          <w:szCs w:val="22"/>
        </w:rPr>
        <w:cr/>
        <w:t>NISOURCE CORPORATE SERVICES CO</w:t>
      </w:r>
    </w:p>
    <w:p w14:paraId="33154121" w14:textId="77777777" w:rsidR="007C43E8" w:rsidRPr="007C43E8" w:rsidRDefault="007C43E8" w:rsidP="007C43E8">
      <w:pPr>
        <w:rPr>
          <w:rFonts w:ascii="Microsoft Sans Serif" w:eastAsia="Microsoft Sans Serif" w:hAnsi="Microsoft Sans Serif" w:cs="Microsoft Sans Serif"/>
          <w:b/>
          <w:bCs/>
          <w:szCs w:val="22"/>
        </w:rPr>
      </w:pPr>
      <w:r w:rsidRPr="007C43E8">
        <w:rPr>
          <w:rFonts w:ascii="Microsoft Sans Serif" w:eastAsia="Microsoft Sans Serif" w:hAnsi="Microsoft Sans Serif" w:cs="Microsoft Sans Serif"/>
          <w:szCs w:val="22"/>
        </w:rPr>
        <w:t>121 CHAMPION WAY</w:t>
      </w:r>
      <w:r w:rsidRPr="007C43E8">
        <w:rPr>
          <w:rFonts w:ascii="Microsoft Sans Serif" w:eastAsia="Microsoft Sans Serif" w:hAnsi="Microsoft Sans Serif" w:cs="Microsoft Sans Serif"/>
          <w:szCs w:val="22"/>
        </w:rPr>
        <w:cr/>
        <w:t>SUITE 100</w:t>
      </w:r>
      <w:r w:rsidRPr="007C43E8">
        <w:rPr>
          <w:rFonts w:ascii="Microsoft Sans Serif" w:eastAsia="Microsoft Sans Serif" w:hAnsi="Microsoft Sans Serif" w:cs="Microsoft Sans Serif"/>
          <w:szCs w:val="22"/>
        </w:rPr>
        <w:cr/>
        <w:t>CANONSBURG PA  15317</w:t>
      </w:r>
      <w:r w:rsidRPr="007C43E8">
        <w:rPr>
          <w:rFonts w:ascii="Microsoft Sans Serif" w:eastAsia="Microsoft Sans Serif" w:hAnsi="Microsoft Sans Serif" w:cs="Microsoft Sans Serif"/>
          <w:szCs w:val="22"/>
        </w:rPr>
        <w:cr/>
      </w:r>
      <w:r w:rsidRPr="007C43E8">
        <w:rPr>
          <w:rFonts w:ascii="Microsoft Sans Serif" w:eastAsia="Microsoft Sans Serif" w:hAnsi="Microsoft Sans Serif" w:cs="Microsoft Sans Serif"/>
          <w:b/>
          <w:bCs/>
          <w:szCs w:val="22"/>
        </w:rPr>
        <w:t>724-416-6347</w:t>
      </w:r>
      <w:r w:rsidRPr="007C43E8">
        <w:rPr>
          <w:rFonts w:ascii="Microsoft Sans Serif" w:eastAsia="Microsoft Sans Serif" w:hAnsi="Microsoft Sans Serif" w:cs="Microsoft Sans Serif"/>
          <w:szCs w:val="22"/>
        </w:rPr>
        <w:cr/>
      </w:r>
      <w:r w:rsidRPr="007C43E8">
        <w:rPr>
          <w:rFonts w:ascii="Microsoft Sans Serif" w:eastAsia="Microsoft Sans Serif" w:hAnsi="Microsoft Sans Serif" w:cs="Microsoft Sans Serif"/>
          <w:b/>
          <w:bCs/>
          <w:szCs w:val="22"/>
        </w:rPr>
        <w:t>Accepts eService</w:t>
      </w:r>
    </w:p>
    <w:p w14:paraId="517067ED" w14:textId="77777777" w:rsidR="007C43E8" w:rsidRPr="007C43E8" w:rsidRDefault="007C43E8" w:rsidP="007C43E8">
      <w:pPr>
        <w:rPr>
          <w:rFonts w:ascii="Microsoft Sans Serif" w:eastAsia="Microsoft Sans Serif" w:hAnsi="Microsoft Sans Serif" w:cs="Microsoft Sans Serif"/>
          <w:i/>
          <w:iCs/>
          <w:szCs w:val="22"/>
        </w:rPr>
      </w:pPr>
      <w:r w:rsidRPr="007C43E8">
        <w:rPr>
          <w:rFonts w:ascii="Microsoft Sans Serif" w:eastAsia="Microsoft Sans Serif" w:hAnsi="Microsoft Sans Serif" w:cs="Microsoft Sans Serif"/>
          <w:i/>
          <w:iCs/>
          <w:szCs w:val="22"/>
        </w:rPr>
        <w:t>Representing Columbia Gas of Pennsylvania, Inc.</w:t>
      </w:r>
    </w:p>
    <w:p w14:paraId="604FE03D" w14:textId="77777777" w:rsidR="007C43E8" w:rsidRPr="007C43E8" w:rsidRDefault="007C43E8" w:rsidP="007C43E8">
      <w:pPr>
        <w:rPr>
          <w:rFonts w:ascii="Microsoft Sans Serif" w:eastAsia="Microsoft Sans Serif" w:hAnsi="Microsoft Sans Serif" w:cs="Microsoft Sans Serif"/>
          <w:szCs w:val="22"/>
        </w:rPr>
      </w:pPr>
      <w:r w:rsidRPr="007C43E8">
        <w:rPr>
          <w:rFonts w:ascii="Microsoft Sans Serif" w:eastAsia="Microsoft Sans Serif" w:hAnsi="Microsoft Sans Serif" w:cs="Microsoft Sans Serif"/>
          <w:szCs w:val="22"/>
        </w:rPr>
        <w:cr/>
        <w:t>AMY E HIRAKIS ESQUIRE</w:t>
      </w:r>
      <w:r w:rsidRPr="007C43E8">
        <w:rPr>
          <w:rFonts w:ascii="Microsoft Sans Serif" w:eastAsia="Microsoft Sans Serif" w:hAnsi="Microsoft Sans Serif" w:cs="Microsoft Sans Serif"/>
          <w:szCs w:val="22"/>
        </w:rPr>
        <w:cr/>
        <w:t>NISOURCE CORPORATE SERVICES CO</w:t>
      </w:r>
    </w:p>
    <w:p w14:paraId="735A68A3" w14:textId="77777777" w:rsidR="007C43E8" w:rsidRPr="007C43E8" w:rsidRDefault="007C43E8" w:rsidP="007C43E8">
      <w:pPr>
        <w:rPr>
          <w:rFonts w:ascii="Microsoft Sans Serif" w:eastAsia="Microsoft Sans Serif" w:hAnsi="Microsoft Sans Serif" w:cs="Microsoft Sans Serif"/>
          <w:szCs w:val="22"/>
        </w:rPr>
      </w:pPr>
      <w:r w:rsidRPr="007C43E8">
        <w:rPr>
          <w:rFonts w:ascii="Microsoft Sans Serif" w:eastAsia="Microsoft Sans Serif" w:hAnsi="Microsoft Sans Serif" w:cs="Microsoft Sans Serif"/>
          <w:szCs w:val="22"/>
        </w:rPr>
        <w:t>800 NORTH 3RD STREET STE 204</w:t>
      </w:r>
      <w:r w:rsidRPr="007C43E8">
        <w:rPr>
          <w:rFonts w:ascii="Microsoft Sans Serif" w:eastAsia="Microsoft Sans Serif" w:hAnsi="Microsoft Sans Serif" w:cs="Microsoft Sans Serif"/>
          <w:szCs w:val="22"/>
        </w:rPr>
        <w:cr/>
        <w:t>HARRISBURG PA 17102 PA  18101</w:t>
      </w:r>
      <w:r w:rsidRPr="007C43E8">
        <w:rPr>
          <w:rFonts w:ascii="Microsoft Sans Serif" w:eastAsia="Microsoft Sans Serif" w:hAnsi="Microsoft Sans Serif" w:cs="Microsoft Sans Serif"/>
          <w:szCs w:val="22"/>
        </w:rPr>
        <w:cr/>
      </w:r>
      <w:r w:rsidRPr="007C43E8">
        <w:rPr>
          <w:rFonts w:ascii="Microsoft Sans Serif" w:eastAsia="Microsoft Sans Serif" w:hAnsi="Microsoft Sans Serif" w:cs="Microsoft Sans Serif"/>
          <w:b/>
          <w:bCs/>
          <w:szCs w:val="22"/>
        </w:rPr>
        <w:t>717-233-1351</w:t>
      </w:r>
      <w:r w:rsidRPr="007C43E8">
        <w:rPr>
          <w:rFonts w:ascii="Microsoft Sans Serif" w:eastAsia="Microsoft Sans Serif" w:hAnsi="Microsoft Sans Serif" w:cs="Microsoft Sans Serif"/>
          <w:szCs w:val="22"/>
        </w:rPr>
        <w:cr/>
      </w:r>
      <w:r w:rsidRPr="007C43E8">
        <w:rPr>
          <w:rFonts w:ascii="Microsoft Sans Serif" w:eastAsia="Microsoft Sans Serif" w:hAnsi="Microsoft Sans Serif" w:cs="Microsoft Sans Serif"/>
          <w:b/>
          <w:bCs/>
          <w:szCs w:val="22"/>
        </w:rPr>
        <w:t>Accepts eService</w:t>
      </w:r>
    </w:p>
    <w:p w14:paraId="6E6D254E" w14:textId="77777777" w:rsidR="007C43E8" w:rsidRPr="007C43E8" w:rsidRDefault="007C43E8" w:rsidP="007C43E8">
      <w:pPr>
        <w:rPr>
          <w:rFonts w:ascii="Microsoft Sans Serif" w:eastAsia="Microsoft Sans Serif" w:hAnsi="Microsoft Sans Serif" w:cs="Microsoft Sans Serif"/>
          <w:i/>
          <w:iCs/>
          <w:szCs w:val="22"/>
        </w:rPr>
      </w:pPr>
      <w:r w:rsidRPr="007C43E8">
        <w:rPr>
          <w:rFonts w:ascii="Microsoft Sans Serif" w:eastAsia="Microsoft Sans Serif" w:hAnsi="Microsoft Sans Serif" w:cs="Microsoft Sans Serif"/>
          <w:i/>
          <w:iCs/>
          <w:szCs w:val="22"/>
        </w:rPr>
        <w:t>Representing Columbia Gas of Pennsylvania, Inc.</w:t>
      </w:r>
    </w:p>
    <w:p w14:paraId="6C3D1758" w14:textId="77777777" w:rsidR="007C43E8" w:rsidRPr="007C43E8" w:rsidRDefault="007C43E8" w:rsidP="007C43E8">
      <w:pPr>
        <w:rPr>
          <w:rFonts w:ascii="Microsoft Sans Serif" w:eastAsia="Microsoft Sans Serif" w:hAnsi="Microsoft Sans Serif" w:cs="Microsoft Sans Serif"/>
          <w:szCs w:val="22"/>
        </w:rPr>
      </w:pPr>
    </w:p>
    <w:p w14:paraId="7EB58E77" w14:textId="77777777" w:rsidR="007C43E8" w:rsidRPr="007C43E8" w:rsidRDefault="007C43E8" w:rsidP="007C43E8">
      <w:pPr>
        <w:rPr>
          <w:rFonts w:ascii="Microsoft Sans Serif" w:eastAsia="Microsoft Sans Serif" w:hAnsi="Microsoft Sans Serif" w:cs="Microsoft Sans Serif"/>
          <w:szCs w:val="22"/>
        </w:rPr>
      </w:pPr>
      <w:r w:rsidRPr="007C43E8">
        <w:rPr>
          <w:rFonts w:ascii="Microsoft Sans Serif" w:eastAsia="Microsoft Sans Serif" w:hAnsi="Microsoft Sans Serif" w:cs="Microsoft Sans Serif"/>
          <w:szCs w:val="22"/>
        </w:rPr>
        <w:t>ERIKA MCLAIN ESQUIRE</w:t>
      </w:r>
      <w:r w:rsidRPr="007C43E8">
        <w:rPr>
          <w:rFonts w:ascii="Microsoft Sans Serif" w:eastAsia="Microsoft Sans Serif" w:hAnsi="Microsoft Sans Serif" w:cs="Microsoft Sans Serif"/>
          <w:szCs w:val="22"/>
        </w:rPr>
        <w:cr/>
      </w:r>
      <w:r w:rsidRPr="007C43E8">
        <w:rPr>
          <w:rFonts w:ascii="Microsoft Sans Serif" w:eastAsia="Times New Roman" w:hAnsi="Microsoft Sans Serif" w:cs="Microsoft Sans Serif"/>
          <w:color w:val="000000"/>
        </w:rPr>
        <w:t xml:space="preserve">PA PUC BUREAU OF INVESTIGATION AND ENFORCEMENT </w:t>
      </w:r>
      <w:r w:rsidRPr="007C43E8">
        <w:rPr>
          <w:rFonts w:ascii="Microsoft Sans Serif" w:eastAsia="Times New Roman" w:hAnsi="Microsoft Sans Serif" w:cs="Microsoft Sans Serif"/>
          <w:color w:val="000000"/>
        </w:rPr>
        <w:br/>
        <w:t>400 NORTH STREET</w:t>
      </w:r>
      <w:r w:rsidRPr="007C43E8">
        <w:rPr>
          <w:rFonts w:ascii="Microsoft Sans Serif" w:eastAsia="Times New Roman" w:hAnsi="Microsoft Sans Serif" w:cs="Microsoft Sans Serif"/>
          <w:color w:val="000000"/>
        </w:rPr>
        <w:br/>
        <w:t>HARRISBURG PA 17120</w:t>
      </w:r>
      <w:r w:rsidRPr="007C43E8">
        <w:rPr>
          <w:rFonts w:ascii="Microsoft Sans Serif" w:eastAsia="Times New Roman" w:hAnsi="Microsoft Sans Serif" w:cs="Microsoft Sans Serif"/>
          <w:color w:val="000000"/>
        </w:rPr>
        <w:br/>
      </w:r>
      <w:r w:rsidRPr="007C43E8">
        <w:rPr>
          <w:rFonts w:ascii="Microsoft Sans Serif" w:eastAsia="Microsoft Sans Serif" w:hAnsi="Microsoft Sans Serif" w:cs="Microsoft Sans Serif"/>
          <w:b/>
          <w:bCs/>
          <w:szCs w:val="22"/>
        </w:rPr>
        <w:t>717-783-6170</w:t>
      </w:r>
      <w:r w:rsidRPr="007C43E8">
        <w:rPr>
          <w:rFonts w:ascii="Microsoft Sans Serif" w:eastAsia="Microsoft Sans Serif" w:hAnsi="Microsoft Sans Serif" w:cs="Microsoft Sans Serif"/>
          <w:szCs w:val="22"/>
        </w:rPr>
        <w:cr/>
      </w:r>
      <w:r w:rsidRPr="007C43E8">
        <w:rPr>
          <w:rFonts w:ascii="Microsoft Sans Serif" w:eastAsia="Microsoft Sans Serif" w:hAnsi="Microsoft Sans Serif" w:cs="Microsoft Sans Serif"/>
          <w:b/>
          <w:bCs/>
          <w:szCs w:val="22"/>
        </w:rPr>
        <w:t>Accepts eService</w:t>
      </w:r>
    </w:p>
    <w:p w14:paraId="1627630B" w14:textId="77777777" w:rsidR="007C43E8" w:rsidRPr="007C43E8" w:rsidRDefault="007C43E8" w:rsidP="007C43E8">
      <w:pPr>
        <w:rPr>
          <w:rFonts w:ascii="Microsoft Sans Serif" w:eastAsia="Microsoft Sans Serif" w:hAnsi="Microsoft Sans Serif" w:cs="Microsoft Sans Serif"/>
          <w:szCs w:val="22"/>
        </w:rPr>
      </w:pPr>
    </w:p>
    <w:p w14:paraId="000F618F" w14:textId="77777777" w:rsidR="007C43E8" w:rsidRPr="007C43E8" w:rsidRDefault="007C43E8" w:rsidP="007C43E8">
      <w:pPr>
        <w:rPr>
          <w:rFonts w:ascii="Microsoft Sans Serif" w:eastAsia="Microsoft Sans Serif" w:hAnsi="Microsoft Sans Serif" w:cs="Microsoft Sans Serif"/>
          <w:szCs w:val="22"/>
        </w:rPr>
      </w:pPr>
      <w:r w:rsidRPr="007C43E8">
        <w:rPr>
          <w:rFonts w:ascii="Microsoft Sans Serif" w:eastAsia="Microsoft Sans Serif" w:hAnsi="Microsoft Sans Serif" w:cs="Microsoft Sans Serif"/>
          <w:szCs w:val="22"/>
        </w:rPr>
        <w:t xml:space="preserve">DANIEL G ASMUS ESQUIRE </w:t>
      </w:r>
    </w:p>
    <w:p w14:paraId="691E6624" w14:textId="77777777" w:rsidR="007C43E8" w:rsidRPr="007C43E8" w:rsidRDefault="007C43E8" w:rsidP="007C43E8">
      <w:pPr>
        <w:rPr>
          <w:rFonts w:ascii="Microsoft Sans Serif" w:eastAsia="Microsoft Sans Serif" w:hAnsi="Microsoft Sans Serif" w:cs="Microsoft Sans Serif"/>
          <w:szCs w:val="22"/>
        </w:rPr>
      </w:pPr>
      <w:r w:rsidRPr="007C43E8">
        <w:rPr>
          <w:rFonts w:ascii="Microsoft Sans Serif" w:eastAsia="Microsoft Sans Serif" w:hAnsi="Microsoft Sans Serif" w:cs="Microsoft Sans Serif"/>
          <w:szCs w:val="22"/>
        </w:rPr>
        <w:t>STEVEN GRAY ESQUIRE</w:t>
      </w:r>
      <w:r w:rsidRPr="007C43E8">
        <w:rPr>
          <w:rFonts w:ascii="Microsoft Sans Serif" w:eastAsia="Microsoft Sans Serif" w:hAnsi="Microsoft Sans Serif" w:cs="Microsoft Sans Serif"/>
          <w:szCs w:val="22"/>
        </w:rPr>
        <w:cr/>
        <w:t>OFFICE SMALL BUSINESS ADVOCATE</w:t>
      </w:r>
      <w:r w:rsidRPr="007C43E8">
        <w:rPr>
          <w:rFonts w:ascii="Microsoft Sans Serif" w:eastAsia="Microsoft Sans Serif" w:hAnsi="Microsoft Sans Serif" w:cs="Microsoft Sans Serif"/>
          <w:szCs w:val="22"/>
        </w:rPr>
        <w:cr/>
        <w:t>300 NORTH SECOND ST SUITE 202</w:t>
      </w:r>
      <w:r w:rsidRPr="007C43E8">
        <w:rPr>
          <w:rFonts w:ascii="Microsoft Sans Serif" w:eastAsia="Microsoft Sans Serif" w:hAnsi="Microsoft Sans Serif" w:cs="Microsoft Sans Serif"/>
          <w:szCs w:val="22"/>
        </w:rPr>
        <w:cr/>
        <w:t>HARRISBURG PA  17101</w:t>
      </w:r>
      <w:r w:rsidRPr="007C43E8">
        <w:rPr>
          <w:rFonts w:ascii="Microsoft Sans Serif" w:eastAsia="Microsoft Sans Serif" w:hAnsi="Microsoft Sans Serif" w:cs="Microsoft Sans Serif"/>
          <w:szCs w:val="22"/>
        </w:rPr>
        <w:cr/>
      </w:r>
      <w:r w:rsidRPr="007C43E8">
        <w:rPr>
          <w:rFonts w:ascii="Microsoft Sans Serif" w:eastAsia="Microsoft Sans Serif" w:hAnsi="Microsoft Sans Serif" w:cs="Microsoft Sans Serif"/>
          <w:b/>
          <w:bCs/>
          <w:szCs w:val="22"/>
        </w:rPr>
        <w:t>717-783-2525</w:t>
      </w:r>
      <w:r w:rsidRPr="007C43E8">
        <w:rPr>
          <w:rFonts w:ascii="Microsoft Sans Serif" w:eastAsia="Microsoft Sans Serif" w:hAnsi="Microsoft Sans Serif" w:cs="Microsoft Sans Serif"/>
          <w:szCs w:val="22"/>
        </w:rPr>
        <w:cr/>
      </w:r>
      <w:bookmarkStart w:id="0" w:name="_Hlk40960222"/>
      <w:r w:rsidRPr="007C43E8">
        <w:rPr>
          <w:rFonts w:ascii="Microsoft Sans Serif" w:eastAsia="Microsoft Sans Serif" w:hAnsi="Microsoft Sans Serif" w:cs="Microsoft Sans Serif"/>
          <w:szCs w:val="22"/>
        </w:rPr>
        <w:fldChar w:fldCharType="begin"/>
      </w:r>
      <w:r w:rsidRPr="007C43E8">
        <w:rPr>
          <w:rFonts w:ascii="Microsoft Sans Serif" w:eastAsia="Microsoft Sans Serif" w:hAnsi="Microsoft Sans Serif" w:cs="Microsoft Sans Serif"/>
          <w:szCs w:val="22"/>
        </w:rPr>
        <w:instrText xml:space="preserve"> HYPERLINK "mailto:dasmus@pa.gov" </w:instrText>
      </w:r>
      <w:r w:rsidRPr="007C43E8">
        <w:rPr>
          <w:rFonts w:ascii="Microsoft Sans Serif" w:eastAsia="Microsoft Sans Serif" w:hAnsi="Microsoft Sans Serif" w:cs="Microsoft Sans Serif"/>
          <w:szCs w:val="22"/>
        </w:rPr>
        <w:fldChar w:fldCharType="separate"/>
      </w:r>
      <w:r w:rsidRPr="007C43E8">
        <w:rPr>
          <w:rFonts w:ascii="Microsoft Sans Serif" w:eastAsia="Microsoft Sans Serif" w:hAnsi="Microsoft Sans Serif" w:cs="Microsoft Sans Serif"/>
          <w:color w:val="0563C1"/>
          <w:szCs w:val="22"/>
          <w:u w:val="single"/>
        </w:rPr>
        <w:t>dasmus@pa.gov</w:t>
      </w:r>
      <w:r w:rsidRPr="007C43E8">
        <w:rPr>
          <w:rFonts w:ascii="Microsoft Sans Serif" w:eastAsia="Microsoft Sans Serif" w:hAnsi="Microsoft Sans Serif" w:cs="Microsoft Sans Serif"/>
          <w:szCs w:val="22"/>
        </w:rPr>
        <w:fldChar w:fldCharType="end"/>
      </w:r>
      <w:r w:rsidRPr="007C43E8">
        <w:rPr>
          <w:rFonts w:ascii="Microsoft Sans Serif" w:eastAsia="Microsoft Sans Serif" w:hAnsi="Microsoft Sans Serif" w:cs="Microsoft Sans Serif"/>
          <w:szCs w:val="22"/>
        </w:rPr>
        <w:t xml:space="preserve"> </w:t>
      </w:r>
    </w:p>
    <w:p w14:paraId="4E415FF3" w14:textId="77777777" w:rsidR="007C43E8" w:rsidRPr="007C43E8" w:rsidRDefault="007C43E8" w:rsidP="007C43E8">
      <w:pPr>
        <w:rPr>
          <w:rFonts w:ascii="Microsoft Sans Serif" w:eastAsia="Microsoft Sans Serif" w:hAnsi="Microsoft Sans Serif" w:cs="Microsoft Sans Serif"/>
          <w:szCs w:val="22"/>
        </w:rPr>
      </w:pPr>
      <w:hyperlink r:id="rId11" w:history="1">
        <w:r w:rsidRPr="007C43E8">
          <w:rPr>
            <w:rFonts w:ascii="Microsoft Sans Serif" w:eastAsia="Microsoft Sans Serif" w:hAnsi="Microsoft Sans Serif" w:cs="Microsoft Sans Serif"/>
            <w:color w:val="0563C1"/>
            <w:szCs w:val="22"/>
            <w:u w:val="single"/>
          </w:rPr>
          <w:t>sgray@pa.gov</w:t>
        </w:r>
      </w:hyperlink>
    </w:p>
    <w:bookmarkEnd w:id="0"/>
    <w:p w14:paraId="3D0AD1D5" w14:textId="4D3EF11F" w:rsidR="007C43E8" w:rsidRDefault="007C43E8" w:rsidP="007C43E8">
      <w:pPr>
        <w:rPr>
          <w:rFonts w:ascii="Microsoft Sans Serif" w:eastAsia="Microsoft Sans Serif" w:hAnsi="Microsoft Sans Serif" w:cs="Microsoft Sans Serif"/>
          <w:i/>
          <w:iCs/>
          <w:szCs w:val="22"/>
        </w:rPr>
      </w:pPr>
      <w:r w:rsidRPr="007C43E8">
        <w:rPr>
          <w:rFonts w:ascii="Microsoft Sans Serif" w:eastAsia="Microsoft Sans Serif" w:hAnsi="Microsoft Sans Serif" w:cs="Microsoft Sans Serif"/>
          <w:i/>
          <w:iCs/>
          <w:szCs w:val="22"/>
        </w:rPr>
        <w:t>Complainant C-2020-3019702</w:t>
      </w:r>
    </w:p>
    <w:p w14:paraId="78B4BB0F" w14:textId="77777777" w:rsidR="00B96193" w:rsidRPr="004A2C1A" w:rsidRDefault="00B96193" w:rsidP="00B96193">
      <w:pPr>
        <w:rPr>
          <w:rFonts w:ascii="Microsoft Sans Serif" w:eastAsia="Times New Roman" w:hAnsi="Microsoft Sans Serif" w:cs="Microsoft Sans Serif"/>
          <w:i/>
          <w:iCs/>
        </w:rPr>
      </w:pPr>
      <w:r w:rsidRPr="004A2C1A">
        <w:rPr>
          <w:rFonts w:ascii="Microsoft Sans Serif" w:eastAsia="Times New Roman" w:hAnsi="Microsoft Sans Serif" w:cs="Microsoft Sans Serif"/>
          <w:i/>
          <w:iCs/>
        </w:rPr>
        <w:t xml:space="preserve">Via </w:t>
      </w:r>
      <w:r>
        <w:rPr>
          <w:rFonts w:ascii="Microsoft Sans Serif" w:eastAsia="Times New Roman" w:hAnsi="Microsoft Sans Serif" w:cs="Microsoft Sans Serif"/>
          <w:i/>
          <w:iCs/>
        </w:rPr>
        <w:t>email</w:t>
      </w:r>
      <w:r w:rsidRPr="004A2C1A">
        <w:rPr>
          <w:rFonts w:ascii="Microsoft Sans Serif" w:eastAsia="Times New Roman" w:hAnsi="Microsoft Sans Serif" w:cs="Microsoft Sans Serif"/>
          <w:i/>
          <w:iCs/>
        </w:rPr>
        <w:t xml:space="preserve"> service only due to Emergency Order at M-2020-3019262</w:t>
      </w:r>
    </w:p>
    <w:p w14:paraId="6320A913" w14:textId="77777777" w:rsidR="007C43E8" w:rsidRPr="007C43E8" w:rsidRDefault="007C43E8" w:rsidP="007C43E8">
      <w:pPr>
        <w:rPr>
          <w:rFonts w:ascii="Microsoft Sans Serif" w:eastAsia="Microsoft Sans Serif" w:hAnsi="Microsoft Sans Serif" w:cs="Microsoft Sans Serif"/>
          <w:szCs w:val="22"/>
        </w:rPr>
      </w:pPr>
    </w:p>
    <w:p w14:paraId="77032FCA" w14:textId="77777777" w:rsidR="007C43E8" w:rsidRPr="007C43E8" w:rsidRDefault="007C43E8" w:rsidP="007C43E8">
      <w:pPr>
        <w:rPr>
          <w:rFonts w:ascii="Microsoft Sans Serif" w:eastAsia="Microsoft Sans Serif" w:hAnsi="Microsoft Sans Serif" w:cs="Microsoft Sans Serif"/>
          <w:b/>
          <w:bCs/>
          <w:szCs w:val="22"/>
        </w:rPr>
      </w:pPr>
      <w:r w:rsidRPr="007C43E8">
        <w:rPr>
          <w:rFonts w:ascii="Microsoft Sans Serif" w:eastAsia="Microsoft Sans Serif" w:hAnsi="Microsoft Sans Serif" w:cs="Microsoft Sans Serif"/>
          <w:szCs w:val="22"/>
        </w:rPr>
        <w:t>*LAURA ANTINUCCI ESQUIRE</w:t>
      </w:r>
      <w:r w:rsidRPr="007C43E8">
        <w:rPr>
          <w:rFonts w:ascii="Microsoft Sans Serif" w:eastAsia="Microsoft Sans Serif" w:hAnsi="Microsoft Sans Serif" w:cs="Microsoft Sans Serif"/>
          <w:szCs w:val="22"/>
        </w:rPr>
        <w:cr/>
        <w:t>*BARRETT SHERIDAN ESQUIRE</w:t>
      </w:r>
      <w:r w:rsidRPr="007C43E8">
        <w:rPr>
          <w:rFonts w:ascii="Microsoft Sans Serif" w:eastAsia="Microsoft Sans Serif" w:hAnsi="Microsoft Sans Serif" w:cs="Microsoft Sans Serif"/>
          <w:szCs w:val="22"/>
        </w:rPr>
        <w:cr/>
        <w:t>DARRYL LAWRENCE ESQUIRE</w:t>
      </w:r>
      <w:r w:rsidRPr="007C43E8">
        <w:rPr>
          <w:rFonts w:ascii="Microsoft Sans Serif" w:eastAsia="Microsoft Sans Serif" w:hAnsi="Microsoft Sans Serif" w:cs="Microsoft Sans Serif"/>
          <w:szCs w:val="22"/>
        </w:rPr>
        <w:cr/>
        <w:t>OFFICE OF CONSUMER ADVOCATE</w:t>
      </w:r>
      <w:r w:rsidRPr="007C43E8">
        <w:rPr>
          <w:rFonts w:ascii="Microsoft Sans Serif" w:eastAsia="Microsoft Sans Serif" w:hAnsi="Microsoft Sans Serif" w:cs="Microsoft Sans Serif"/>
          <w:szCs w:val="22"/>
        </w:rPr>
        <w:cr/>
        <w:t xml:space="preserve">FORUM PLACE 5TH FLOOR </w:t>
      </w:r>
      <w:r w:rsidRPr="007C43E8">
        <w:rPr>
          <w:rFonts w:ascii="Microsoft Sans Serif" w:eastAsia="Microsoft Sans Serif" w:hAnsi="Microsoft Sans Serif" w:cs="Microsoft Sans Serif"/>
          <w:szCs w:val="22"/>
        </w:rPr>
        <w:cr/>
        <w:t>555 WALNUT STREET</w:t>
      </w:r>
      <w:r w:rsidRPr="007C43E8">
        <w:rPr>
          <w:rFonts w:ascii="Microsoft Sans Serif" w:eastAsia="Microsoft Sans Serif" w:hAnsi="Microsoft Sans Serif" w:cs="Microsoft Sans Serif"/>
          <w:szCs w:val="22"/>
        </w:rPr>
        <w:cr/>
        <w:t>HARRISBURG PA  17101-1923</w:t>
      </w:r>
      <w:r w:rsidRPr="007C43E8">
        <w:rPr>
          <w:rFonts w:ascii="Microsoft Sans Serif" w:eastAsia="Microsoft Sans Serif" w:hAnsi="Microsoft Sans Serif" w:cs="Microsoft Sans Serif"/>
          <w:szCs w:val="22"/>
        </w:rPr>
        <w:cr/>
      </w:r>
      <w:r w:rsidRPr="007C43E8">
        <w:rPr>
          <w:rFonts w:ascii="Microsoft Sans Serif" w:eastAsia="Microsoft Sans Serif" w:hAnsi="Microsoft Sans Serif" w:cs="Microsoft Sans Serif"/>
          <w:b/>
          <w:bCs/>
          <w:szCs w:val="22"/>
        </w:rPr>
        <w:t>717-783-5048</w:t>
      </w:r>
    </w:p>
    <w:p w14:paraId="504D5C2E" w14:textId="77777777" w:rsidR="007C43E8" w:rsidRPr="007C43E8" w:rsidRDefault="007C43E8" w:rsidP="007C43E8">
      <w:pPr>
        <w:rPr>
          <w:rFonts w:ascii="Microsoft Sans Serif" w:eastAsia="Microsoft Sans Serif" w:hAnsi="Microsoft Sans Serif" w:cs="Microsoft Sans Serif"/>
          <w:b/>
          <w:bCs/>
          <w:szCs w:val="22"/>
        </w:rPr>
      </w:pPr>
      <w:r w:rsidRPr="007C43E8">
        <w:rPr>
          <w:rFonts w:ascii="Microsoft Sans Serif" w:eastAsia="Microsoft Sans Serif" w:hAnsi="Microsoft Sans Serif" w:cs="Microsoft Sans Serif"/>
          <w:szCs w:val="22"/>
        </w:rPr>
        <w:t>*</w:t>
      </w:r>
      <w:r w:rsidRPr="007C43E8">
        <w:rPr>
          <w:rFonts w:ascii="Microsoft Sans Serif" w:eastAsia="Microsoft Sans Serif" w:hAnsi="Microsoft Sans Serif" w:cs="Microsoft Sans Serif"/>
          <w:b/>
          <w:bCs/>
          <w:szCs w:val="22"/>
        </w:rPr>
        <w:t>Accepts eService</w:t>
      </w:r>
    </w:p>
    <w:bookmarkStart w:id="1" w:name="_Hlk40960589"/>
    <w:p w14:paraId="42D63E08" w14:textId="77777777" w:rsidR="007C43E8" w:rsidRPr="007C43E8" w:rsidRDefault="007C43E8" w:rsidP="007C43E8">
      <w:pPr>
        <w:rPr>
          <w:rFonts w:ascii="Microsoft Sans Serif" w:eastAsia="Microsoft Sans Serif" w:hAnsi="Microsoft Sans Serif" w:cs="Microsoft Sans Serif"/>
          <w:szCs w:val="22"/>
        </w:rPr>
      </w:pPr>
      <w:r w:rsidRPr="007C43E8">
        <w:rPr>
          <w:rFonts w:ascii="Microsoft Sans Serif" w:eastAsia="Microsoft Sans Serif" w:hAnsi="Microsoft Sans Serif" w:cs="Microsoft Sans Serif"/>
          <w:szCs w:val="22"/>
        </w:rPr>
        <w:fldChar w:fldCharType="begin"/>
      </w:r>
      <w:r w:rsidRPr="007C43E8">
        <w:rPr>
          <w:rFonts w:ascii="Microsoft Sans Serif" w:eastAsia="Microsoft Sans Serif" w:hAnsi="Microsoft Sans Serif" w:cs="Microsoft Sans Serif"/>
          <w:szCs w:val="22"/>
        </w:rPr>
        <w:instrText xml:space="preserve"> HYPERLINK "mailto:DLawrence@paoca.org" </w:instrText>
      </w:r>
      <w:r w:rsidRPr="007C43E8">
        <w:rPr>
          <w:rFonts w:ascii="Microsoft Sans Serif" w:eastAsia="Microsoft Sans Serif" w:hAnsi="Microsoft Sans Serif" w:cs="Microsoft Sans Serif"/>
          <w:szCs w:val="22"/>
        </w:rPr>
        <w:fldChar w:fldCharType="separate"/>
      </w:r>
      <w:r w:rsidRPr="007C43E8">
        <w:rPr>
          <w:rFonts w:ascii="Microsoft Sans Serif" w:eastAsia="Microsoft Sans Serif" w:hAnsi="Microsoft Sans Serif" w:cs="Microsoft Sans Serif"/>
          <w:color w:val="0563C1"/>
          <w:szCs w:val="22"/>
          <w:u w:val="single"/>
        </w:rPr>
        <w:t>DLawrence@paoca.org</w:t>
      </w:r>
      <w:bookmarkEnd w:id="1"/>
      <w:r w:rsidRPr="007C43E8">
        <w:rPr>
          <w:rFonts w:ascii="Microsoft Sans Serif" w:eastAsia="Microsoft Sans Serif" w:hAnsi="Microsoft Sans Serif" w:cs="Microsoft Sans Serif"/>
          <w:szCs w:val="22"/>
        </w:rPr>
        <w:fldChar w:fldCharType="end"/>
      </w:r>
      <w:r w:rsidRPr="007C43E8">
        <w:rPr>
          <w:rFonts w:ascii="Microsoft Sans Serif" w:eastAsia="Microsoft Sans Serif" w:hAnsi="Microsoft Sans Serif" w:cs="Microsoft Sans Serif"/>
          <w:szCs w:val="22"/>
        </w:rPr>
        <w:t xml:space="preserve"> </w:t>
      </w:r>
    </w:p>
    <w:p w14:paraId="6844CF0F" w14:textId="77777777" w:rsidR="00B96193" w:rsidRDefault="007C43E8" w:rsidP="007C43E8">
      <w:pPr>
        <w:rPr>
          <w:rFonts w:ascii="Microsoft Sans Serif" w:eastAsia="Microsoft Sans Serif" w:hAnsi="Microsoft Sans Serif" w:cs="Microsoft Sans Serif"/>
          <w:i/>
          <w:iCs/>
          <w:szCs w:val="22"/>
        </w:rPr>
      </w:pPr>
      <w:r w:rsidRPr="007C43E8">
        <w:rPr>
          <w:rFonts w:ascii="Microsoft Sans Serif" w:eastAsia="Microsoft Sans Serif" w:hAnsi="Microsoft Sans Serif" w:cs="Microsoft Sans Serif"/>
          <w:i/>
          <w:iCs/>
          <w:szCs w:val="22"/>
        </w:rPr>
        <w:t>Complainant C-2020-3019714</w:t>
      </w:r>
    </w:p>
    <w:p w14:paraId="32C870B4" w14:textId="29B4E446" w:rsidR="00B96193" w:rsidRPr="004A2C1A" w:rsidRDefault="00B96193" w:rsidP="00B96193">
      <w:pPr>
        <w:rPr>
          <w:rFonts w:ascii="Microsoft Sans Serif" w:eastAsia="Times New Roman" w:hAnsi="Microsoft Sans Serif" w:cs="Microsoft Sans Serif"/>
          <w:i/>
          <w:iCs/>
        </w:rPr>
      </w:pPr>
      <w:r w:rsidRPr="004A2C1A">
        <w:rPr>
          <w:rFonts w:ascii="Microsoft Sans Serif" w:eastAsia="Times New Roman" w:hAnsi="Microsoft Sans Serif" w:cs="Microsoft Sans Serif"/>
          <w:i/>
          <w:iCs/>
        </w:rPr>
        <w:t xml:space="preserve">Via </w:t>
      </w:r>
      <w:r>
        <w:rPr>
          <w:rFonts w:ascii="Microsoft Sans Serif" w:eastAsia="Times New Roman" w:hAnsi="Microsoft Sans Serif" w:cs="Microsoft Sans Serif"/>
          <w:i/>
          <w:iCs/>
        </w:rPr>
        <w:t>email</w:t>
      </w:r>
      <w:r w:rsidRPr="004A2C1A">
        <w:rPr>
          <w:rFonts w:ascii="Microsoft Sans Serif" w:eastAsia="Times New Roman" w:hAnsi="Microsoft Sans Serif" w:cs="Microsoft Sans Serif"/>
          <w:i/>
          <w:iCs/>
        </w:rPr>
        <w:t xml:space="preserve"> service only due to Emergency Order at M-2020-3019262</w:t>
      </w:r>
    </w:p>
    <w:p w14:paraId="30169345" w14:textId="4E9885B4" w:rsidR="007C43E8" w:rsidRPr="007C43E8" w:rsidRDefault="007C43E8" w:rsidP="007C43E8">
      <w:pPr>
        <w:rPr>
          <w:rFonts w:ascii="Microsoft Sans Serif" w:eastAsia="Microsoft Sans Serif" w:hAnsi="Microsoft Sans Serif" w:cs="Microsoft Sans Serif"/>
          <w:szCs w:val="22"/>
        </w:rPr>
      </w:pPr>
      <w:r w:rsidRPr="007C43E8">
        <w:rPr>
          <w:rFonts w:ascii="Microsoft Sans Serif" w:eastAsia="Microsoft Sans Serif" w:hAnsi="Microsoft Sans Serif" w:cs="Microsoft Sans Serif"/>
          <w:szCs w:val="22"/>
        </w:rPr>
        <w:cr/>
      </w:r>
      <w:bookmarkStart w:id="2" w:name="_Hlk40961722"/>
      <w:r w:rsidRPr="007C43E8">
        <w:rPr>
          <w:rFonts w:ascii="Microsoft Sans Serif" w:eastAsia="Microsoft Sans Serif" w:hAnsi="Microsoft Sans Serif" w:cs="Microsoft Sans Serif"/>
          <w:szCs w:val="22"/>
        </w:rPr>
        <w:t>CHARIS MINCAVAGE ESQUIRE</w:t>
      </w:r>
    </w:p>
    <w:p w14:paraId="6D1C9A27" w14:textId="77777777" w:rsidR="007C43E8" w:rsidRPr="007C43E8" w:rsidRDefault="007C43E8" w:rsidP="007C43E8">
      <w:pPr>
        <w:rPr>
          <w:rFonts w:ascii="Microsoft Sans Serif" w:eastAsia="Microsoft Sans Serif" w:hAnsi="Microsoft Sans Serif" w:cs="Microsoft Sans Serif"/>
          <w:szCs w:val="22"/>
        </w:rPr>
      </w:pPr>
      <w:r w:rsidRPr="007C43E8">
        <w:rPr>
          <w:rFonts w:ascii="Microsoft Sans Serif" w:eastAsia="Microsoft Sans Serif" w:hAnsi="Microsoft Sans Serif" w:cs="Microsoft Sans Serif"/>
          <w:szCs w:val="22"/>
        </w:rPr>
        <w:t>KENNETH R STARK ESQUIRE</w:t>
      </w:r>
    </w:p>
    <w:p w14:paraId="7D52AD12" w14:textId="77777777" w:rsidR="007C43E8" w:rsidRPr="007C43E8" w:rsidRDefault="007C43E8" w:rsidP="007C43E8">
      <w:pPr>
        <w:rPr>
          <w:rFonts w:ascii="Microsoft Sans Serif" w:eastAsia="Microsoft Sans Serif" w:hAnsi="Microsoft Sans Serif" w:cs="Microsoft Sans Serif"/>
          <w:szCs w:val="22"/>
        </w:rPr>
      </w:pPr>
      <w:r w:rsidRPr="007C43E8">
        <w:rPr>
          <w:rFonts w:ascii="Microsoft Sans Serif" w:eastAsia="Microsoft Sans Serif" w:hAnsi="Microsoft Sans Serif" w:cs="Microsoft Sans Serif"/>
          <w:szCs w:val="22"/>
        </w:rPr>
        <w:t>MCNEES WALLACE &amp; NURICK</w:t>
      </w:r>
    </w:p>
    <w:p w14:paraId="67C682BF" w14:textId="77777777" w:rsidR="007C43E8" w:rsidRPr="007C43E8" w:rsidRDefault="007C43E8" w:rsidP="007C43E8">
      <w:pPr>
        <w:rPr>
          <w:rFonts w:ascii="Microsoft Sans Serif" w:eastAsia="Microsoft Sans Serif" w:hAnsi="Microsoft Sans Serif" w:cs="Microsoft Sans Serif"/>
          <w:szCs w:val="22"/>
        </w:rPr>
      </w:pPr>
      <w:r w:rsidRPr="007C43E8">
        <w:rPr>
          <w:rFonts w:ascii="Microsoft Sans Serif" w:eastAsia="Microsoft Sans Serif" w:hAnsi="Microsoft Sans Serif" w:cs="Microsoft Sans Serif"/>
          <w:szCs w:val="22"/>
        </w:rPr>
        <w:t>100 PINE STREET</w:t>
      </w:r>
    </w:p>
    <w:p w14:paraId="4592D94A" w14:textId="77777777" w:rsidR="007C43E8" w:rsidRPr="007C43E8" w:rsidRDefault="007C43E8" w:rsidP="007C43E8">
      <w:pPr>
        <w:rPr>
          <w:rFonts w:ascii="Microsoft Sans Serif" w:eastAsia="Microsoft Sans Serif" w:hAnsi="Microsoft Sans Serif" w:cs="Microsoft Sans Serif"/>
          <w:szCs w:val="22"/>
        </w:rPr>
      </w:pPr>
      <w:r w:rsidRPr="007C43E8">
        <w:rPr>
          <w:rFonts w:ascii="Microsoft Sans Serif" w:eastAsia="Microsoft Sans Serif" w:hAnsi="Microsoft Sans Serif" w:cs="Microsoft Sans Serif"/>
          <w:szCs w:val="22"/>
        </w:rPr>
        <w:t>PO BOX 1166</w:t>
      </w:r>
    </w:p>
    <w:p w14:paraId="2DA6C80C" w14:textId="77777777" w:rsidR="007C43E8" w:rsidRPr="007C43E8" w:rsidRDefault="007C43E8" w:rsidP="007C43E8">
      <w:pPr>
        <w:rPr>
          <w:rFonts w:ascii="Microsoft Sans Serif" w:eastAsia="Microsoft Sans Serif" w:hAnsi="Microsoft Sans Serif" w:cs="Microsoft Sans Serif"/>
          <w:szCs w:val="22"/>
        </w:rPr>
      </w:pPr>
      <w:r w:rsidRPr="007C43E8">
        <w:rPr>
          <w:rFonts w:ascii="Microsoft Sans Serif" w:eastAsia="Microsoft Sans Serif" w:hAnsi="Microsoft Sans Serif" w:cs="Microsoft Sans Serif"/>
          <w:szCs w:val="22"/>
        </w:rPr>
        <w:t>HARRISBURG PA  17108-1166</w:t>
      </w:r>
    </w:p>
    <w:p w14:paraId="725537DE" w14:textId="77777777" w:rsidR="007C43E8" w:rsidRPr="007C43E8" w:rsidRDefault="007C43E8" w:rsidP="007C43E8">
      <w:pPr>
        <w:rPr>
          <w:rFonts w:ascii="Microsoft Sans Serif" w:eastAsia="Microsoft Sans Serif" w:hAnsi="Microsoft Sans Serif" w:cs="Microsoft Sans Serif"/>
          <w:b/>
          <w:bCs/>
          <w:szCs w:val="22"/>
        </w:rPr>
      </w:pPr>
      <w:r w:rsidRPr="007C43E8">
        <w:rPr>
          <w:rFonts w:ascii="Microsoft Sans Serif" w:eastAsia="Microsoft Sans Serif" w:hAnsi="Microsoft Sans Serif" w:cs="Microsoft Sans Serif"/>
          <w:b/>
          <w:bCs/>
          <w:szCs w:val="22"/>
        </w:rPr>
        <w:t>717-232-8000</w:t>
      </w:r>
    </w:p>
    <w:p w14:paraId="4A4D32BD" w14:textId="77777777" w:rsidR="007C43E8" w:rsidRPr="007C43E8" w:rsidRDefault="007C43E8" w:rsidP="007C43E8">
      <w:pPr>
        <w:rPr>
          <w:rFonts w:ascii="Microsoft Sans Serif" w:eastAsia="Microsoft Sans Serif" w:hAnsi="Microsoft Sans Serif" w:cs="Microsoft Sans Serif"/>
          <w:b/>
          <w:bCs/>
          <w:szCs w:val="22"/>
        </w:rPr>
      </w:pPr>
      <w:r w:rsidRPr="007C43E8">
        <w:rPr>
          <w:rFonts w:ascii="Microsoft Sans Serif" w:eastAsia="Microsoft Sans Serif" w:hAnsi="Microsoft Sans Serif" w:cs="Microsoft Sans Serif"/>
          <w:b/>
          <w:bCs/>
          <w:szCs w:val="22"/>
        </w:rPr>
        <w:t>717-237-5300</w:t>
      </w:r>
    </w:p>
    <w:p w14:paraId="0EA05681" w14:textId="77777777" w:rsidR="007C43E8" w:rsidRPr="007C43E8" w:rsidRDefault="007C43E8" w:rsidP="007C43E8">
      <w:pPr>
        <w:rPr>
          <w:rFonts w:ascii="Microsoft Sans Serif" w:eastAsia="Microsoft Sans Serif" w:hAnsi="Microsoft Sans Serif" w:cs="Microsoft Sans Serif"/>
          <w:b/>
          <w:bCs/>
          <w:szCs w:val="22"/>
        </w:rPr>
      </w:pPr>
      <w:r w:rsidRPr="007C43E8">
        <w:rPr>
          <w:rFonts w:ascii="Microsoft Sans Serif" w:eastAsia="Microsoft Sans Serif" w:hAnsi="Microsoft Sans Serif" w:cs="Microsoft Sans Serif"/>
          <w:b/>
          <w:bCs/>
          <w:szCs w:val="22"/>
        </w:rPr>
        <w:t>Accepts eService</w:t>
      </w:r>
    </w:p>
    <w:p w14:paraId="38233E2C" w14:textId="77777777" w:rsidR="007C43E8" w:rsidRPr="007C43E8" w:rsidRDefault="007C43E8" w:rsidP="007C43E8">
      <w:pPr>
        <w:rPr>
          <w:rFonts w:ascii="Microsoft Sans Serif" w:eastAsia="Microsoft Sans Serif" w:hAnsi="Microsoft Sans Serif" w:cs="Microsoft Sans Serif"/>
          <w:i/>
          <w:iCs/>
          <w:szCs w:val="22"/>
        </w:rPr>
      </w:pPr>
      <w:r w:rsidRPr="007C43E8">
        <w:rPr>
          <w:rFonts w:ascii="Microsoft Sans Serif" w:eastAsia="Microsoft Sans Serif" w:hAnsi="Microsoft Sans Serif" w:cs="Microsoft Sans Serif"/>
          <w:i/>
          <w:iCs/>
          <w:szCs w:val="22"/>
        </w:rPr>
        <w:t>Representing Columbia Industrial Intervenors</w:t>
      </w:r>
    </w:p>
    <w:p w14:paraId="3B14F760" w14:textId="77777777" w:rsidR="007C43E8" w:rsidRPr="007C43E8" w:rsidRDefault="007C43E8" w:rsidP="007C43E8">
      <w:pPr>
        <w:textAlignment w:val="baseline"/>
        <w:rPr>
          <w:rFonts w:ascii="Microsoft Sans Serif" w:eastAsia="Microsoft Sans Serif" w:hAnsi="Microsoft Sans Serif" w:cs="Microsoft Sans Serif"/>
          <w:i/>
          <w:iCs/>
          <w:szCs w:val="22"/>
        </w:rPr>
      </w:pPr>
      <w:r w:rsidRPr="007C43E8">
        <w:rPr>
          <w:rFonts w:ascii="Microsoft Sans Serif" w:eastAsia="Microsoft Sans Serif" w:hAnsi="Microsoft Sans Serif" w:cs="Microsoft Sans Serif"/>
          <w:i/>
          <w:iCs/>
          <w:szCs w:val="22"/>
        </w:rPr>
        <w:t>Complainant C-2020-3020105</w:t>
      </w:r>
    </w:p>
    <w:p w14:paraId="2E62EC1A" w14:textId="6E467F1E" w:rsidR="007C43E8" w:rsidRDefault="007C43E8" w:rsidP="007C43E8">
      <w:pPr>
        <w:textAlignment w:val="baseline"/>
        <w:rPr>
          <w:rFonts w:ascii="Microsoft Sans Serif" w:eastAsia="Microsoft Sans Serif" w:hAnsi="Microsoft Sans Serif" w:cs="Microsoft Sans Serif"/>
          <w:i/>
          <w:iCs/>
          <w:szCs w:val="22"/>
        </w:rPr>
      </w:pPr>
    </w:p>
    <w:p w14:paraId="218784F5" w14:textId="67046393" w:rsidR="00B96193" w:rsidRDefault="00B96193" w:rsidP="007C43E8">
      <w:pPr>
        <w:textAlignment w:val="baseline"/>
        <w:rPr>
          <w:rFonts w:ascii="Microsoft Sans Serif" w:eastAsia="Microsoft Sans Serif" w:hAnsi="Microsoft Sans Serif" w:cs="Microsoft Sans Serif"/>
          <w:i/>
          <w:iCs/>
          <w:szCs w:val="22"/>
        </w:rPr>
      </w:pPr>
    </w:p>
    <w:p w14:paraId="2E6CDD90" w14:textId="217CAB04" w:rsidR="00B96193" w:rsidRDefault="00B96193" w:rsidP="007C43E8">
      <w:pPr>
        <w:textAlignment w:val="baseline"/>
        <w:rPr>
          <w:rFonts w:ascii="Microsoft Sans Serif" w:eastAsia="Microsoft Sans Serif" w:hAnsi="Microsoft Sans Serif" w:cs="Microsoft Sans Serif"/>
          <w:i/>
          <w:iCs/>
          <w:szCs w:val="22"/>
        </w:rPr>
      </w:pPr>
    </w:p>
    <w:p w14:paraId="24086D33" w14:textId="77777777" w:rsidR="007C43E8" w:rsidRPr="007C43E8" w:rsidRDefault="007C43E8" w:rsidP="007C43E8">
      <w:pPr>
        <w:textAlignment w:val="baseline"/>
        <w:rPr>
          <w:rFonts w:ascii="Microsoft Sans Serif" w:eastAsia="Times New Roman" w:hAnsi="Microsoft Sans Serif" w:cs="Microsoft Sans Serif"/>
          <w:color w:val="000000"/>
          <w:szCs w:val="22"/>
        </w:rPr>
      </w:pPr>
      <w:bookmarkStart w:id="3" w:name="_GoBack"/>
      <w:bookmarkEnd w:id="3"/>
      <w:r w:rsidRPr="007C43E8">
        <w:rPr>
          <w:rFonts w:ascii="Microsoft Sans Serif" w:eastAsia="Microsoft Sans Serif" w:hAnsi="Microsoft Sans Serif" w:cs="Microsoft Sans Serif"/>
          <w:szCs w:val="22"/>
        </w:rPr>
        <w:lastRenderedPageBreak/>
        <w:t>ELIZABETH R MARX ESQUIRE</w:t>
      </w:r>
      <w:r w:rsidRPr="007C43E8">
        <w:rPr>
          <w:rFonts w:ascii="Microsoft Sans Serif" w:eastAsia="Microsoft Sans Serif" w:hAnsi="Microsoft Sans Serif" w:cs="Microsoft Sans Serif"/>
          <w:szCs w:val="22"/>
        </w:rPr>
        <w:cr/>
      </w:r>
      <w:r w:rsidRPr="007C43E8">
        <w:rPr>
          <w:rFonts w:ascii="Microsoft Sans Serif" w:eastAsia="Times New Roman" w:hAnsi="Microsoft Sans Serif" w:cs="Microsoft Sans Serif"/>
          <w:color w:val="000000"/>
          <w:szCs w:val="22"/>
        </w:rPr>
        <w:t>RIA M PEREIRA ESQUIRE</w:t>
      </w:r>
    </w:p>
    <w:p w14:paraId="72520980" w14:textId="77777777" w:rsidR="007C43E8" w:rsidRPr="007C43E8" w:rsidRDefault="007C43E8" w:rsidP="007C43E8">
      <w:pPr>
        <w:textAlignment w:val="baseline"/>
        <w:rPr>
          <w:rFonts w:ascii="Microsoft Sans Serif" w:eastAsia="Times New Roman" w:hAnsi="Microsoft Sans Serif" w:cs="Microsoft Sans Serif"/>
          <w:color w:val="000000"/>
          <w:szCs w:val="22"/>
        </w:rPr>
      </w:pPr>
      <w:r w:rsidRPr="007C43E8">
        <w:rPr>
          <w:rFonts w:ascii="Microsoft Sans Serif" w:eastAsia="Times New Roman" w:hAnsi="Microsoft Sans Serif" w:cs="Microsoft Sans Serif"/>
          <w:color w:val="000000"/>
          <w:szCs w:val="22"/>
        </w:rPr>
        <w:t>JOHN W SWEET ESQUIRE</w:t>
      </w:r>
    </w:p>
    <w:p w14:paraId="50437ABF" w14:textId="77777777" w:rsidR="007C43E8" w:rsidRPr="007C43E8" w:rsidRDefault="007C43E8" w:rsidP="007C43E8">
      <w:pPr>
        <w:textAlignment w:val="baseline"/>
        <w:rPr>
          <w:rFonts w:ascii="Microsoft Sans Serif" w:eastAsia="Times New Roman" w:hAnsi="Microsoft Sans Serif" w:cs="Microsoft Sans Serif"/>
          <w:color w:val="000000"/>
          <w:szCs w:val="22"/>
        </w:rPr>
      </w:pPr>
      <w:r w:rsidRPr="007C43E8">
        <w:rPr>
          <w:rFonts w:ascii="Microsoft Sans Serif" w:eastAsia="Times New Roman" w:hAnsi="Microsoft Sans Serif" w:cs="Microsoft Sans Serif"/>
          <w:color w:val="000000"/>
          <w:szCs w:val="22"/>
        </w:rPr>
        <w:t>PENNSYLVANIA UTILITY LAW PROJECT</w:t>
      </w:r>
    </w:p>
    <w:p w14:paraId="47C8C5FB" w14:textId="77777777" w:rsidR="007C43E8" w:rsidRPr="007C43E8" w:rsidRDefault="007C43E8" w:rsidP="007C43E8">
      <w:pPr>
        <w:textAlignment w:val="baseline"/>
        <w:rPr>
          <w:rFonts w:ascii="Microsoft Sans Serif" w:eastAsia="Times New Roman" w:hAnsi="Microsoft Sans Serif" w:cs="Microsoft Sans Serif"/>
          <w:color w:val="000000"/>
          <w:spacing w:val="-1"/>
          <w:szCs w:val="22"/>
        </w:rPr>
      </w:pPr>
      <w:r w:rsidRPr="007C43E8">
        <w:rPr>
          <w:rFonts w:ascii="Microsoft Sans Serif" w:eastAsia="Times New Roman" w:hAnsi="Microsoft Sans Serif" w:cs="Microsoft Sans Serif"/>
          <w:color w:val="000000"/>
          <w:spacing w:val="-1"/>
          <w:szCs w:val="22"/>
        </w:rPr>
        <w:t>118 LOCUST STREET</w:t>
      </w:r>
    </w:p>
    <w:p w14:paraId="7C600ACB" w14:textId="77777777" w:rsidR="007C43E8" w:rsidRPr="007C43E8" w:rsidRDefault="007C43E8" w:rsidP="007C43E8">
      <w:pPr>
        <w:textAlignment w:val="baseline"/>
        <w:rPr>
          <w:rFonts w:ascii="Microsoft Sans Serif" w:eastAsia="Times New Roman" w:hAnsi="Microsoft Sans Serif" w:cs="Microsoft Sans Serif"/>
          <w:color w:val="000000"/>
          <w:spacing w:val="-1"/>
          <w:szCs w:val="22"/>
        </w:rPr>
      </w:pPr>
      <w:r w:rsidRPr="007C43E8">
        <w:rPr>
          <w:rFonts w:ascii="Microsoft Sans Serif" w:eastAsia="Times New Roman" w:hAnsi="Microsoft Sans Serif" w:cs="Microsoft Sans Serif"/>
          <w:color w:val="000000"/>
          <w:spacing w:val="-1"/>
          <w:szCs w:val="22"/>
        </w:rPr>
        <w:t>HARRISBURG PA 17101</w:t>
      </w:r>
    </w:p>
    <w:p w14:paraId="0B8AFB12" w14:textId="77777777" w:rsidR="007C43E8" w:rsidRPr="007C43E8" w:rsidRDefault="007C43E8" w:rsidP="007C43E8">
      <w:pPr>
        <w:textAlignment w:val="baseline"/>
        <w:rPr>
          <w:rFonts w:ascii="Microsoft Sans Serif" w:eastAsia="Times New Roman" w:hAnsi="Microsoft Sans Serif" w:cs="Microsoft Sans Serif"/>
          <w:b/>
          <w:bCs/>
          <w:color w:val="000000"/>
          <w:spacing w:val="1"/>
          <w:szCs w:val="22"/>
        </w:rPr>
      </w:pPr>
      <w:r w:rsidRPr="007C43E8">
        <w:rPr>
          <w:rFonts w:ascii="Microsoft Sans Serif" w:eastAsia="Times New Roman" w:hAnsi="Microsoft Sans Serif" w:cs="Microsoft Sans Serif"/>
          <w:b/>
          <w:bCs/>
          <w:color w:val="000000"/>
          <w:spacing w:val="1"/>
          <w:szCs w:val="22"/>
        </w:rPr>
        <w:t>717-236-9486</w:t>
      </w:r>
    </w:p>
    <w:p w14:paraId="6DCE959D" w14:textId="77777777" w:rsidR="007C43E8" w:rsidRPr="007C43E8" w:rsidRDefault="007C43E8" w:rsidP="007C43E8">
      <w:pPr>
        <w:rPr>
          <w:rFonts w:ascii="Microsoft Sans Serif" w:eastAsia="Microsoft Sans Serif" w:hAnsi="Microsoft Sans Serif" w:cs="Microsoft Sans Serif"/>
          <w:b/>
          <w:bCs/>
          <w:szCs w:val="22"/>
        </w:rPr>
      </w:pPr>
      <w:r w:rsidRPr="007C43E8">
        <w:rPr>
          <w:rFonts w:ascii="Microsoft Sans Serif" w:eastAsia="Microsoft Sans Serif" w:hAnsi="Microsoft Sans Serif" w:cs="Microsoft Sans Serif"/>
          <w:b/>
          <w:bCs/>
          <w:szCs w:val="22"/>
        </w:rPr>
        <w:t>Accepts eService</w:t>
      </w:r>
    </w:p>
    <w:p w14:paraId="294E8B18" w14:textId="77777777" w:rsidR="007C43E8" w:rsidRPr="007C43E8" w:rsidRDefault="007C43E8" w:rsidP="007C43E8">
      <w:pPr>
        <w:rPr>
          <w:rFonts w:ascii="Microsoft Sans Serif" w:eastAsia="Microsoft Sans Serif" w:hAnsi="Microsoft Sans Serif" w:cs="Microsoft Sans Serif"/>
          <w:i/>
          <w:iCs/>
          <w:szCs w:val="22"/>
        </w:rPr>
      </w:pPr>
      <w:r w:rsidRPr="007C43E8">
        <w:rPr>
          <w:rFonts w:ascii="Microsoft Sans Serif" w:eastAsia="Microsoft Sans Serif" w:hAnsi="Microsoft Sans Serif" w:cs="Microsoft Sans Serif"/>
          <w:i/>
          <w:iCs/>
          <w:szCs w:val="22"/>
        </w:rPr>
        <w:t>Representing CAUSE-PA</w:t>
      </w:r>
    </w:p>
    <w:p w14:paraId="453AD04A" w14:textId="77777777" w:rsidR="007C43E8" w:rsidRPr="007C43E8" w:rsidRDefault="007C43E8" w:rsidP="007C43E8">
      <w:pPr>
        <w:rPr>
          <w:rFonts w:ascii="Microsoft Sans Serif" w:eastAsia="Microsoft Sans Serif" w:hAnsi="Microsoft Sans Serif" w:cs="Microsoft Sans Serif"/>
          <w:i/>
          <w:iCs/>
          <w:szCs w:val="22"/>
        </w:rPr>
      </w:pPr>
      <w:r w:rsidRPr="007C43E8">
        <w:rPr>
          <w:rFonts w:ascii="Microsoft Sans Serif" w:eastAsia="Microsoft Sans Serif" w:hAnsi="Microsoft Sans Serif" w:cs="Microsoft Sans Serif"/>
          <w:i/>
          <w:iCs/>
          <w:szCs w:val="22"/>
        </w:rPr>
        <w:t>Intervenor</w:t>
      </w:r>
      <w:r w:rsidRPr="007C43E8">
        <w:rPr>
          <w:rFonts w:ascii="Microsoft Sans Serif" w:eastAsia="Microsoft Sans Serif" w:hAnsi="Microsoft Sans Serif" w:cs="Microsoft Sans Serif"/>
          <w:i/>
          <w:iCs/>
          <w:szCs w:val="22"/>
        </w:rPr>
        <w:cr/>
      </w:r>
      <w:bookmarkEnd w:id="2"/>
    </w:p>
    <w:p w14:paraId="7C55860A" w14:textId="77777777" w:rsidR="007C43E8" w:rsidRPr="007C43E8" w:rsidRDefault="007C43E8" w:rsidP="007C43E8">
      <w:pPr>
        <w:rPr>
          <w:rFonts w:ascii="Microsoft Sans Serif" w:eastAsia="Microsoft Sans Serif" w:hAnsi="Microsoft Sans Serif" w:cs="Microsoft Sans Serif"/>
          <w:b/>
          <w:bCs/>
          <w:szCs w:val="22"/>
        </w:rPr>
      </w:pPr>
      <w:r w:rsidRPr="007C43E8">
        <w:rPr>
          <w:rFonts w:ascii="Microsoft Sans Serif" w:eastAsia="Microsoft Sans Serif" w:hAnsi="Microsoft Sans Serif" w:cs="Microsoft Sans Serif"/>
          <w:szCs w:val="22"/>
        </w:rPr>
        <w:t>JOSEPH L VULLO ESQUIRE</w:t>
      </w:r>
      <w:r w:rsidRPr="007C43E8">
        <w:rPr>
          <w:rFonts w:ascii="Microsoft Sans Serif" w:eastAsia="Microsoft Sans Serif" w:hAnsi="Microsoft Sans Serif" w:cs="Microsoft Sans Serif"/>
          <w:szCs w:val="22"/>
        </w:rPr>
        <w:cr/>
        <w:t>BURKE VULLO REILLY ROBERTS</w:t>
      </w:r>
      <w:r w:rsidRPr="007C43E8">
        <w:rPr>
          <w:rFonts w:ascii="Microsoft Sans Serif" w:eastAsia="Microsoft Sans Serif" w:hAnsi="Microsoft Sans Serif" w:cs="Microsoft Sans Serif"/>
          <w:szCs w:val="22"/>
        </w:rPr>
        <w:cr/>
        <w:t>1460 WYOMING AVENUE</w:t>
      </w:r>
      <w:r w:rsidRPr="007C43E8">
        <w:rPr>
          <w:rFonts w:ascii="Microsoft Sans Serif" w:eastAsia="Microsoft Sans Serif" w:hAnsi="Microsoft Sans Serif" w:cs="Microsoft Sans Serif"/>
          <w:szCs w:val="22"/>
        </w:rPr>
        <w:cr/>
        <w:t>FORTY FORT PA  18704</w:t>
      </w:r>
      <w:r w:rsidRPr="007C43E8">
        <w:rPr>
          <w:rFonts w:ascii="Microsoft Sans Serif" w:eastAsia="Microsoft Sans Serif" w:hAnsi="Microsoft Sans Serif" w:cs="Microsoft Sans Serif"/>
          <w:szCs w:val="22"/>
        </w:rPr>
        <w:cr/>
      </w:r>
      <w:r w:rsidRPr="007C43E8">
        <w:rPr>
          <w:rFonts w:ascii="Microsoft Sans Serif" w:eastAsia="Microsoft Sans Serif" w:hAnsi="Microsoft Sans Serif" w:cs="Microsoft Sans Serif"/>
          <w:b/>
          <w:bCs/>
          <w:szCs w:val="22"/>
        </w:rPr>
        <w:t>570-288-6441</w:t>
      </w:r>
      <w:r w:rsidRPr="007C43E8">
        <w:rPr>
          <w:rFonts w:ascii="Microsoft Sans Serif" w:eastAsia="Microsoft Sans Serif" w:hAnsi="Microsoft Sans Serif" w:cs="Microsoft Sans Serif"/>
          <w:szCs w:val="22"/>
        </w:rPr>
        <w:cr/>
      </w:r>
      <w:r w:rsidRPr="007C43E8">
        <w:rPr>
          <w:rFonts w:ascii="Microsoft Sans Serif" w:eastAsia="Microsoft Sans Serif" w:hAnsi="Microsoft Sans Serif" w:cs="Microsoft Sans Serif"/>
          <w:b/>
          <w:bCs/>
          <w:szCs w:val="22"/>
        </w:rPr>
        <w:t>Accepts eService</w:t>
      </w:r>
    </w:p>
    <w:p w14:paraId="780421B2" w14:textId="77777777" w:rsidR="007C43E8" w:rsidRPr="007C43E8" w:rsidRDefault="007C43E8" w:rsidP="007C43E8">
      <w:pPr>
        <w:rPr>
          <w:rFonts w:ascii="Microsoft Sans Serif" w:eastAsia="Microsoft Sans Serif" w:hAnsi="Microsoft Sans Serif" w:cs="Microsoft Sans Serif"/>
          <w:i/>
          <w:iCs/>
          <w:szCs w:val="22"/>
        </w:rPr>
      </w:pPr>
      <w:r w:rsidRPr="007C43E8">
        <w:rPr>
          <w:rFonts w:ascii="Microsoft Sans Serif" w:eastAsia="Microsoft Sans Serif" w:hAnsi="Microsoft Sans Serif" w:cs="Microsoft Sans Serif"/>
          <w:i/>
          <w:iCs/>
          <w:szCs w:val="22"/>
        </w:rPr>
        <w:t>Representing Community Action Association of Pennsylvania</w:t>
      </w:r>
    </w:p>
    <w:p w14:paraId="518D9170" w14:textId="77777777" w:rsidR="007C43E8" w:rsidRPr="007C43E8" w:rsidRDefault="007C43E8" w:rsidP="007C43E8">
      <w:pPr>
        <w:rPr>
          <w:rFonts w:ascii="Microsoft Sans Serif" w:eastAsia="Microsoft Sans Serif" w:hAnsi="Microsoft Sans Serif" w:cs="Microsoft Sans Serif"/>
          <w:i/>
          <w:iCs/>
          <w:szCs w:val="22"/>
        </w:rPr>
      </w:pPr>
      <w:r w:rsidRPr="007C43E8">
        <w:rPr>
          <w:rFonts w:ascii="Microsoft Sans Serif" w:eastAsia="Microsoft Sans Serif" w:hAnsi="Microsoft Sans Serif" w:cs="Microsoft Sans Serif"/>
          <w:i/>
          <w:iCs/>
          <w:szCs w:val="22"/>
        </w:rPr>
        <w:t>Intervenor</w:t>
      </w:r>
    </w:p>
    <w:p w14:paraId="3F11658E" w14:textId="77777777" w:rsidR="007C43E8" w:rsidRPr="007C43E8" w:rsidRDefault="007C43E8" w:rsidP="007C43E8">
      <w:pPr>
        <w:rPr>
          <w:rFonts w:ascii="Microsoft Sans Serif" w:eastAsia="Microsoft Sans Serif" w:hAnsi="Microsoft Sans Serif" w:cs="Microsoft Sans Serif"/>
          <w:szCs w:val="22"/>
        </w:rPr>
      </w:pPr>
    </w:p>
    <w:p w14:paraId="1971D9B2" w14:textId="77777777" w:rsidR="007C43E8" w:rsidRPr="007C43E8" w:rsidRDefault="007C43E8" w:rsidP="007C43E8">
      <w:pPr>
        <w:rPr>
          <w:rFonts w:ascii="Microsoft Sans Serif" w:eastAsia="Microsoft Sans Serif" w:hAnsi="Microsoft Sans Serif" w:cs="Microsoft Sans Serif"/>
          <w:szCs w:val="22"/>
        </w:rPr>
      </w:pPr>
    </w:p>
    <w:p w14:paraId="495A5D88" w14:textId="25034A35" w:rsidR="003109A0" w:rsidRPr="003109A0" w:rsidRDefault="003109A0" w:rsidP="008C2A43">
      <w:pPr>
        <w:rPr>
          <w:rFonts w:ascii="Microsoft Sans Serif" w:eastAsia="Microsoft Sans Serif" w:hAnsi="Microsoft Sans Serif" w:cs="Microsoft Sans Serif"/>
          <w:i/>
          <w:iCs/>
          <w:szCs w:val="22"/>
        </w:rPr>
      </w:pPr>
    </w:p>
    <w:sectPr w:rsidR="003109A0" w:rsidRPr="003109A0" w:rsidSect="0053087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953F5" w14:textId="77777777" w:rsidR="006F24CB" w:rsidRDefault="006F24CB" w:rsidP="008D1FB1">
      <w:r>
        <w:separator/>
      </w:r>
    </w:p>
  </w:endnote>
  <w:endnote w:type="continuationSeparator" w:id="0">
    <w:p w14:paraId="60FAD17A" w14:textId="77777777" w:rsidR="006F24CB" w:rsidRDefault="006F24CB" w:rsidP="008D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6333188"/>
      <w:docPartObj>
        <w:docPartGallery w:val="Page Numbers (Bottom of Page)"/>
        <w:docPartUnique/>
      </w:docPartObj>
    </w:sdtPr>
    <w:sdtEndPr>
      <w:rPr>
        <w:noProof/>
      </w:rPr>
    </w:sdtEndPr>
    <w:sdtContent>
      <w:p w14:paraId="1F13E7FB" w14:textId="77777777" w:rsidR="00E3211C" w:rsidRDefault="00E3211C">
        <w:pPr>
          <w:pStyle w:val="Footer"/>
          <w:jc w:val="center"/>
        </w:pPr>
        <w:r w:rsidRPr="00CC2AAA">
          <w:rPr>
            <w:sz w:val="20"/>
            <w:szCs w:val="20"/>
          </w:rPr>
          <w:fldChar w:fldCharType="begin"/>
        </w:r>
        <w:r w:rsidRPr="00CC2AAA">
          <w:rPr>
            <w:sz w:val="20"/>
            <w:szCs w:val="20"/>
          </w:rPr>
          <w:instrText xml:space="preserve"> PAGE   \* MERGEFORMAT </w:instrText>
        </w:r>
        <w:r w:rsidRPr="00CC2AAA">
          <w:rPr>
            <w:sz w:val="20"/>
            <w:szCs w:val="20"/>
          </w:rPr>
          <w:fldChar w:fldCharType="separate"/>
        </w:r>
        <w:r w:rsidR="001D1891" w:rsidRPr="00CC2AAA">
          <w:rPr>
            <w:noProof/>
            <w:sz w:val="20"/>
            <w:szCs w:val="20"/>
          </w:rPr>
          <w:t>6</w:t>
        </w:r>
        <w:r w:rsidRPr="00CC2AA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704C7" w14:textId="77777777" w:rsidR="005409B8" w:rsidRDefault="005409B8">
    <w:pPr>
      <w:pStyle w:val="Footer"/>
      <w:jc w:val="center"/>
    </w:pPr>
  </w:p>
  <w:p w14:paraId="7FAF5135" w14:textId="77777777" w:rsidR="005409B8" w:rsidRDefault="00540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0873E" w14:textId="7159DA51" w:rsidR="003109A0" w:rsidRDefault="003109A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AC533" w14:textId="77777777" w:rsidR="006F24CB" w:rsidRDefault="006F24CB" w:rsidP="008D1FB1">
      <w:r>
        <w:separator/>
      </w:r>
    </w:p>
  </w:footnote>
  <w:footnote w:type="continuationSeparator" w:id="0">
    <w:p w14:paraId="743407E1" w14:textId="77777777" w:rsidR="006F24CB" w:rsidRDefault="006F24CB" w:rsidP="008D1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8FA1F18"/>
    <w:name w:val="PS Standard2"/>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0375570D"/>
    <w:multiLevelType w:val="hybridMultilevel"/>
    <w:tmpl w:val="904637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0"/>
    <w:lvlOverride w:ilvl="0">
      <w:startOverride w:val="1"/>
    </w:lvlOverride>
  </w:num>
  <w:num w:numId="3">
    <w:abstractNumId w:val="1"/>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5B"/>
    <w:rsid w:val="000404F6"/>
    <w:rsid w:val="0004155B"/>
    <w:rsid w:val="000473E9"/>
    <w:rsid w:val="00077118"/>
    <w:rsid w:val="00095EEA"/>
    <w:rsid w:val="000A4738"/>
    <w:rsid w:val="000B28B1"/>
    <w:rsid w:val="000D5049"/>
    <w:rsid w:val="000E5446"/>
    <w:rsid w:val="00104E22"/>
    <w:rsid w:val="00115C5A"/>
    <w:rsid w:val="00151389"/>
    <w:rsid w:val="00190D13"/>
    <w:rsid w:val="001B5041"/>
    <w:rsid w:val="001D1891"/>
    <w:rsid w:val="002277DA"/>
    <w:rsid w:val="002C60D6"/>
    <w:rsid w:val="003109A0"/>
    <w:rsid w:val="00316053"/>
    <w:rsid w:val="00351F02"/>
    <w:rsid w:val="0035788C"/>
    <w:rsid w:val="00392FA9"/>
    <w:rsid w:val="003B1101"/>
    <w:rsid w:val="003E4416"/>
    <w:rsid w:val="003F0300"/>
    <w:rsid w:val="0043699C"/>
    <w:rsid w:val="00454E2C"/>
    <w:rsid w:val="004A2C1A"/>
    <w:rsid w:val="004C6ACB"/>
    <w:rsid w:val="004E4108"/>
    <w:rsid w:val="00526F08"/>
    <w:rsid w:val="005409B8"/>
    <w:rsid w:val="00590765"/>
    <w:rsid w:val="00621F37"/>
    <w:rsid w:val="00642B89"/>
    <w:rsid w:val="006546E8"/>
    <w:rsid w:val="00657907"/>
    <w:rsid w:val="006E0132"/>
    <w:rsid w:val="006E1BC3"/>
    <w:rsid w:val="006F24CB"/>
    <w:rsid w:val="00713E68"/>
    <w:rsid w:val="00771237"/>
    <w:rsid w:val="0078219F"/>
    <w:rsid w:val="00796F28"/>
    <w:rsid w:val="007A231F"/>
    <w:rsid w:val="007A4619"/>
    <w:rsid w:val="007B1937"/>
    <w:rsid w:val="007C43E8"/>
    <w:rsid w:val="00822115"/>
    <w:rsid w:val="00842F35"/>
    <w:rsid w:val="00844BFA"/>
    <w:rsid w:val="00845C6E"/>
    <w:rsid w:val="00896C38"/>
    <w:rsid w:val="008B7B93"/>
    <w:rsid w:val="008C2A43"/>
    <w:rsid w:val="008D1FB1"/>
    <w:rsid w:val="008D3AD7"/>
    <w:rsid w:val="008E37C4"/>
    <w:rsid w:val="008E4DA9"/>
    <w:rsid w:val="008F53A1"/>
    <w:rsid w:val="009024BA"/>
    <w:rsid w:val="00912483"/>
    <w:rsid w:val="00962A97"/>
    <w:rsid w:val="00972753"/>
    <w:rsid w:val="009852F6"/>
    <w:rsid w:val="00A70329"/>
    <w:rsid w:val="00A962FA"/>
    <w:rsid w:val="00AA72BC"/>
    <w:rsid w:val="00AB0880"/>
    <w:rsid w:val="00B04F7A"/>
    <w:rsid w:val="00B51416"/>
    <w:rsid w:val="00B663E1"/>
    <w:rsid w:val="00B91298"/>
    <w:rsid w:val="00B96193"/>
    <w:rsid w:val="00BA73EA"/>
    <w:rsid w:val="00BC2B34"/>
    <w:rsid w:val="00C127D0"/>
    <w:rsid w:val="00C400D9"/>
    <w:rsid w:val="00CA6382"/>
    <w:rsid w:val="00CC2AAA"/>
    <w:rsid w:val="00D42D0F"/>
    <w:rsid w:val="00D454C2"/>
    <w:rsid w:val="00D531F6"/>
    <w:rsid w:val="00D74198"/>
    <w:rsid w:val="00DE3FC2"/>
    <w:rsid w:val="00E3211C"/>
    <w:rsid w:val="00EC01D4"/>
    <w:rsid w:val="00F14C4C"/>
    <w:rsid w:val="00F26C9E"/>
    <w:rsid w:val="00F270B1"/>
    <w:rsid w:val="00F46B80"/>
    <w:rsid w:val="00F638CF"/>
    <w:rsid w:val="00F8450E"/>
    <w:rsid w:val="00FC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4D73"/>
  <w15:docId w15:val="{23F7C144-C265-4128-9185-918C3F2D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4155B"/>
    <w:pPr>
      <w:spacing w:line="240" w:lineRule="auto"/>
    </w:pPr>
    <w:rPr>
      <w:rFonts w:ascii="Times New Roman" w:hAnsi="Times New Roman"/>
      <w:sz w:val="24"/>
      <w:szCs w:val="24"/>
    </w:rPr>
  </w:style>
  <w:style w:type="paragraph" w:styleId="Heading5">
    <w:name w:val="heading 5"/>
    <w:basedOn w:val="Normal"/>
    <w:next w:val="BodyText"/>
    <w:link w:val="Heading5Char"/>
    <w:uiPriority w:val="2"/>
    <w:unhideWhenUsed/>
    <w:qFormat/>
    <w:rsid w:val="004E4108"/>
    <w:pPr>
      <w:spacing w:after="240"/>
      <w:outlineLvl w:val="4"/>
    </w:pPr>
    <w:rPr>
      <w:rFonts w:eastAsia="Times New Roman" w:cs="Times New Roman"/>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qFormat/>
    <w:rsid w:val="0004155B"/>
    <w:pPr>
      <w:spacing w:after="240"/>
      <w:ind w:firstLine="720"/>
      <w:jc w:val="both"/>
    </w:pPr>
  </w:style>
  <w:style w:type="character" w:customStyle="1" w:styleId="BodyTextChar">
    <w:name w:val="Body Text Char"/>
    <w:aliases w:val="bt Char"/>
    <w:basedOn w:val="DefaultParagraphFont"/>
    <w:link w:val="BodyText"/>
    <w:rsid w:val="0004155B"/>
    <w:rPr>
      <w:rFonts w:ascii="Times New Roman" w:hAnsi="Times New Roman"/>
      <w:sz w:val="24"/>
      <w:szCs w:val="24"/>
    </w:rPr>
  </w:style>
  <w:style w:type="paragraph" w:styleId="BodyText2">
    <w:name w:val="Body Text 2"/>
    <w:basedOn w:val="Normal"/>
    <w:link w:val="BodyText2Char"/>
    <w:qFormat/>
    <w:rsid w:val="0004155B"/>
    <w:pPr>
      <w:spacing w:line="480" w:lineRule="auto"/>
      <w:ind w:firstLine="720"/>
      <w:jc w:val="both"/>
    </w:pPr>
  </w:style>
  <w:style w:type="character" w:customStyle="1" w:styleId="BodyText2Char">
    <w:name w:val="Body Text 2 Char"/>
    <w:basedOn w:val="DefaultParagraphFont"/>
    <w:link w:val="BodyText2"/>
    <w:rsid w:val="0004155B"/>
    <w:rPr>
      <w:rFonts w:ascii="Times New Roman" w:hAnsi="Times New Roman"/>
      <w:sz w:val="24"/>
      <w:szCs w:val="24"/>
    </w:rPr>
  </w:style>
  <w:style w:type="paragraph" w:styleId="ListNumber">
    <w:name w:val="List Number"/>
    <w:basedOn w:val="Normal"/>
    <w:qFormat/>
    <w:rsid w:val="0004155B"/>
    <w:pPr>
      <w:numPr>
        <w:numId w:val="1"/>
      </w:numPr>
      <w:tabs>
        <w:tab w:val="clear" w:pos="1440"/>
      </w:tabs>
      <w:spacing w:after="240"/>
      <w:ind w:left="0" w:firstLine="0"/>
      <w:jc w:val="both"/>
    </w:pPr>
  </w:style>
  <w:style w:type="table" w:styleId="TableGrid">
    <w:name w:val="Table Grid"/>
    <w:basedOn w:val="TableNormal"/>
    <w:rsid w:val="0004155B"/>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155B"/>
    <w:pPr>
      <w:ind w:left="720"/>
      <w:contextualSpacing/>
    </w:pPr>
  </w:style>
  <w:style w:type="paragraph" w:styleId="Header">
    <w:name w:val="header"/>
    <w:basedOn w:val="Normal"/>
    <w:link w:val="HeaderChar"/>
    <w:uiPriority w:val="99"/>
    <w:unhideWhenUsed/>
    <w:rsid w:val="008D1FB1"/>
    <w:pPr>
      <w:tabs>
        <w:tab w:val="center" w:pos="4680"/>
        <w:tab w:val="right" w:pos="9360"/>
      </w:tabs>
    </w:pPr>
  </w:style>
  <w:style w:type="character" w:customStyle="1" w:styleId="HeaderChar">
    <w:name w:val="Header Char"/>
    <w:basedOn w:val="DefaultParagraphFont"/>
    <w:link w:val="Header"/>
    <w:uiPriority w:val="99"/>
    <w:rsid w:val="008D1FB1"/>
    <w:rPr>
      <w:rFonts w:ascii="Times New Roman" w:hAnsi="Times New Roman"/>
      <w:sz w:val="24"/>
      <w:szCs w:val="24"/>
    </w:rPr>
  </w:style>
  <w:style w:type="paragraph" w:styleId="Footer">
    <w:name w:val="footer"/>
    <w:basedOn w:val="Normal"/>
    <w:link w:val="FooterChar"/>
    <w:uiPriority w:val="99"/>
    <w:unhideWhenUsed/>
    <w:rsid w:val="008D1FB1"/>
    <w:pPr>
      <w:tabs>
        <w:tab w:val="center" w:pos="4680"/>
        <w:tab w:val="right" w:pos="9360"/>
      </w:tabs>
    </w:pPr>
  </w:style>
  <w:style w:type="character" w:customStyle="1" w:styleId="FooterChar">
    <w:name w:val="Footer Char"/>
    <w:basedOn w:val="DefaultParagraphFont"/>
    <w:link w:val="Footer"/>
    <w:uiPriority w:val="99"/>
    <w:rsid w:val="008D1FB1"/>
    <w:rPr>
      <w:rFonts w:ascii="Times New Roman" w:hAnsi="Times New Roman"/>
      <w:sz w:val="24"/>
      <w:szCs w:val="24"/>
    </w:rPr>
  </w:style>
  <w:style w:type="paragraph" w:styleId="BalloonText">
    <w:name w:val="Balloon Text"/>
    <w:basedOn w:val="Normal"/>
    <w:link w:val="BalloonTextChar"/>
    <w:uiPriority w:val="99"/>
    <w:semiHidden/>
    <w:unhideWhenUsed/>
    <w:rsid w:val="008D1FB1"/>
    <w:rPr>
      <w:rFonts w:ascii="Tahoma" w:hAnsi="Tahoma" w:cs="Tahoma"/>
      <w:sz w:val="16"/>
      <w:szCs w:val="16"/>
    </w:rPr>
  </w:style>
  <w:style w:type="character" w:customStyle="1" w:styleId="BalloonTextChar">
    <w:name w:val="Balloon Text Char"/>
    <w:basedOn w:val="DefaultParagraphFont"/>
    <w:link w:val="BalloonText"/>
    <w:uiPriority w:val="99"/>
    <w:semiHidden/>
    <w:rsid w:val="008D1FB1"/>
    <w:rPr>
      <w:rFonts w:ascii="Tahoma" w:hAnsi="Tahoma" w:cs="Tahoma"/>
      <w:sz w:val="16"/>
      <w:szCs w:val="16"/>
    </w:rPr>
  </w:style>
  <w:style w:type="paragraph" w:customStyle="1" w:styleId="PSNormal">
    <w:name w:val="PSNormal"/>
    <w:basedOn w:val="Normal"/>
    <w:uiPriority w:val="1"/>
    <w:qFormat/>
    <w:rsid w:val="00BC2B34"/>
    <w:pPr>
      <w:jc w:val="both"/>
    </w:pPr>
  </w:style>
  <w:style w:type="character" w:customStyle="1" w:styleId="Heading5Char">
    <w:name w:val="Heading 5 Char"/>
    <w:basedOn w:val="DefaultParagraphFont"/>
    <w:link w:val="Heading5"/>
    <w:uiPriority w:val="2"/>
    <w:rsid w:val="004E4108"/>
    <w:rPr>
      <w:rFonts w:ascii="Times New Roman" w:eastAsia="Times New Roman" w:hAnsi="Times New Roman" w:cs="Times New Roman"/>
      <w:bCs/>
      <w:i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ray@pa.gov"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668E3-E2EA-411B-B7FD-85BB3830F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Dunderdale, Katrina</dc:creator>
  <cp:lastModifiedBy>Miskanic, Nicholas</cp:lastModifiedBy>
  <cp:revision>4</cp:revision>
  <cp:lastPrinted>2018-05-04T17:00:00Z</cp:lastPrinted>
  <dcterms:created xsi:type="dcterms:W3CDTF">2020-06-24T17:43:00Z</dcterms:created>
  <dcterms:modified xsi:type="dcterms:W3CDTF">2020-06-24T17:45:00Z</dcterms:modified>
</cp:coreProperties>
</file>