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5996B3D5" w:rsidR="00962F9E" w:rsidRDefault="00C22958" w:rsidP="00157E63">
      <w:pPr>
        <w:jc w:val="center"/>
      </w:pPr>
      <w:r>
        <w:t xml:space="preserve">June </w:t>
      </w:r>
      <w:r w:rsidR="00F26F93">
        <w:t>30</w:t>
      </w:r>
      <w:r w:rsidR="000629A4">
        <w:t>, 2020</w:t>
      </w:r>
    </w:p>
    <w:p w14:paraId="7ED00746" w14:textId="77777777" w:rsidR="000629A4" w:rsidRPr="00962F9E" w:rsidRDefault="000629A4" w:rsidP="00157E63">
      <w:pPr>
        <w:jc w:val="center"/>
      </w:pPr>
    </w:p>
    <w:p w14:paraId="2AAC50A9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F9F2F4C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08E65087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FBB2F49" w14:textId="093BFEF1" w:rsidR="00385056" w:rsidRDefault="00F26F93" w:rsidP="00B37B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Ted </w:t>
      </w:r>
      <w:proofErr w:type="spellStart"/>
      <w:r>
        <w:rPr>
          <w:rFonts w:cs="Arial"/>
          <w:sz w:val="22"/>
          <w:szCs w:val="22"/>
        </w:rPr>
        <w:t>Basta</w:t>
      </w:r>
      <w:proofErr w:type="spellEnd"/>
    </w:p>
    <w:p w14:paraId="6B128F40" w14:textId="15F03BC1" w:rsidR="007F2CCA" w:rsidRDefault="00F26F93" w:rsidP="00B37B6A">
      <w:pPr>
        <w:rPr>
          <w:rFonts w:cs="Arial"/>
          <w:szCs w:val="22"/>
        </w:rPr>
      </w:pPr>
      <w:r>
        <w:rPr>
          <w:rFonts w:cs="Arial"/>
          <w:szCs w:val="22"/>
        </w:rPr>
        <w:t>Nordic Energy Services LLC</w:t>
      </w:r>
    </w:p>
    <w:p w14:paraId="253B18F5" w14:textId="44499603" w:rsidR="00421517" w:rsidRDefault="00F26F93" w:rsidP="00B37B6A">
      <w:pPr>
        <w:rPr>
          <w:rFonts w:cs="Arial"/>
          <w:szCs w:val="22"/>
        </w:rPr>
      </w:pPr>
      <w:r>
        <w:rPr>
          <w:rFonts w:cs="Arial"/>
          <w:szCs w:val="22"/>
        </w:rPr>
        <w:t>One Tower Lane Suite 300</w:t>
      </w:r>
    </w:p>
    <w:p w14:paraId="67392660" w14:textId="5BD3C2FA" w:rsidR="00962F9E" w:rsidRPr="00B37B6A" w:rsidRDefault="00F26F93" w:rsidP="00B37B6A">
      <w:pPr>
        <w:rPr>
          <w:rFonts w:cs="Arial"/>
          <w:szCs w:val="22"/>
        </w:rPr>
      </w:pPr>
      <w:r>
        <w:rPr>
          <w:rFonts w:cs="Arial"/>
          <w:szCs w:val="22"/>
        </w:rPr>
        <w:t>Oakbrook Terrace IL  60181</w:t>
      </w:r>
    </w:p>
    <w:p w14:paraId="168213A2" w14:textId="49C26D36" w:rsidR="0029739A" w:rsidRDefault="0029739A" w:rsidP="00962F9E">
      <w:pPr>
        <w:jc w:val="center"/>
        <w:rPr>
          <w:rFonts w:cs="Arial"/>
          <w:szCs w:val="22"/>
        </w:rPr>
      </w:pPr>
    </w:p>
    <w:p w14:paraId="42E483DD" w14:textId="77777777" w:rsidR="00F16DDA" w:rsidRPr="00B37B6A" w:rsidRDefault="00F16DDA" w:rsidP="00962F9E">
      <w:pPr>
        <w:jc w:val="center"/>
        <w:rPr>
          <w:rFonts w:cs="Arial"/>
          <w:szCs w:val="22"/>
        </w:rPr>
      </w:pPr>
    </w:p>
    <w:p w14:paraId="1737F0C4" w14:textId="7AC24974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673F1">
        <w:rPr>
          <w:rFonts w:cs="Arial"/>
          <w:sz w:val="22"/>
          <w:szCs w:val="22"/>
        </w:rPr>
        <w:t xml:space="preserve">Bond </w:t>
      </w:r>
      <w:r w:rsidR="00A54BAF">
        <w:rPr>
          <w:rFonts w:cs="Arial"/>
          <w:sz w:val="22"/>
          <w:szCs w:val="22"/>
        </w:rPr>
        <w:t>Continuation</w:t>
      </w:r>
    </w:p>
    <w:p w14:paraId="581C4A8C" w14:textId="22BF1168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F26F93">
        <w:rPr>
          <w:rFonts w:cs="Arial"/>
          <w:szCs w:val="22"/>
        </w:rPr>
        <w:t>Nordic Energy Services</w:t>
      </w:r>
      <w:r w:rsidR="00C22958">
        <w:rPr>
          <w:rFonts w:cs="Arial"/>
          <w:szCs w:val="22"/>
        </w:rPr>
        <w:t xml:space="preserve"> </w:t>
      </w:r>
      <w:r w:rsidR="000629A4">
        <w:rPr>
          <w:rFonts w:cs="Arial"/>
          <w:szCs w:val="22"/>
        </w:rPr>
        <w:t>LLC</w:t>
      </w:r>
    </w:p>
    <w:p w14:paraId="5064B14E" w14:textId="43889586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26F93" w:rsidRPr="00F26F93">
        <w:rPr>
          <w:rFonts w:cs="Arial"/>
          <w:sz w:val="22"/>
          <w:szCs w:val="22"/>
        </w:rPr>
        <w:t>A-2011-2260255</w:t>
      </w:r>
    </w:p>
    <w:p w14:paraId="41F2CC0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895E4B" w14:textId="77777777" w:rsidR="00962F9E" w:rsidRDefault="00157E6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</w:p>
    <w:p w14:paraId="22F31680" w14:textId="277C2554" w:rsidR="00962F9E" w:rsidRPr="00285EA5" w:rsidRDefault="00642417" w:rsidP="00962F9E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Dear </w:t>
      </w:r>
      <w:r w:rsidR="000629A4">
        <w:rPr>
          <w:rFonts w:cs="Arial"/>
          <w:szCs w:val="24"/>
        </w:rPr>
        <w:t>M</w:t>
      </w:r>
      <w:r w:rsidR="00A54BAF">
        <w:rPr>
          <w:rFonts w:cs="Arial"/>
          <w:szCs w:val="24"/>
        </w:rPr>
        <w:t>r</w:t>
      </w:r>
      <w:r w:rsidR="000629A4">
        <w:rPr>
          <w:rFonts w:cs="Arial"/>
          <w:szCs w:val="24"/>
        </w:rPr>
        <w:t xml:space="preserve">. </w:t>
      </w:r>
      <w:proofErr w:type="spellStart"/>
      <w:r w:rsidR="00F26F93">
        <w:rPr>
          <w:rFonts w:cs="Arial"/>
          <w:szCs w:val="24"/>
        </w:rPr>
        <w:t>Basta</w:t>
      </w:r>
      <w:proofErr w:type="spellEnd"/>
      <w:r w:rsidRPr="00285EA5">
        <w:rPr>
          <w:rFonts w:cs="Arial"/>
          <w:szCs w:val="24"/>
        </w:rPr>
        <w:t>:</w:t>
      </w:r>
    </w:p>
    <w:p w14:paraId="62B2E944" w14:textId="77777777" w:rsidR="00962F9E" w:rsidRPr="00285EA5" w:rsidRDefault="00962F9E" w:rsidP="00962F9E">
      <w:pPr>
        <w:jc w:val="both"/>
        <w:rPr>
          <w:rFonts w:cs="Arial"/>
          <w:szCs w:val="24"/>
        </w:rPr>
      </w:pPr>
    </w:p>
    <w:p w14:paraId="04ABBB76" w14:textId="0E9ED281" w:rsidR="00962F9E" w:rsidRPr="00285EA5" w:rsidRDefault="00E550AF" w:rsidP="00FB4B3A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ab/>
      </w:r>
      <w:r w:rsidR="00962F9E" w:rsidRPr="00285EA5">
        <w:rPr>
          <w:rFonts w:cs="Arial"/>
          <w:szCs w:val="24"/>
        </w:rPr>
        <w:t xml:space="preserve">Please find under cover of this letter the </w:t>
      </w:r>
      <w:r w:rsidR="00A3702E" w:rsidRPr="00285EA5">
        <w:rPr>
          <w:rFonts w:cs="Arial"/>
          <w:szCs w:val="24"/>
        </w:rPr>
        <w:t>financial instrument</w:t>
      </w:r>
      <w:r w:rsidR="0029739A" w:rsidRPr="00285EA5">
        <w:rPr>
          <w:rFonts w:cs="Arial"/>
          <w:szCs w:val="24"/>
        </w:rPr>
        <w:t xml:space="preserve"> </w:t>
      </w:r>
      <w:r w:rsidR="00642417" w:rsidRPr="00285EA5">
        <w:rPr>
          <w:rFonts w:cs="Arial"/>
          <w:szCs w:val="24"/>
        </w:rPr>
        <w:t>filed with the Commission</w:t>
      </w:r>
      <w:r w:rsidR="0029739A" w:rsidRPr="00285EA5">
        <w:rPr>
          <w:rFonts w:cs="Arial"/>
          <w:szCs w:val="24"/>
        </w:rPr>
        <w:t xml:space="preserve"> on behalf o</w:t>
      </w:r>
      <w:r w:rsidR="00642417" w:rsidRPr="00285EA5">
        <w:rPr>
          <w:rFonts w:cs="Arial"/>
          <w:szCs w:val="24"/>
        </w:rPr>
        <w:t xml:space="preserve">f </w:t>
      </w:r>
      <w:r w:rsidR="00F26F93">
        <w:rPr>
          <w:rFonts w:cs="Arial"/>
          <w:szCs w:val="22"/>
        </w:rPr>
        <w:t>Nordic Energy Services</w:t>
      </w:r>
      <w:bookmarkStart w:id="0" w:name="_GoBack"/>
      <w:bookmarkEnd w:id="0"/>
      <w:r w:rsidR="00C22958">
        <w:rPr>
          <w:rFonts w:cs="Arial"/>
          <w:szCs w:val="22"/>
        </w:rPr>
        <w:t xml:space="preserve"> </w:t>
      </w:r>
      <w:r w:rsidR="000629A4">
        <w:rPr>
          <w:rFonts w:cs="Arial"/>
          <w:szCs w:val="22"/>
        </w:rPr>
        <w:t>LLC</w:t>
      </w:r>
      <w:r w:rsidR="005D0750">
        <w:rPr>
          <w:rFonts w:cs="Arial"/>
          <w:szCs w:val="24"/>
        </w:rPr>
        <w:t xml:space="preserve"> </w:t>
      </w:r>
      <w:r w:rsidR="00F16DDA">
        <w:rPr>
          <w:rFonts w:cs="Arial"/>
          <w:szCs w:val="24"/>
        </w:rPr>
        <w:t>because it</w:t>
      </w:r>
      <w:r w:rsidR="00285EA5" w:rsidRPr="00285EA5">
        <w:rPr>
          <w:rFonts w:cs="Arial"/>
          <w:szCs w:val="24"/>
        </w:rPr>
        <w:t xml:space="preserve"> is a </w:t>
      </w:r>
      <w:r w:rsidR="00F16DDA">
        <w:rPr>
          <w:rFonts w:cs="Arial"/>
          <w:szCs w:val="24"/>
        </w:rPr>
        <w:t xml:space="preserve">photocopy, and </w:t>
      </w:r>
      <w:r w:rsidR="00D673F1">
        <w:rPr>
          <w:rFonts w:cs="Arial"/>
          <w:szCs w:val="24"/>
        </w:rPr>
        <w:t>not acceptable</w:t>
      </w:r>
      <w:r w:rsidR="00285EA5" w:rsidRPr="00285EA5">
        <w:rPr>
          <w:rFonts w:cs="Arial"/>
          <w:szCs w:val="24"/>
        </w:rPr>
        <w:t xml:space="preserve">.  </w:t>
      </w:r>
    </w:p>
    <w:p w14:paraId="4B43449B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285EA5" w:rsidRDefault="00962F9E" w:rsidP="00962F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Commission requires a supplier to file an </w:t>
      </w:r>
      <w:r w:rsidRPr="00285EA5">
        <w:rPr>
          <w:rFonts w:cs="Arial"/>
          <w:b/>
          <w:szCs w:val="24"/>
          <w:u w:val="single"/>
        </w:rPr>
        <w:t>original</w:t>
      </w:r>
      <w:r w:rsidRPr="00285EA5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5837FAAF" w14:textId="29B28ABD" w:rsidR="00DF3670" w:rsidRPr="00285EA5" w:rsidRDefault="00643A9E" w:rsidP="00643A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enclosed </w:t>
      </w:r>
      <w:r w:rsidR="008B6D8C" w:rsidRPr="00285EA5">
        <w:rPr>
          <w:rFonts w:cs="Arial"/>
          <w:szCs w:val="24"/>
        </w:rPr>
        <w:t>financial instrument</w:t>
      </w:r>
      <w:r w:rsidRPr="00285EA5">
        <w:rPr>
          <w:rFonts w:cs="Arial"/>
          <w:szCs w:val="24"/>
        </w:rPr>
        <w:t xml:space="preserve"> does not have a "wet ink" original signature or raised seal</w:t>
      </w:r>
      <w:r w:rsidR="00567861" w:rsidRPr="00285EA5">
        <w:rPr>
          <w:rFonts w:cs="Arial"/>
          <w:szCs w:val="24"/>
        </w:rPr>
        <w:t xml:space="preserve"> for the surety company</w:t>
      </w:r>
      <w:r w:rsidRPr="00285EA5">
        <w:rPr>
          <w:rFonts w:cs="Arial"/>
          <w:szCs w:val="24"/>
        </w:rPr>
        <w:t xml:space="preserve">. </w:t>
      </w:r>
      <w:r w:rsidR="00157E63" w:rsidRPr="00285EA5">
        <w:rPr>
          <w:rFonts w:cs="Arial"/>
          <w:szCs w:val="24"/>
        </w:rPr>
        <w:t xml:space="preserve"> </w:t>
      </w:r>
      <w:r w:rsidR="00D673F1" w:rsidRPr="00D673F1">
        <w:rPr>
          <w:rFonts w:cs="Arial"/>
          <w:szCs w:val="24"/>
        </w:rPr>
        <w:t xml:space="preserve">Please file the original financial instrument with my office within </w:t>
      </w:r>
      <w:r w:rsidR="000629A4">
        <w:rPr>
          <w:rFonts w:cs="Arial"/>
          <w:szCs w:val="24"/>
        </w:rPr>
        <w:t>3</w:t>
      </w:r>
      <w:r w:rsidR="00D673F1" w:rsidRPr="00D673F1">
        <w:rPr>
          <w:rFonts w:cs="Arial"/>
          <w:szCs w:val="24"/>
        </w:rPr>
        <w:t xml:space="preserve">0 days of the date of this letter, preferably by overnight delivery to my office address listed above.  </w:t>
      </w:r>
      <w:r w:rsidR="000629A4" w:rsidRPr="000629A4">
        <w:rPr>
          <w:rFonts w:cs="Arial"/>
          <w:szCs w:val="24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0629A4" w:rsidRPr="000629A4">
          <w:rPr>
            <w:rStyle w:val="Hyperlink"/>
            <w:rFonts w:cs="Arial"/>
            <w:szCs w:val="24"/>
          </w:rPr>
          <w:t>rchiavetta@pa.gov</w:t>
        </w:r>
      </w:hyperlink>
      <w:r w:rsidR="000629A4" w:rsidRPr="000629A4">
        <w:rPr>
          <w:rFonts w:cs="Arial"/>
          <w:szCs w:val="24"/>
        </w:rPr>
        <w:t>.</w:t>
      </w:r>
    </w:p>
    <w:p w14:paraId="7698DF44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177D153B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A42BF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629A4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C3026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54BAF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22958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16DDA"/>
    <w:rsid w:val="00F26F93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6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2017-08-17T17:35:00Z</cp:lastPrinted>
  <dcterms:created xsi:type="dcterms:W3CDTF">2020-06-30T12:58:00Z</dcterms:created>
  <dcterms:modified xsi:type="dcterms:W3CDTF">2020-06-30T12:58:00Z</dcterms:modified>
</cp:coreProperties>
</file>